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4438FB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090644" w:rsidRDefault="00F06437" w:rsidP="00F06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СТРОИТЕЛЬНОГО ПРОИЗВОДСТВА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644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</w:t>
      </w:r>
      <w:r w:rsidR="00D95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ФГОС) по специальности </w:t>
      </w:r>
      <w:r w:rsidR="0009064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090644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="00090644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="00C62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C62F56">
        <w:rPr>
          <w:sz w:val="28"/>
          <w:szCs w:val="28"/>
        </w:rPr>
        <w:t>–</w:t>
      </w:r>
      <w:r>
        <w:rPr>
          <w:sz w:val="28"/>
          <w:szCs w:val="28"/>
        </w:rPr>
        <w:t xml:space="preserve"> СПО</w:t>
      </w:r>
      <w:r w:rsidR="00C62F56">
        <w:rPr>
          <w:sz w:val="28"/>
          <w:szCs w:val="28"/>
        </w:rPr>
        <w:t>)</w:t>
      </w:r>
      <w:r w:rsidR="00090644">
        <w:rPr>
          <w:sz w:val="28"/>
          <w:szCs w:val="28"/>
        </w:rPr>
        <w:t xml:space="preserve"> </w:t>
      </w:r>
      <w:r w:rsidR="00090644">
        <w:rPr>
          <w:b/>
          <w:sz w:val="28"/>
          <w:szCs w:val="28"/>
        </w:rPr>
        <w:t>Архитектура</w:t>
      </w:r>
      <w:r w:rsidR="00090644">
        <w:rPr>
          <w:sz w:val="28"/>
          <w:szCs w:val="28"/>
        </w:rPr>
        <w:t>.</w:t>
      </w:r>
    </w:p>
    <w:p w:rsidR="004E6A3D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Согласно концепции вариативной составляющей ОПОП СПО дисциплина «</w:t>
      </w:r>
      <w:r w:rsidR="002020C5">
        <w:rPr>
          <w:sz w:val="28"/>
          <w:szCs w:val="28"/>
        </w:rPr>
        <w:t>Архитектурно - дизайнерское проектирование</w:t>
      </w:r>
      <w:r>
        <w:rPr>
          <w:sz w:val="28"/>
          <w:szCs w:val="28"/>
        </w:rPr>
        <w:t>» является дисциплиной специализации.</w:t>
      </w:r>
    </w:p>
    <w:p w:rsidR="00E55168" w:rsidRPr="00E55168" w:rsidRDefault="002020C5" w:rsidP="00E55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дисциплины «Архитектурно – дизайнерское проектирование</w:t>
      </w:r>
      <w:r w:rsidR="00E55168" w:rsidRPr="00E55168">
        <w:rPr>
          <w:sz w:val="28"/>
          <w:szCs w:val="28"/>
        </w:rPr>
        <w:t xml:space="preserve">» необходимо для формирования умений и знаний, необходимых для обеспечения конкурентоспособности выпускника в соответствии с запросами регионального рынка и возможности продолжения образования, позволяет овладеть необходимыми практическими навыками работы по профилю специальности – мысленное построение пространственных архитектурных образов и комбинирование ими, реконструкции старых городов и объектов архитектурного и исторического значения, проектирование благоприятных </w:t>
      </w:r>
      <w:proofErr w:type="gramStart"/>
      <w:r w:rsidR="00E55168" w:rsidRPr="00E55168">
        <w:rPr>
          <w:sz w:val="28"/>
          <w:szCs w:val="28"/>
        </w:rPr>
        <w:t>жилищно – бытовых</w:t>
      </w:r>
      <w:proofErr w:type="gramEnd"/>
      <w:r w:rsidR="00E55168" w:rsidRPr="00E55168">
        <w:rPr>
          <w:sz w:val="28"/>
          <w:szCs w:val="28"/>
        </w:rPr>
        <w:t xml:space="preserve"> условий.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090644">
        <w:rPr>
          <w:sz w:val="28"/>
          <w:szCs w:val="28"/>
        </w:rPr>
        <w:t xml:space="preserve"> учебной дисциплины может быть использована</w:t>
      </w:r>
      <w:r w:rsidR="00090644">
        <w:rPr>
          <w:b/>
          <w:sz w:val="28"/>
          <w:szCs w:val="28"/>
        </w:rPr>
        <w:t xml:space="preserve"> </w:t>
      </w:r>
      <w:r w:rsidR="00090644"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4E6A3D">
        <w:rPr>
          <w:sz w:val="28"/>
          <w:szCs w:val="28"/>
        </w:rPr>
        <w:t>дисциплина входит в</w:t>
      </w:r>
      <w:r>
        <w:rPr>
          <w:sz w:val="28"/>
          <w:szCs w:val="28"/>
        </w:rPr>
        <w:t xml:space="preserve"> профессиональны</w:t>
      </w:r>
      <w:r w:rsidR="004E6A3D">
        <w:rPr>
          <w:sz w:val="28"/>
          <w:szCs w:val="28"/>
        </w:rPr>
        <w:t>й цикл</w:t>
      </w:r>
      <w:r>
        <w:rPr>
          <w:sz w:val="28"/>
          <w:szCs w:val="28"/>
        </w:rPr>
        <w:t>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E55168" w:rsidRDefault="00F06437" w:rsidP="004E6A3D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и отбирать варианты архитектурно- дизайнерского решения несложных средовых объектов и систем и разрабатывать принятые варианты до степени проектной готовности;</w:t>
      </w:r>
    </w:p>
    <w:p w:rsidR="00F06437" w:rsidRDefault="00F06437" w:rsidP="004E6A3D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различные виды графических и макетных работ с конструктивной разработкой отдельных архитектурно – строительных узлов и оформлять </w:t>
      </w:r>
      <w:proofErr w:type="gramStart"/>
      <w:r>
        <w:rPr>
          <w:sz w:val="28"/>
          <w:szCs w:val="28"/>
        </w:rPr>
        <w:t>проектную</w:t>
      </w:r>
      <w:proofErr w:type="gramEnd"/>
      <w:r>
        <w:rPr>
          <w:sz w:val="28"/>
          <w:szCs w:val="28"/>
        </w:rPr>
        <w:t xml:space="preserve"> документацию, используя специальную и справочную литературу.</w:t>
      </w:r>
    </w:p>
    <w:p w:rsidR="004E6A3D" w:rsidRPr="004E6A3D" w:rsidRDefault="004E6A3D" w:rsidP="004E6A3D">
      <w:pPr>
        <w:tabs>
          <w:tab w:val="left" w:pos="284"/>
        </w:tabs>
        <w:jc w:val="both"/>
        <w:rPr>
          <w:sz w:val="28"/>
          <w:szCs w:val="28"/>
        </w:rPr>
      </w:pP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4E6A3D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E6A3D" w:rsidRDefault="00F06437" w:rsidP="00E55168">
      <w:pPr>
        <w:pStyle w:val="a5"/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Типологию форм оборудования и предметного наполнения средовых объектов и особенностей их использования в архитектурно – дизайнерском проектировании;</w:t>
      </w:r>
    </w:p>
    <w:p w:rsidR="00F06437" w:rsidRPr="004E6A3D" w:rsidRDefault="00F06437" w:rsidP="00E55168">
      <w:pPr>
        <w:pStyle w:val="a5"/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Приемы инженерно – конструктивных решений современных жилых, общественных и промышленных зданий, основные нормы их проектирования.</w:t>
      </w:r>
    </w:p>
    <w:p w:rsidR="004E6A3D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BC4497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2932A8">
        <w:rPr>
          <w:sz w:val="28"/>
          <w:szCs w:val="28"/>
        </w:rPr>
        <w:t>240</w:t>
      </w:r>
      <w:r w:rsidR="00D95213">
        <w:rPr>
          <w:sz w:val="28"/>
          <w:szCs w:val="28"/>
        </w:rPr>
        <w:t xml:space="preserve"> час</w:t>
      </w:r>
      <w:r w:rsidR="002932A8">
        <w:rPr>
          <w:sz w:val="28"/>
          <w:szCs w:val="28"/>
        </w:rPr>
        <w:t>ов</w:t>
      </w:r>
      <w:r>
        <w:rPr>
          <w:sz w:val="28"/>
          <w:szCs w:val="28"/>
        </w:rPr>
        <w:t>, в том числе</w:t>
      </w:r>
    </w:p>
    <w:p w:rsidR="00090644" w:rsidRDefault="00090644" w:rsidP="00090644">
      <w:pPr>
        <w:pStyle w:val="a3"/>
        <w:ind w:left="0" w:firstLine="426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2932A8">
        <w:t>160</w:t>
      </w:r>
      <w:r>
        <w:t xml:space="preserve"> часов;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2932A8">
        <w:rPr>
          <w:sz w:val="28"/>
          <w:szCs w:val="28"/>
        </w:rPr>
        <w:t>80</w:t>
      </w:r>
      <w:r>
        <w:rPr>
          <w:sz w:val="28"/>
          <w:szCs w:val="28"/>
        </w:rPr>
        <w:t xml:space="preserve"> час</w:t>
      </w:r>
      <w:r w:rsidR="00D9521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15A0CAE"/>
    <w:multiLevelType w:val="hybridMultilevel"/>
    <w:tmpl w:val="3464537A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9250F42"/>
    <w:multiLevelType w:val="hybridMultilevel"/>
    <w:tmpl w:val="FE1285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43CD"/>
    <w:multiLevelType w:val="hybridMultilevel"/>
    <w:tmpl w:val="821AA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1D45A3"/>
    <w:rsid w:val="002020C5"/>
    <w:rsid w:val="002932A8"/>
    <w:rsid w:val="00346930"/>
    <w:rsid w:val="004438FB"/>
    <w:rsid w:val="004E6A3D"/>
    <w:rsid w:val="00750265"/>
    <w:rsid w:val="007D54FF"/>
    <w:rsid w:val="008A6B4D"/>
    <w:rsid w:val="00951DB6"/>
    <w:rsid w:val="00962737"/>
    <w:rsid w:val="009C1357"/>
    <w:rsid w:val="009F58B2"/>
    <w:rsid w:val="00B0015F"/>
    <w:rsid w:val="00B304B4"/>
    <w:rsid w:val="00BC4497"/>
    <w:rsid w:val="00BD50A2"/>
    <w:rsid w:val="00C62F56"/>
    <w:rsid w:val="00CA0925"/>
    <w:rsid w:val="00CB227A"/>
    <w:rsid w:val="00D45B43"/>
    <w:rsid w:val="00D95213"/>
    <w:rsid w:val="00E255AC"/>
    <w:rsid w:val="00E55168"/>
    <w:rsid w:val="00EB0972"/>
    <w:rsid w:val="00F06437"/>
    <w:rsid w:val="00F7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15</cp:revision>
  <dcterms:created xsi:type="dcterms:W3CDTF">2013-08-27T03:31:00Z</dcterms:created>
  <dcterms:modified xsi:type="dcterms:W3CDTF">2016-04-07T04:17:00Z</dcterms:modified>
</cp:coreProperties>
</file>