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5C" w:rsidRDefault="00096CA5" w:rsidP="00BB71B6">
      <w:pPr>
        <w:pStyle w:val="Default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НА  ПРОГРАММУ</w:t>
      </w:r>
      <w:r w:rsidR="00DC055C">
        <w:rPr>
          <w:b/>
          <w:bCs/>
          <w:sz w:val="28"/>
          <w:szCs w:val="28"/>
        </w:rPr>
        <w:t xml:space="preserve"> УЧЕБНОЙ ДИСЦИПЛИНЫ</w:t>
      </w:r>
    </w:p>
    <w:p w:rsidR="00DC055C" w:rsidRDefault="00DC055C" w:rsidP="00BB71B6">
      <w:pPr>
        <w:pStyle w:val="Default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предпринимательской деятельности</w:t>
      </w:r>
    </w:p>
    <w:p w:rsidR="00DC055C" w:rsidRDefault="00DC055C" w:rsidP="00BB71B6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DC055C" w:rsidRDefault="00DC055C" w:rsidP="00BB71B6">
      <w:pPr>
        <w:pStyle w:val="Default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Область применения программы</w:t>
      </w:r>
    </w:p>
    <w:p w:rsidR="00DC055C" w:rsidRDefault="00DC055C" w:rsidP="00BB71B6">
      <w:pPr>
        <w:pStyle w:val="Default"/>
        <w:jc w:val="both"/>
        <w:rPr>
          <w:bCs/>
        </w:rPr>
      </w:pPr>
      <w:r>
        <w:rPr>
          <w:bCs/>
        </w:rPr>
        <w:t xml:space="preserve">Программа учебной дисциплины – является частью основной профессиональной образовательной программы в соответствии с ФГОС по специальности </w:t>
      </w:r>
      <w:r w:rsidR="00BB71B6">
        <w:rPr>
          <w:bCs/>
        </w:rPr>
        <w:t>Экономика и бухгалтерский учёт</w:t>
      </w:r>
      <w:r>
        <w:rPr>
          <w:bCs/>
        </w:rPr>
        <w:t>.</w:t>
      </w:r>
    </w:p>
    <w:p w:rsidR="00DC055C" w:rsidRPr="00096CA5" w:rsidRDefault="00DC055C" w:rsidP="00BB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rPr>
          <w:b/>
          <w:bCs/>
          <w:sz w:val="28"/>
          <w:szCs w:val="28"/>
        </w:rPr>
        <w:tab/>
      </w:r>
    </w:p>
    <w:p w:rsidR="00DC055C" w:rsidRDefault="00DC055C" w:rsidP="00BB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 Цели и задачи учебной дисциплины – требования к результатам освоения дисциплины</w:t>
      </w:r>
    </w:p>
    <w:p w:rsidR="00DC055C" w:rsidRDefault="00DC055C" w:rsidP="00BB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студент в ходе освоения учебной дисциплины должен:</w:t>
      </w:r>
    </w:p>
    <w:p w:rsidR="00DC055C" w:rsidRDefault="00DC055C" w:rsidP="00BB71B6">
      <w:pPr>
        <w:spacing w:line="220" w:lineRule="auto"/>
        <w:jc w:val="both"/>
        <w:rPr>
          <w:b/>
        </w:rPr>
      </w:pPr>
      <w:r>
        <w:rPr>
          <w:b/>
        </w:rPr>
        <w:t>уметь:</w:t>
      </w:r>
    </w:p>
    <w:p w:rsidR="00DC055C" w:rsidRPr="00DC055C" w:rsidRDefault="00DC055C" w:rsidP="00BB71B6">
      <w:pPr>
        <w:spacing w:line="220" w:lineRule="auto"/>
        <w:jc w:val="both"/>
      </w:pPr>
      <w:r w:rsidRPr="00DC055C">
        <w:t>- планировать предпринимательскую деятельность, разрабатывать бизнес- план;</w:t>
      </w:r>
    </w:p>
    <w:p w:rsidR="00DC055C" w:rsidRPr="00DC055C" w:rsidRDefault="00DC055C" w:rsidP="00BB71B6">
      <w:pPr>
        <w:spacing w:line="220" w:lineRule="auto"/>
        <w:jc w:val="both"/>
      </w:pPr>
      <w:r w:rsidRPr="00DC055C">
        <w:t>- формировать необходимый объем информации для предпринимателей в строительной отрасли;</w:t>
      </w:r>
    </w:p>
    <w:p w:rsidR="00DC055C" w:rsidRPr="00DC055C" w:rsidRDefault="00DC055C" w:rsidP="00BB71B6">
      <w:pPr>
        <w:spacing w:line="220" w:lineRule="auto"/>
        <w:jc w:val="both"/>
      </w:pPr>
      <w:r w:rsidRPr="00DC055C">
        <w:t>- моделировать решения в условиях риска и неопределенности;</w:t>
      </w:r>
    </w:p>
    <w:p w:rsidR="00DC055C" w:rsidRPr="00DC055C" w:rsidRDefault="00DC055C" w:rsidP="00BB71B6">
      <w:pPr>
        <w:spacing w:line="220" w:lineRule="auto"/>
        <w:jc w:val="both"/>
      </w:pPr>
      <w:r w:rsidRPr="00DC055C">
        <w:t>- владеть методами и правилами управления рисками;</w:t>
      </w:r>
    </w:p>
    <w:p w:rsidR="00DC055C" w:rsidRPr="00DC055C" w:rsidRDefault="00DC055C" w:rsidP="00BB71B6">
      <w:pPr>
        <w:spacing w:line="220" w:lineRule="auto"/>
        <w:jc w:val="both"/>
      </w:pPr>
      <w:r w:rsidRPr="00DC055C">
        <w:t>- владеть методами анализа платежеспособности и инвестиционной привлекательности строительного предприятия;</w:t>
      </w:r>
    </w:p>
    <w:p w:rsidR="00DC055C" w:rsidRPr="00DC055C" w:rsidRDefault="00DC055C" w:rsidP="00BB71B6">
      <w:pPr>
        <w:spacing w:line="220" w:lineRule="auto"/>
        <w:jc w:val="both"/>
        <w:rPr>
          <w:i/>
        </w:rPr>
      </w:pPr>
      <w:r w:rsidRPr="00DC055C">
        <w:t>- владеть методами и приемами ведения деловых переговоров.</w:t>
      </w:r>
    </w:p>
    <w:p w:rsidR="00DC055C" w:rsidRDefault="00DC055C" w:rsidP="00BB71B6">
      <w:pPr>
        <w:spacing w:line="252" w:lineRule="auto"/>
        <w:jc w:val="both"/>
        <w:rPr>
          <w:b/>
        </w:rPr>
      </w:pPr>
      <w:r>
        <w:rPr>
          <w:b/>
        </w:rPr>
        <w:t>знать:</w:t>
      </w:r>
    </w:p>
    <w:p w:rsidR="00DC055C" w:rsidRPr="00DC055C" w:rsidRDefault="00DC055C" w:rsidP="00BB71B6">
      <w:pPr>
        <w:spacing w:line="252" w:lineRule="auto"/>
        <w:jc w:val="both"/>
      </w:pPr>
      <w:r w:rsidRPr="00DC055C">
        <w:t>- условия становления и развития предпринимательской деятельности в строительной отрасли, ее виды и логику принятия решений;</w:t>
      </w:r>
    </w:p>
    <w:p w:rsidR="00DC055C" w:rsidRPr="00DC055C" w:rsidRDefault="00DC055C" w:rsidP="00BB71B6">
      <w:pPr>
        <w:spacing w:line="252" w:lineRule="auto"/>
        <w:jc w:val="both"/>
      </w:pPr>
      <w:r w:rsidRPr="00DC055C">
        <w:t>- экономические и правовые аспекты регулирования предпринимательской деятельности в строительной отрасли;</w:t>
      </w:r>
    </w:p>
    <w:p w:rsidR="00DC055C" w:rsidRPr="00DC055C" w:rsidRDefault="00DC055C" w:rsidP="00BB71B6">
      <w:pPr>
        <w:spacing w:line="252" w:lineRule="auto"/>
        <w:jc w:val="both"/>
      </w:pPr>
      <w:r w:rsidRPr="00DC055C">
        <w:t>- методы оценки рисков, стратегию и тактику предпринимательства;</w:t>
      </w:r>
    </w:p>
    <w:p w:rsidR="00DC055C" w:rsidRPr="00DC055C" w:rsidRDefault="00DC055C" w:rsidP="00BB71B6">
      <w:pPr>
        <w:spacing w:line="252" w:lineRule="auto"/>
        <w:jc w:val="both"/>
      </w:pPr>
      <w:r w:rsidRPr="00DC055C">
        <w:t>- методы и приемы оценки деятельности;</w:t>
      </w:r>
    </w:p>
    <w:p w:rsidR="00DC055C" w:rsidRPr="00DC055C" w:rsidRDefault="00DC055C" w:rsidP="00BB71B6">
      <w:pPr>
        <w:spacing w:line="252" w:lineRule="auto"/>
        <w:jc w:val="both"/>
      </w:pPr>
      <w:r w:rsidRPr="00DC055C">
        <w:t>- этикет предпринимателя.</w:t>
      </w:r>
    </w:p>
    <w:p w:rsidR="00096CA5" w:rsidRDefault="00096CA5" w:rsidP="00BB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C055C" w:rsidRDefault="00DC055C" w:rsidP="00BB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1.3. </w:t>
      </w:r>
      <w:r w:rsidR="00BB71B6">
        <w:rPr>
          <w:b/>
        </w:rPr>
        <w:t>К</w:t>
      </w:r>
      <w:r>
        <w:rPr>
          <w:b/>
        </w:rPr>
        <w:t>оличество часов на освоение программы профессионального модуля:</w:t>
      </w:r>
    </w:p>
    <w:p w:rsidR="00DC055C" w:rsidRDefault="00DC055C" w:rsidP="00BB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всего – </w:t>
      </w:r>
      <w:r>
        <w:rPr>
          <w:b/>
        </w:rPr>
        <w:t xml:space="preserve">57 </w:t>
      </w:r>
      <w:r>
        <w:t>часов, в том числе:</w:t>
      </w:r>
    </w:p>
    <w:p w:rsidR="00DC055C" w:rsidRDefault="00DC055C" w:rsidP="00BB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– </w:t>
      </w:r>
      <w:r>
        <w:rPr>
          <w:b/>
        </w:rPr>
        <w:t>48</w:t>
      </w:r>
      <w:r>
        <w:t xml:space="preserve"> часа, включая:</w:t>
      </w:r>
    </w:p>
    <w:p w:rsidR="00DC055C" w:rsidRDefault="00DC055C" w:rsidP="00BB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обязательной аудиторной учебной нагрузки студента –</w:t>
      </w:r>
      <w:r>
        <w:rPr>
          <w:b/>
        </w:rPr>
        <w:t>38</w:t>
      </w:r>
      <w:r>
        <w:t xml:space="preserve"> часа;</w:t>
      </w:r>
    </w:p>
    <w:p w:rsidR="00DC055C" w:rsidRDefault="00DC055C" w:rsidP="00BB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самостоятельной работы студента – </w:t>
      </w:r>
      <w:r>
        <w:rPr>
          <w:b/>
        </w:rPr>
        <w:t>19</w:t>
      </w:r>
      <w:r>
        <w:t xml:space="preserve"> часов.</w:t>
      </w:r>
    </w:p>
    <w:p w:rsidR="00DC055C" w:rsidRDefault="00DC055C" w:rsidP="00BB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t xml:space="preserve">          </w:t>
      </w:r>
    </w:p>
    <w:p w:rsidR="006D507F" w:rsidRDefault="006D507F"/>
    <w:sectPr w:rsidR="006D507F" w:rsidSect="006D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5D8"/>
    <w:multiLevelType w:val="multilevel"/>
    <w:tmpl w:val="0D76C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55C"/>
    <w:rsid w:val="00096CA5"/>
    <w:rsid w:val="006D507F"/>
    <w:rsid w:val="00707280"/>
    <w:rsid w:val="00BB71B6"/>
    <w:rsid w:val="00DC055C"/>
    <w:rsid w:val="00E0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uch">
    <w:name w:val="fontuch"/>
    <w:basedOn w:val="a0"/>
    <w:rsid w:val="00DC0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2013-08-27T06:17:00Z</dcterms:created>
  <dcterms:modified xsi:type="dcterms:W3CDTF">2016-04-07T06:48:00Z</dcterms:modified>
</cp:coreProperties>
</file>