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265" w:rsidRDefault="00750265" w:rsidP="007502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аннотация</w:t>
      </w:r>
      <w:r w:rsidR="00B8142E">
        <w:rPr>
          <w:b/>
          <w:caps/>
          <w:sz w:val="28"/>
          <w:szCs w:val="28"/>
        </w:rPr>
        <w:t xml:space="preserve"> на  РАБОЧую ПРОГРАММу профессионального модуля</w:t>
      </w:r>
    </w:p>
    <w:p w:rsidR="004F21F2" w:rsidRDefault="004F21F2" w:rsidP="004F2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p>
    <w:p w:rsidR="00EB1E67" w:rsidRDefault="00EB1E67" w:rsidP="00EB1E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Pr>
          <w:b/>
          <w:sz w:val="28"/>
          <w:szCs w:val="28"/>
        </w:rPr>
        <w:t>ОРГАНИЗАЦИЯ ДЕЯТЕЛЬНОСТИ СТРУКТУРНЫХ ПОДРАЗДЕЛЕНИЙ ПРИ ВЫПОЛНЕНИИ СТРОИТЕЛЬНО-МОНТАЖНЫХ РАБОТ, ЭКСПЛУАТАЦИИ, РЕМОНТЕ И РЕКОНСТРУКЦИИ ЗДАНИЙ И СООРУЖЕНИЙ</w:t>
      </w:r>
    </w:p>
    <w:p w:rsidR="00EB1E67" w:rsidRDefault="00EB1E67" w:rsidP="00EB1E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EB1E67" w:rsidRDefault="00EB1E67" w:rsidP="00EB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Pr>
          <w:b/>
          <w:sz w:val="28"/>
          <w:szCs w:val="28"/>
        </w:rPr>
        <w:t>1.1. Область применения рабочей программы</w:t>
      </w:r>
    </w:p>
    <w:p w:rsidR="00EB1E67" w:rsidRDefault="00EB1E67" w:rsidP="00EB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12"/>
          <w:szCs w:val="16"/>
        </w:rPr>
      </w:pPr>
    </w:p>
    <w:p w:rsidR="00EB1E67" w:rsidRDefault="00EB1E67" w:rsidP="00EB1E67">
      <w:pPr>
        <w:ind w:firstLine="720"/>
        <w:jc w:val="both"/>
        <w:rPr>
          <w:sz w:val="28"/>
          <w:szCs w:val="28"/>
        </w:rPr>
      </w:pPr>
      <w:r>
        <w:rPr>
          <w:sz w:val="28"/>
          <w:szCs w:val="28"/>
        </w:rPr>
        <w:t xml:space="preserve">Рабочая программа профессионального модуля является частью основной профессиональной образовательной программы в соответствии с ФГОС специальности СПО </w:t>
      </w:r>
      <w:r>
        <w:rPr>
          <w:b/>
          <w:sz w:val="28"/>
          <w:szCs w:val="28"/>
        </w:rPr>
        <w:t xml:space="preserve"> Строительство и эксплуатация зданий и сооружений </w:t>
      </w:r>
      <w:r>
        <w:rPr>
          <w:sz w:val="28"/>
          <w:szCs w:val="28"/>
        </w:rPr>
        <w:t xml:space="preserve">(базовая подготовка), в части освоения основного вида профессиональной деятельности (ВПД): </w:t>
      </w:r>
      <w:r>
        <w:rPr>
          <w:b/>
          <w:sz w:val="28"/>
          <w:szCs w:val="28"/>
        </w:rPr>
        <w:t>Организация деятельности структурных подразделений при выполнении строительно-монтажных работ, эксплуатации, ремонте и реконструкции зданий и сооружений</w:t>
      </w:r>
      <w:r>
        <w:rPr>
          <w:sz w:val="28"/>
          <w:szCs w:val="28"/>
        </w:rPr>
        <w:t xml:space="preserve"> и соответствующих профессиональных компетенций (ПК):</w:t>
      </w:r>
    </w:p>
    <w:p w:rsidR="00EB1E67" w:rsidRDefault="00EB1E67" w:rsidP="00EB1E67">
      <w:pPr>
        <w:pStyle w:val="a3"/>
        <w:ind w:left="0" w:firstLine="720"/>
        <w:rPr>
          <w:color w:val="000000"/>
        </w:rPr>
      </w:pPr>
      <w:r>
        <w:t>1. </w:t>
      </w:r>
      <w:r>
        <w:rPr>
          <w:color w:val="000000"/>
        </w:rPr>
        <w:t>Осуществлять оперативное планирование деятельности структурных подразделений при проведении строительно-монтажных работ, текущего содержания и реконструкции строительных объектов.</w:t>
      </w:r>
    </w:p>
    <w:p w:rsidR="00EB1E67" w:rsidRDefault="00EB1E67" w:rsidP="00EB1E67">
      <w:pPr>
        <w:pStyle w:val="a3"/>
        <w:ind w:left="0" w:firstLine="720"/>
        <w:rPr>
          <w:color w:val="000000"/>
        </w:rPr>
      </w:pPr>
      <w:r>
        <w:t>2. </w:t>
      </w:r>
      <w:r>
        <w:rPr>
          <w:color w:val="000000"/>
        </w:rPr>
        <w:t xml:space="preserve">Обеспечивать работу структурных подразделений </w:t>
      </w:r>
      <w:r>
        <w:rPr>
          <w:color w:val="000000"/>
        </w:rPr>
        <w:br/>
        <w:t>при выполнении производственных задач.</w:t>
      </w:r>
    </w:p>
    <w:p w:rsidR="00EB1E67" w:rsidRDefault="00EB1E67" w:rsidP="00EB1E67">
      <w:pPr>
        <w:pStyle w:val="a3"/>
        <w:ind w:left="0" w:firstLine="720"/>
        <w:rPr>
          <w:color w:val="000000"/>
        </w:rPr>
      </w:pPr>
      <w:r>
        <w:t>3. </w:t>
      </w:r>
      <w:r>
        <w:rPr>
          <w:color w:val="000000"/>
        </w:rPr>
        <w:t>Контролировать и оценивать деятельность структурных подразделений.</w:t>
      </w:r>
    </w:p>
    <w:p w:rsidR="00EB1E67" w:rsidRDefault="00EB1E67" w:rsidP="00EB1E67">
      <w:pPr>
        <w:pStyle w:val="20"/>
        <w:widowControl w:val="0"/>
        <w:ind w:left="0" w:firstLine="720"/>
        <w:jc w:val="both"/>
        <w:rPr>
          <w:b/>
          <w:sz w:val="28"/>
          <w:szCs w:val="28"/>
        </w:rPr>
      </w:pPr>
      <w:r>
        <w:rPr>
          <w:sz w:val="28"/>
        </w:rPr>
        <w:t>4. </w:t>
      </w:r>
      <w:r>
        <w:rPr>
          <w:color w:val="000000"/>
          <w:sz w:val="28"/>
          <w:szCs w:val="28"/>
        </w:rPr>
        <w:t xml:space="preserve">Обеспечивать соблюдения требований охраны труда, безопасности жизнедеятельности и защиту окружающей среды при выполнении строительно-монтажных и ремонтных работ и работ </w:t>
      </w:r>
      <w:r>
        <w:rPr>
          <w:color w:val="000000"/>
          <w:sz w:val="28"/>
          <w:szCs w:val="28"/>
        </w:rPr>
        <w:br/>
        <w:t>по реконструкции строительных объектов</w:t>
      </w:r>
      <w:r>
        <w:rPr>
          <w:sz w:val="28"/>
          <w:szCs w:val="28"/>
        </w:rPr>
        <w:t> </w:t>
      </w:r>
    </w:p>
    <w:p w:rsidR="00EB1E67" w:rsidRDefault="00EB1E67" w:rsidP="00EB1E67"/>
    <w:p w:rsidR="00EB1E67" w:rsidRDefault="00EB1E67" w:rsidP="00EB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r>
        <w:rPr>
          <w:sz w:val="28"/>
          <w:szCs w:val="28"/>
        </w:rPr>
        <w:tab/>
        <w:t>Рабочая программа профессионального модуля может быть использована</w:t>
      </w:r>
      <w:r>
        <w:rPr>
          <w:b/>
          <w:sz w:val="28"/>
          <w:szCs w:val="28"/>
        </w:rPr>
        <w:t xml:space="preserve"> </w:t>
      </w:r>
      <w:r>
        <w:rPr>
          <w:sz w:val="28"/>
          <w:szCs w:val="28"/>
        </w:rPr>
        <w:t>в дополнительном профессиональном образовании и профессиональной подготовке работников в области  строительства и эксплуатации зданий и сооружений при наличии среднего (полного) общего образования</w:t>
      </w:r>
      <w:r>
        <w:t xml:space="preserve">. </w:t>
      </w:r>
      <w:r>
        <w:rPr>
          <w:sz w:val="28"/>
          <w:szCs w:val="28"/>
        </w:rPr>
        <w:t>Опыт работы</w:t>
      </w:r>
      <w:r>
        <w:t xml:space="preserve"> </w:t>
      </w:r>
      <w:r>
        <w:rPr>
          <w:sz w:val="28"/>
          <w:szCs w:val="28"/>
        </w:rPr>
        <w:t>не требуется.</w:t>
      </w:r>
    </w:p>
    <w:p w:rsidR="00EB1E67" w:rsidRDefault="00EB1E67" w:rsidP="00EB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EB1E67" w:rsidRDefault="00EB1E67" w:rsidP="00EB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1.2. Цели и задачи профессионального модуля – требования к результатам освоения профессионального модуля:</w:t>
      </w:r>
    </w:p>
    <w:p w:rsidR="00EB1E67" w:rsidRDefault="00EB1E67" w:rsidP="00EB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Pr>
          <w:sz w:val="28"/>
          <w:szCs w:val="28"/>
        </w:rPr>
        <w:t>обучающийся</w:t>
      </w:r>
      <w:proofErr w:type="gramEnd"/>
      <w:r>
        <w:rPr>
          <w:sz w:val="28"/>
          <w:szCs w:val="28"/>
        </w:rPr>
        <w:t xml:space="preserve"> в ходе освоения профессионального модуля должен:</w:t>
      </w:r>
    </w:p>
    <w:p w:rsidR="00EB1E67" w:rsidRDefault="00EB1E67" w:rsidP="00EB1E67">
      <w:pPr>
        <w:ind w:firstLine="284"/>
        <w:rPr>
          <w:b/>
          <w:sz w:val="28"/>
          <w:szCs w:val="28"/>
        </w:rPr>
      </w:pPr>
      <w:r>
        <w:rPr>
          <w:b/>
          <w:sz w:val="28"/>
          <w:szCs w:val="28"/>
        </w:rPr>
        <w:t>иметь практический опыт:</w:t>
      </w:r>
    </w:p>
    <w:p w:rsidR="00EB1E67" w:rsidRDefault="00EB1E67" w:rsidP="00EB1E67">
      <w:pPr>
        <w:pStyle w:val="a3"/>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000000"/>
        </w:rPr>
      </w:pPr>
      <w:r>
        <w:rPr>
          <w:color w:val="000000"/>
        </w:rPr>
        <w:t>осуществления планирования деятельности структурных подразделений при строительстве и эксплуатации зданий и сооружений;</w:t>
      </w:r>
    </w:p>
    <w:p w:rsidR="00EB1E67" w:rsidRDefault="00EB1E67" w:rsidP="00EB1E67">
      <w:pPr>
        <w:pStyle w:val="a3"/>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000000"/>
        </w:rPr>
      </w:pPr>
      <w:r>
        <w:rPr>
          <w:color w:val="000000"/>
        </w:rPr>
        <w:t>обеспечения деятельности структурных подразделений;</w:t>
      </w:r>
    </w:p>
    <w:p w:rsidR="00EB1E67" w:rsidRDefault="00EB1E67" w:rsidP="00EB1E67">
      <w:pPr>
        <w:pStyle w:val="a3"/>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000000"/>
        </w:rPr>
      </w:pPr>
      <w:r>
        <w:rPr>
          <w:color w:val="000000"/>
        </w:rPr>
        <w:t>контроля деятельности структурных подразделений;</w:t>
      </w:r>
    </w:p>
    <w:p w:rsidR="00EB1E67" w:rsidRDefault="00EB1E67" w:rsidP="00EB1E67">
      <w:pPr>
        <w:pStyle w:val="a3"/>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000000"/>
          <w:sz w:val="24"/>
          <w:szCs w:val="24"/>
        </w:rPr>
      </w:pPr>
      <w:r>
        <w:rPr>
          <w:color w:val="000000"/>
        </w:rPr>
        <w:t>обеспечения соблюдения требований охраны труда, безопасности жизнедеятельности и защиты окружающей среды при выполнении строительно-монтажных работ, ремонтных и работ по реконструкции строительных объектов;</w:t>
      </w:r>
    </w:p>
    <w:p w:rsidR="00EB1E67" w:rsidRDefault="00EB1E67" w:rsidP="00EB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p>
    <w:p w:rsidR="00EB1E67" w:rsidRDefault="00EB1E67" w:rsidP="00EB1E67">
      <w:pPr>
        <w:tabs>
          <w:tab w:val="num" w:pos="792"/>
        </w:tabs>
        <w:ind w:firstLine="284"/>
        <w:rPr>
          <w:b/>
          <w:color w:val="000000"/>
          <w:sz w:val="28"/>
          <w:szCs w:val="28"/>
        </w:rPr>
      </w:pPr>
      <w:r>
        <w:rPr>
          <w:b/>
          <w:color w:val="000000"/>
          <w:sz w:val="28"/>
          <w:szCs w:val="28"/>
        </w:rPr>
        <w:lastRenderedPageBreak/>
        <w:t>уметь:</w:t>
      </w:r>
    </w:p>
    <w:p w:rsidR="00EB1E67" w:rsidRDefault="00EB1E67" w:rsidP="00EB1E67">
      <w:pPr>
        <w:pStyle w:val="a8"/>
        <w:numPr>
          <w:ilvl w:val="0"/>
          <w:numId w:val="18"/>
        </w:numPr>
        <w:jc w:val="both"/>
        <w:rPr>
          <w:color w:val="000000"/>
          <w:sz w:val="28"/>
          <w:szCs w:val="28"/>
        </w:rPr>
      </w:pPr>
      <w:r>
        <w:rPr>
          <w:color w:val="000000"/>
          <w:sz w:val="28"/>
          <w:szCs w:val="28"/>
        </w:rPr>
        <w:t xml:space="preserve">планировать последовательность выполнения производственных процессов с целью эффективного использования имеющихся в распоряжении ресурсов; </w:t>
      </w:r>
    </w:p>
    <w:p w:rsidR="00EB1E67" w:rsidRDefault="00EB1E67" w:rsidP="00EB1E67">
      <w:pPr>
        <w:pStyle w:val="a8"/>
        <w:numPr>
          <w:ilvl w:val="0"/>
          <w:numId w:val="18"/>
        </w:numPr>
        <w:jc w:val="both"/>
        <w:rPr>
          <w:shadow/>
          <w:color w:val="000000"/>
          <w:sz w:val="28"/>
          <w:szCs w:val="28"/>
        </w:rPr>
      </w:pPr>
      <w:r>
        <w:rPr>
          <w:color w:val="000000"/>
          <w:sz w:val="28"/>
          <w:szCs w:val="28"/>
        </w:rPr>
        <w:t>оформлять заявку обеспечения производства строительно-монтажных работ материалами, конструкциями, механизмами, автотранспортом, трудовыми ресурсами;</w:t>
      </w:r>
    </w:p>
    <w:p w:rsidR="00EB1E67" w:rsidRDefault="00EB1E67" w:rsidP="00EB1E67">
      <w:pPr>
        <w:pStyle w:val="a8"/>
        <w:numPr>
          <w:ilvl w:val="0"/>
          <w:numId w:val="18"/>
        </w:numPr>
        <w:jc w:val="both"/>
        <w:rPr>
          <w:shadow/>
          <w:color w:val="000000"/>
          <w:sz w:val="28"/>
          <w:szCs w:val="28"/>
        </w:rPr>
      </w:pPr>
      <w:r>
        <w:rPr>
          <w:color w:val="000000"/>
          <w:sz w:val="28"/>
          <w:szCs w:val="28"/>
        </w:rPr>
        <w:t>определять содержание учредительных функций на каждом этапе производства;</w:t>
      </w:r>
    </w:p>
    <w:p w:rsidR="00EB1E67" w:rsidRDefault="00EB1E67" w:rsidP="00EB1E67">
      <w:pPr>
        <w:pStyle w:val="a8"/>
        <w:numPr>
          <w:ilvl w:val="0"/>
          <w:numId w:val="18"/>
        </w:numPr>
        <w:jc w:val="both"/>
        <w:rPr>
          <w:color w:val="000000"/>
          <w:sz w:val="28"/>
          <w:szCs w:val="28"/>
        </w:rPr>
      </w:pPr>
      <w:r>
        <w:rPr>
          <w:color w:val="000000"/>
          <w:sz w:val="28"/>
          <w:szCs w:val="28"/>
        </w:rPr>
        <w:t xml:space="preserve">составлять предложения по повышению разрядов работникам, комплектованию количественного профессионально-квалификационного состава бригад; </w:t>
      </w:r>
    </w:p>
    <w:p w:rsidR="00EB1E67" w:rsidRDefault="00EB1E67" w:rsidP="00EB1E67">
      <w:pPr>
        <w:numPr>
          <w:ilvl w:val="0"/>
          <w:numId w:val="18"/>
        </w:numPr>
        <w:jc w:val="both"/>
        <w:rPr>
          <w:color w:val="000000"/>
          <w:sz w:val="28"/>
          <w:szCs w:val="28"/>
        </w:rPr>
      </w:pPr>
      <w:r>
        <w:rPr>
          <w:color w:val="000000"/>
          <w:sz w:val="28"/>
          <w:szCs w:val="28"/>
        </w:rPr>
        <w:t xml:space="preserve">производить расстановку бригад и не входящих </w:t>
      </w:r>
      <w:r>
        <w:rPr>
          <w:color w:val="000000"/>
          <w:sz w:val="28"/>
          <w:szCs w:val="28"/>
        </w:rPr>
        <w:br/>
        <w:t>в их состав отдельных работников на участке;</w:t>
      </w:r>
    </w:p>
    <w:p w:rsidR="00EB1E67" w:rsidRDefault="00EB1E67" w:rsidP="00EB1E67">
      <w:pPr>
        <w:numPr>
          <w:ilvl w:val="0"/>
          <w:numId w:val="18"/>
        </w:numPr>
        <w:jc w:val="both"/>
        <w:rPr>
          <w:color w:val="000000"/>
          <w:sz w:val="28"/>
          <w:szCs w:val="28"/>
        </w:rPr>
      </w:pPr>
      <w:r>
        <w:rPr>
          <w:color w:val="000000"/>
          <w:sz w:val="28"/>
          <w:szCs w:val="28"/>
        </w:rPr>
        <w:t>устанавливать производственные задания;</w:t>
      </w:r>
    </w:p>
    <w:p w:rsidR="00EB1E67" w:rsidRDefault="00EB1E67" w:rsidP="00EB1E67">
      <w:pPr>
        <w:numPr>
          <w:ilvl w:val="0"/>
          <w:numId w:val="18"/>
        </w:numPr>
        <w:jc w:val="both"/>
        <w:rPr>
          <w:color w:val="000000"/>
          <w:sz w:val="28"/>
          <w:szCs w:val="28"/>
        </w:rPr>
      </w:pPr>
      <w:r>
        <w:rPr>
          <w:color w:val="000000"/>
          <w:sz w:val="28"/>
          <w:szCs w:val="28"/>
        </w:rPr>
        <w:t>проводить производственный инструктаж;</w:t>
      </w:r>
    </w:p>
    <w:p w:rsidR="00EB1E67" w:rsidRDefault="00EB1E67" w:rsidP="00EB1E67">
      <w:pPr>
        <w:numPr>
          <w:ilvl w:val="0"/>
          <w:numId w:val="18"/>
        </w:numPr>
        <w:jc w:val="both"/>
        <w:rPr>
          <w:color w:val="000000"/>
          <w:sz w:val="28"/>
          <w:szCs w:val="28"/>
        </w:rPr>
      </w:pPr>
      <w:r>
        <w:rPr>
          <w:color w:val="000000"/>
          <w:sz w:val="28"/>
          <w:szCs w:val="28"/>
        </w:rPr>
        <w:t>выдавать и распределять производственные задания между исполнителями работ (бригадами и звеньями);</w:t>
      </w:r>
    </w:p>
    <w:p w:rsidR="00EB1E67" w:rsidRDefault="00EB1E67" w:rsidP="00EB1E67">
      <w:pPr>
        <w:numPr>
          <w:ilvl w:val="0"/>
          <w:numId w:val="18"/>
        </w:numPr>
        <w:jc w:val="both"/>
        <w:rPr>
          <w:color w:val="000000"/>
          <w:sz w:val="28"/>
          <w:szCs w:val="28"/>
        </w:rPr>
      </w:pPr>
      <w:r>
        <w:rPr>
          <w:color w:val="000000"/>
          <w:sz w:val="28"/>
          <w:szCs w:val="28"/>
        </w:rPr>
        <w:t>делить фронт работ на захватки и делянки;</w:t>
      </w:r>
    </w:p>
    <w:p w:rsidR="00EB1E67" w:rsidRDefault="00EB1E67" w:rsidP="00EB1E67">
      <w:pPr>
        <w:numPr>
          <w:ilvl w:val="0"/>
          <w:numId w:val="18"/>
        </w:numPr>
        <w:jc w:val="both"/>
        <w:rPr>
          <w:color w:val="000000"/>
          <w:sz w:val="28"/>
          <w:szCs w:val="28"/>
        </w:rPr>
      </w:pPr>
      <w:r>
        <w:rPr>
          <w:color w:val="000000"/>
          <w:sz w:val="28"/>
          <w:szCs w:val="28"/>
        </w:rPr>
        <w:t>закреплять объемы работ за бригадами;</w:t>
      </w:r>
    </w:p>
    <w:p w:rsidR="00EB1E67" w:rsidRDefault="00EB1E67" w:rsidP="00EB1E67">
      <w:pPr>
        <w:numPr>
          <w:ilvl w:val="0"/>
          <w:numId w:val="18"/>
        </w:numPr>
        <w:jc w:val="both"/>
        <w:rPr>
          <w:color w:val="000000"/>
          <w:sz w:val="28"/>
          <w:szCs w:val="28"/>
        </w:rPr>
      </w:pPr>
      <w:r>
        <w:rPr>
          <w:color w:val="000000"/>
          <w:sz w:val="28"/>
          <w:szCs w:val="28"/>
        </w:rPr>
        <w:t xml:space="preserve">организовывать выполнение работ в соответствии </w:t>
      </w:r>
      <w:r>
        <w:rPr>
          <w:color w:val="000000"/>
          <w:sz w:val="28"/>
          <w:szCs w:val="28"/>
        </w:rPr>
        <w:br/>
        <w:t>с графиками и сроками производства работ;</w:t>
      </w:r>
    </w:p>
    <w:p w:rsidR="00EB1E67" w:rsidRDefault="00EB1E67" w:rsidP="00EB1E67">
      <w:pPr>
        <w:numPr>
          <w:ilvl w:val="0"/>
          <w:numId w:val="18"/>
        </w:numPr>
        <w:jc w:val="both"/>
        <w:rPr>
          <w:color w:val="000000"/>
          <w:sz w:val="28"/>
          <w:szCs w:val="28"/>
        </w:rPr>
      </w:pPr>
      <w:r>
        <w:rPr>
          <w:color w:val="000000"/>
          <w:sz w:val="28"/>
          <w:szCs w:val="28"/>
        </w:rPr>
        <w:t>обеспечивать работников инструментами, приспособлениями, средствами малой механизации, транспортом, спецодеждой, защитными средствами;</w:t>
      </w:r>
    </w:p>
    <w:p w:rsidR="00EB1E67" w:rsidRDefault="00EB1E67" w:rsidP="00EB1E67">
      <w:pPr>
        <w:numPr>
          <w:ilvl w:val="0"/>
          <w:numId w:val="18"/>
        </w:numPr>
        <w:jc w:val="both"/>
        <w:rPr>
          <w:color w:val="000000"/>
          <w:sz w:val="28"/>
          <w:szCs w:val="28"/>
        </w:rPr>
      </w:pPr>
      <w:r>
        <w:rPr>
          <w:color w:val="000000"/>
          <w:sz w:val="28"/>
          <w:szCs w:val="28"/>
        </w:rPr>
        <w:t>обеспечивает условия для освоения и выполнения рабочими установленных норм выработки;</w:t>
      </w:r>
    </w:p>
    <w:p w:rsidR="00EB1E67" w:rsidRDefault="00EB1E67" w:rsidP="00EB1E67">
      <w:pPr>
        <w:pStyle w:val="a8"/>
        <w:numPr>
          <w:ilvl w:val="0"/>
          <w:numId w:val="18"/>
        </w:numPr>
        <w:jc w:val="both"/>
        <w:rPr>
          <w:color w:val="000000"/>
          <w:sz w:val="28"/>
          <w:szCs w:val="28"/>
        </w:rPr>
      </w:pPr>
      <w:r>
        <w:rPr>
          <w:color w:val="000000"/>
          <w:sz w:val="28"/>
          <w:szCs w:val="28"/>
        </w:rPr>
        <w:t xml:space="preserve">обеспечивать соблюдение законности </w:t>
      </w:r>
      <w:r>
        <w:rPr>
          <w:color w:val="000000"/>
          <w:sz w:val="28"/>
          <w:szCs w:val="28"/>
        </w:rPr>
        <w:br/>
        <w:t>на производстве;</w:t>
      </w:r>
    </w:p>
    <w:p w:rsidR="00EB1E67" w:rsidRDefault="00EB1E67" w:rsidP="00EB1E67">
      <w:pPr>
        <w:pStyle w:val="a8"/>
        <w:numPr>
          <w:ilvl w:val="0"/>
          <w:numId w:val="18"/>
        </w:numPr>
        <w:jc w:val="both"/>
        <w:rPr>
          <w:color w:val="000000"/>
          <w:sz w:val="28"/>
          <w:szCs w:val="28"/>
        </w:rPr>
      </w:pPr>
      <w:r>
        <w:rPr>
          <w:color w:val="000000"/>
          <w:sz w:val="28"/>
          <w:szCs w:val="28"/>
        </w:rPr>
        <w:t xml:space="preserve">защищать свои гражданские, трудовые права </w:t>
      </w:r>
      <w:r>
        <w:rPr>
          <w:color w:val="000000"/>
          <w:sz w:val="28"/>
          <w:szCs w:val="28"/>
        </w:rPr>
        <w:br/>
        <w:t>в соответствии с правовыми и нормативными документами;</w:t>
      </w:r>
    </w:p>
    <w:p w:rsidR="00EB1E67" w:rsidRDefault="00EB1E67" w:rsidP="00EB1E67">
      <w:pPr>
        <w:pStyle w:val="a8"/>
        <w:numPr>
          <w:ilvl w:val="0"/>
          <w:numId w:val="18"/>
        </w:numPr>
        <w:jc w:val="both"/>
        <w:rPr>
          <w:color w:val="000000"/>
          <w:sz w:val="28"/>
          <w:szCs w:val="28"/>
        </w:rPr>
      </w:pPr>
      <w:r>
        <w:rPr>
          <w:color w:val="000000"/>
          <w:sz w:val="28"/>
          <w:szCs w:val="28"/>
        </w:rPr>
        <w:t>организовывать оперативный учёт выполнения производственных заданий;</w:t>
      </w:r>
    </w:p>
    <w:p w:rsidR="00EB1E67" w:rsidRDefault="00EB1E67" w:rsidP="00EB1E67">
      <w:pPr>
        <w:pStyle w:val="a8"/>
        <w:numPr>
          <w:ilvl w:val="0"/>
          <w:numId w:val="18"/>
        </w:numPr>
        <w:jc w:val="both"/>
        <w:rPr>
          <w:color w:val="000000"/>
          <w:sz w:val="28"/>
          <w:szCs w:val="28"/>
        </w:rPr>
      </w:pPr>
      <w:r>
        <w:rPr>
          <w:color w:val="000000"/>
          <w:sz w:val="28"/>
          <w:szCs w:val="28"/>
        </w:rPr>
        <w:t>оформлять документы по учёту рабочего времени, выработки, простоев;</w:t>
      </w:r>
    </w:p>
    <w:p w:rsidR="00EB1E67" w:rsidRDefault="00EB1E67" w:rsidP="00EB1E67">
      <w:pPr>
        <w:pStyle w:val="a6"/>
        <w:widowControl w:val="0"/>
        <w:numPr>
          <w:ilvl w:val="0"/>
          <w:numId w:val="18"/>
        </w:numPr>
        <w:spacing w:after="0"/>
        <w:jc w:val="both"/>
        <w:rPr>
          <w:color w:val="000000"/>
          <w:sz w:val="28"/>
          <w:szCs w:val="28"/>
        </w:rPr>
      </w:pPr>
      <w:r>
        <w:rPr>
          <w:color w:val="000000"/>
          <w:sz w:val="28"/>
          <w:szCs w:val="28"/>
        </w:rPr>
        <w:t>пользоваться основными нормативными документами по охране труда и охране окружающей среды;</w:t>
      </w:r>
    </w:p>
    <w:p w:rsidR="00EB1E67" w:rsidRDefault="00EB1E67" w:rsidP="00EB1E67">
      <w:pPr>
        <w:pStyle w:val="a6"/>
        <w:widowControl w:val="0"/>
        <w:numPr>
          <w:ilvl w:val="0"/>
          <w:numId w:val="18"/>
        </w:numPr>
        <w:spacing w:after="0"/>
        <w:jc w:val="both"/>
        <w:rPr>
          <w:color w:val="000000"/>
          <w:sz w:val="28"/>
          <w:szCs w:val="28"/>
        </w:rPr>
      </w:pPr>
      <w:r>
        <w:rPr>
          <w:color w:val="000000"/>
          <w:sz w:val="28"/>
          <w:szCs w:val="28"/>
        </w:rPr>
        <w:t xml:space="preserve">проводить анализ </w:t>
      </w:r>
      <w:proofErr w:type="spellStart"/>
      <w:r>
        <w:rPr>
          <w:color w:val="000000"/>
          <w:sz w:val="28"/>
          <w:szCs w:val="28"/>
        </w:rPr>
        <w:t>травмоопасных</w:t>
      </w:r>
      <w:proofErr w:type="spellEnd"/>
      <w:r>
        <w:rPr>
          <w:color w:val="000000"/>
          <w:sz w:val="28"/>
          <w:szCs w:val="28"/>
        </w:rPr>
        <w:t xml:space="preserve"> и вредных факторов в сфере профессиональной деятельности;</w:t>
      </w:r>
    </w:p>
    <w:p w:rsidR="00EB1E67" w:rsidRDefault="00EB1E67" w:rsidP="00EB1E67">
      <w:pPr>
        <w:pStyle w:val="a6"/>
        <w:widowControl w:val="0"/>
        <w:numPr>
          <w:ilvl w:val="0"/>
          <w:numId w:val="18"/>
        </w:numPr>
        <w:spacing w:after="0"/>
        <w:jc w:val="both"/>
        <w:rPr>
          <w:color w:val="000000"/>
          <w:sz w:val="28"/>
          <w:szCs w:val="28"/>
        </w:rPr>
      </w:pPr>
      <w:r>
        <w:rPr>
          <w:color w:val="000000"/>
          <w:sz w:val="28"/>
          <w:szCs w:val="28"/>
        </w:rPr>
        <w:t xml:space="preserve">использовать </w:t>
      </w:r>
      <w:proofErr w:type="spellStart"/>
      <w:r>
        <w:rPr>
          <w:color w:val="000000"/>
          <w:sz w:val="28"/>
          <w:szCs w:val="28"/>
        </w:rPr>
        <w:t>экобиозащитную</w:t>
      </w:r>
      <w:proofErr w:type="spellEnd"/>
      <w:r>
        <w:rPr>
          <w:color w:val="000000"/>
          <w:sz w:val="28"/>
          <w:szCs w:val="28"/>
        </w:rPr>
        <w:t xml:space="preserve"> технику;</w:t>
      </w:r>
    </w:p>
    <w:p w:rsidR="00EB1E67" w:rsidRDefault="00EB1E67" w:rsidP="00EB1E67">
      <w:pPr>
        <w:numPr>
          <w:ilvl w:val="0"/>
          <w:numId w:val="18"/>
        </w:numPr>
        <w:jc w:val="both"/>
        <w:rPr>
          <w:color w:val="000000"/>
          <w:sz w:val="28"/>
          <w:szCs w:val="28"/>
        </w:rPr>
      </w:pPr>
      <w:r>
        <w:rPr>
          <w:color w:val="000000"/>
          <w:sz w:val="28"/>
          <w:szCs w:val="28"/>
        </w:rPr>
        <w:t>обеспечивать соблюдения рабочими требований охраны труда и техники безопасности на рабочих местах;</w:t>
      </w:r>
    </w:p>
    <w:p w:rsidR="00EB1E67" w:rsidRDefault="00EB1E67" w:rsidP="00EB1E67">
      <w:pPr>
        <w:numPr>
          <w:ilvl w:val="0"/>
          <w:numId w:val="18"/>
        </w:numPr>
        <w:jc w:val="both"/>
        <w:rPr>
          <w:color w:val="000000"/>
          <w:sz w:val="28"/>
          <w:szCs w:val="28"/>
        </w:rPr>
      </w:pPr>
      <w:r>
        <w:rPr>
          <w:color w:val="000000"/>
          <w:sz w:val="28"/>
          <w:szCs w:val="28"/>
        </w:rPr>
        <w:t>проводить аттестацию рабочих мест;</w:t>
      </w:r>
    </w:p>
    <w:p w:rsidR="00EB1E67" w:rsidRDefault="00EB1E67" w:rsidP="00EB1E67">
      <w:pPr>
        <w:numPr>
          <w:ilvl w:val="0"/>
          <w:numId w:val="18"/>
        </w:numPr>
        <w:rPr>
          <w:color w:val="000000"/>
          <w:sz w:val="28"/>
          <w:szCs w:val="28"/>
        </w:rPr>
      </w:pPr>
      <w:r>
        <w:rPr>
          <w:color w:val="000000"/>
          <w:sz w:val="28"/>
          <w:szCs w:val="28"/>
        </w:rPr>
        <w:t>разрабатывать и осуществлять мероприятия по предотвращению производственного травматизма;</w:t>
      </w:r>
    </w:p>
    <w:p w:rsidR="00EB1E67" w:rsidRDefault="00EB1E67" w:rsidP="00EB1E67">
      <w:pPr>
        <w:numPr>
          <w:ilvl w:val="0"/>
          <w:numId w:val="18"/>
        </w:numPr>
        <w:jc w:val="both"/>
        <w:rPr>
          <w:b/>
          <w:color w:val="000000"/>
          <w:sz w:val="28"/>
          <w:szCs w:val="28"/>
        </w:rPr>
      </w:pPr>
      <w:r>
        <w:rPr>
          <w:color w:val="000000"/>
          <w:sz w:val="28"/>
          <w:szCs w:val="28"/>
        </w:rPr>
        <w:t>вести надзор за правильным и безопасным использованием технических средств на строительной площадке;</w:t>
      </w:r>
    </w:p>
    <w:p w:rsidR="00EB1E67" w:rsidRDefault="00EB1E67" w:rsidP="00EB1E67">
      <w:pPr>
        <w:numPr>
          <w:ilvl w:val="0"/>
          <w:numId w:val="18"/>
        </w:numPr>
        <w:rPr>
          <w:color w:val="000000"/>
          <w:sz w:val="28"/>
          <w:szCs w:val="28"/>
        </w:rPr>
      </w:pPr>
      <w:r>
        <w:rPr>
          <w:color w:val="000000"/>
          <w:sz w:val="28"/>
          <w:szCs w:val="28"/>
        </w:rPr>
        <w:t xml:space="preserve">проводить инструктаж </w:t>
      </w:r>
      <w:proofErr w:type="gramStart"/>
      <w:r>
        <w:rPr>
          <w:color w:val="000000"/>
          <w:sz w:val="28"/>
          <w:szCs w:val="28"/>
        </w:rPr>
        <w:t>по охране труда работников на рабочем месте в объеме инструкций с записью в журнале</w:t>
      </w:r>
      <w:proofErr w:type="gramEnd"/>
      <w:r>
        <w:rPr>
          <w:color w:val="000000"/>
          <w:sz w:val="28"/>
          <w:szCs w:val="28"/>
        </w:rPr>
        <w:t xml:space="preserve"> инструктажа;</w:t>
      </w:r>
    </w:p>
    <w:p w:rsidR="00EB1E67" w:rsidRDefault="00EB1E67" w:rsidP="00EB1E67">
      <w:pPr>
        <w:rPr>
          <w:b/>
          <w:color w:val="000000"/>
          <w:sz w:val="28"/>
          <w:szCs w:val="28"/>
        </w:rPr>
      </w:pPr>
    </w:p>
    <w:p w:rsidR="00EB1E67" w:rsidRDefault="00EB1E67" w:rsidP="00EB1E67">
      <w:pPr>
        <w:rPr>
          <w:b/>
          <w:i/>
          <w:color w:val="000000"/>
          <w:sz w:val="28"/>
          <w:szCs w:val="28"/>
        </w:rPr>
      </w:pPr>
      <w:r>
        <w:rPr>
          <w:b/>
          <w:color w:val="000000"/>
          <w:sz w:val="28"/>
          <w:szCs w:val="28"/>
        </w:rPr>
        <w:t>знать:</w:t>
      </w:r>
    </w:p>
    <w:p w:rsidR="00EB1E67" w:rsidRDefault="00EB1E67" w:rsidP="00EB1E67">
      <w:pPr>
        <w:pStyle w:val="a8"/>
        <w:numPr>
          <w:ilvl w:val="0"/>
          <w:numId w:val="19"/>
        </w:numPr>
        <w:rPr>
          <w:color w:val="000000"/>
          <w:sz w:val="28"/>
          <w:szCs w:val="28"/>
        </w:rPr>
      </w:pPr>
      <w:r>
        <w:rPr>
          <w:color w:val="000000"/>
          <w:sz w:val="28"/>
          <w:szCs w:val="28"/>
        </w:rPr>
        <w:lastRenderedPageBreak/>
        <w:t>научно-технические достижения и опыт организации строительного производства;</w:t>
      </w:r>
    </w:p>
    <w:p w:rsidR="00EB1E67" w:rsidRDefault="00EB1E67" w:rsidP="00EB1E67">
      <w:pPr>
        <w:pStyle w:val="a8"/>
        <w:numPr>
          <w:ilvl w:val="0"/>
          <w:numId w:val="19"/>
        </w:numPr>
        <w:rPr>
          <w:color w:val="000000"/>
          <w:sz w:val="28"/>
          <w:szCs w:val="28"/>
        </w:rPr>
      </w:pPr>
      <w:r>
        <w:rPr>
          <w:color w:val="000000"/>
          <w:sz w:val="28"/>
          <w:szCs w:val="28"/>
        </w:rPr>
        <w:t>научную организацию рабочих мест;</w:t>
      </w:r>
    </w:p>
    <w:p w:rsidR="00EB1E67" w:rsidRDefault="00EB1E67" w:rsidP="00EB1E67">
      <w:pPr>
        <w:pStyle w:val="a8"/>
        <w:numPr>
          <w:ilvl w:val="0"/>
          <w:numId w:val="19"/>
        </w:numPr>
        <w:rPr>
          <w:shadow/>
          <w:color w:val="000000"/>
          <w:sz w:val="28"/>
          <w:szCs w:val="28"/>
        </w:rPr>
      </w:pPr>
      <w:r>
        <w:rPr>
          <w:color w:val="000000"/>
          <w:sz w:val="28"/>
          <w:szCs w:val="28"/>
        </w:rPr>
        <w:t>принципы и методы планирования работ на участке;</w:t>
      </w:r>
    </w:p>
    <w:p w:rsidR="00EB1E67" w:rsidRDefault="00EB1E67" w:rsidP="00EB1E67">
      <w:pPr>
        <w:pStyle w:val="a8"/>
        <w:numPr>
          <w:ilvl w:val="0"/>
          <w:numId w:val="19"/>
        </w:numPr>
        <w:rPr>
          <w:color w:val="000000"/>
          <w:sz w:val="28"/>
          <w:szCs w:val="28"/>
        </w:rPr>
      </w:pPr>
      <w:r>
        <w:rPr>
          <w:color w:val="000000"/>
          <w:sz w:val="28"/>
          <w:szCs w:val="28"/>
        </w:rPr>
        <w:t>приёмы и методы управления структурными подразделениями, при выполнении ими производственных задач;</w:t>
      </w:r>
    </w:p>
    <w:p w:rsidR="00EB1E67" w:rsidRDefault="00EB1E67" w:rsidP="00EB1E67">
      <w:pPr>
        <w:pStyle w:val="a8"/>
        <w:numPr>
          <w:ilvl w:val="0"/>
          <w:numId w:val="19"/>
        </w:numPr>
        <w:rPr>
          <w:color w:val="000000"/>
          <w:sz w:val="28"/>
          <w:szCs w:val="28"/>
        </w:rPr>
      </w:pPr>
      <w:r>
        <w:rPr>
          <w:color w:val="000000"/>
          <w:sz w:val="28"/>
          <w:szCs w:val="28"/>
        </w:rPr>
        <w:t>нормативно-техническую и распорядительную документацию по вопросам организации деятельности строительных участков;</w:t>
      </w:r>
    </w:p>
    <w:p w:rsidR="00EB1E67" w:rsidRDefault="00EB1E67" w:rsidP="00EB1E67">
      <w:pPr>
        <w:pStyle w:val="a8"/>
        <w:numPr>
          <w:ilvl w:val="0"/>
          <w:numId w:val="19"/>
        </w:numPr>
        <w:rPr>
          <w:color w:val="000000"/>
          <w:sz w:val="28"/>
          <w:szCs w:val="28"/>
        </w:rPr>
      </w:pPr>
      <w:r>
        <w:rPr>
          <w:color w:val="000000"/>
          <w:sz w:val="28"/>
          <w:szCs w:val="28"/>
        </w:rPr>
        <w:t>формы организации труда рабочих;</w:t>
      </w:r>
    </w:p>
    <w:p w:rsidR="00EB1E67" w:rsidRDefault="00EB1E67" w:rsidP="00EB1E67">
      <w:pPr>
        <w:pStyle w:val="a8"/>
        <w:numPr>
          <w:ilvl w:val="0"/>
          <w:numId w:val="19"/>
        </w:numPr>
        <w:rPr>
          <w:shadow/>
          <w:color w:val="000000"/>
          <w:sz w:val="28"/>
          <w:szCs w:val="28"/>
        </w:rPr>
      </w:pPr>
      <w:r>
        <w:rPr>
          <w:color w:val="000000"/>
          <w:sz w:val="28"/>
          <w:szCs w:val="28"/>
        </w:rPr>
        <w:t>общие принципы  оперативного планирования производства строительно-монтажных работ;</w:t>
      </w:r>
    </w:p>
    <w:p w:rsidR="00EB1E67" w:rsidRDefault="00EB1E67" w:rsidP="00EB1E67">
      <w:pPr>
        <w:numPr>
          <w:ilvl w:val="0"/>
          <w:numId w:val="19"/>
        </w:numPr>
        <w:rPr>
          <w:shadow/>
          <w:color w:val="000000"/>
          <w:sz w:val="28"/>
          <w:szCs w:val="28"/>
        </w:rPr>
      </w:pPr>
      <w:r>
        <w:rPr>
          <w:color w:val="000000"/>
          <w:sz w:val="28"/>
          <w:szCs w:val="28"/>
        </w:rPr>
        <w:t>гражданское, трудовое, административное законодательство;</w:t>
      </w:r>
    </w:p>
    <w:p w:rsidR="00EB1E67" w:rsidRDefault="00EB1E67" w:rsidP="00EB1E67">
      <w:pPr>
        <w:numPr>
          <w:ilvl w:val="0"/>
          <w:numId w:val="19"/>
        </w:numPr>
        <w:rPr>
          <w:color w:val="000000"/>
          <w:sz w:val="28"/>
          <w:szCs w:val="28"/>
        </w:rPr>
      </w:pPr>
      <w:r>
        <w:rPr>
          <w:color w:val="000000"/>
          <w:sz w:val="28"/>
          <w:szCs w:val="28"/>
        </w:rPr>
        <w:t>права и обязанности работников в сфере профессиональной деятельности;</w:t>
      </w:r>
    </w:p>
    <w:p w:rsidR="00EB1E67" w:rsidRDefault="00EB1E67" w:rsidP="00EB1E67">
      <w:pPr>
        <w:numPr>
          <w:ilvl w:val="0"/>
          <w:numId w:val="19"/>
        </w:numPr>
        <w:rPr>
          <w:color w:val="000000"/>
          <w:sz w:val="28"/>
          <w:szCs w:val="28"/>
        </w:rPr>
      </w:pPr>
      <w:r>
        <w:rPr>
          <w:color w:val="000000"/>
          <w:sz w:val="28"/>
          <w:szCs w:val="28"/>
        </w:rPr>
        <w:t>действующее положение по оплате труда работников организации (нормы и расценки на выполненные работы);</w:t>
      </w:r>
    </w:p>
    <w:p w:rsidR="00EB1E67" w:rsidRDefault="00EB1E67" w:rsidP="00EB1E67">
      <w:pPr>
        <w:numPr>
          <w:ilvl w:val="0"/>
          <w:numId w:val="19"/>
        </w:numPr>
        <w:rPr>
          <w:color w:val="000000"/>
          <w:sz w:val="28"/>
          <w:szCs w:val="28"/>
        </w:rPr>
      </w:pPr>
      <w:r>
        <w:rPr>
          <w:color w:val="000000"/>
          <w:sz w:val="28"/>
          <w:szCs w:val="28"/>
        </w:rPr>
        <w:t>нормативные документы, определяющие права, обязанности и ответственность руководителей и работников;</w:t>
      </w:r>
    </w:p>
    <w:p w:rsidR="00EB1E67" w:rsidRDefault="00EB1E67" w:rsidP="00EB1E67">
      <w:pPr>
        <w:pStyle w:val="a8"/>
        <w:numPr>
          <w:ilvl w:val="0"/>
          <w:numId w:val="19"/>
        </w:numPr>
        <w:rPr>
          <w:color w:val="000000"/>
          <w:sz w:val="28"/>
          <w:szCs w:val="28"/>
        </w:rPr>
      </w:pPr>
      <w:r>
        <w:rPr>
          <w:color w:val="000000"/>
          <w:sz w:val="28"/>
          <w:szCs w:val="28"/>
        </w:rPr>
        <w:t>формы и методы стимулирования коллективов и отдельных работников;</w:t>
      </w:r>
    </w:p>
    <w:p w:rsidR="00EB1E67" w:rsidRDefault="00EB1E67" w:rsidP="00EB1E67">
      <w:pPr>
        <w:numPr>
          <w:ilvl w:val="0"/>
          <w:numId w:val="19"/>
        </w:numPr>
        <w:rPr>
          <w:color w:val="000000"/>
          <w:sz w:val="28"/>
          <w:szCs w:val="28"/>
        </w:rPr>
      </w:pPr>
      <w:r>
        <w:rPr>
          <w:color w:val="000000"/>
          <w:sz w:val="28"/>
          <w:szCs w:val="28"/>
        </w:rPr>
        <w:t>основные нормативные и законодательные акты в области охраны труда и окружающей среды;</w:t>
      </w:r>
    </w:p>
    <w:p w:rsidR="00EB1E67" w:rsidRDefault="00EB1E67" w:rsidP="00EB1E67">
      <w:pPr>
        <w:numPr>
          <w:ilvl w:val="0"/>
          <w:numId w:val="19"/>
        </w:numPr>
        <w:rPr>
          <w:color w:val="000000"/>
          <w:sz w:val="28"/>
          <w:szCs w:val="28"/>
        </w:rPr>
      </w:pPr>
      <w:r>
        <w:rPr>
          <w:color w:val="000000"/>
          <w:sz w:val="28"/>
          <w:szCs w:val="28"/>
        </w:rPr>
        <w:t>инженерные решения по технике безопасности при  использовании  строительных машин и оборудования;</w:t>
      </w:r>
    </w:p>
    <w:p w:rsidR="00EB1E67" w:rsidRDefault="00EB1E67" w:rsidP="00EB1E67">
      <w:pPr>
        <w:numPr>
          <w:ilvl w:val="0"/>
          <w:numId w:val="19"/>
        </w:numPr>
        <w:rPr>
          <w:color w:val="000000"/>
          <w:sz w:val="28"/>
          <w:szCs w:val="28"/>
        </w:rPr>
      </w:pPr>
      <w:r>
        <w:rPr>
          <w:color w:val="000000"/>
          <w:sz w:val="28"/>
          <w:szCs w:val="28"/>
        </w:rPr>
        <w:t>требования по аттестации рабочих мест;</w:t>
      </w:r>
    </w:p>
    <w:p w:rsidR="00EB1E67" w:rsidRDefault="00EB1E67" w:rsidP="00EB1E67">
      <w:pPr>
        <w:numPr>
          <w:ilvl w:val="0"/>
          <w:numId w:val="19"/>
        </w:numPr>
        <w:rPr>
          <w:color w:val="000000"/>
          <w:sz w:val="28"/>
          <w:szCs w:val="28"/>
        </w:rPr>
      </w:pPr>
      <w:r>
        <w:rPr>
          <w:color w:val="000000"/>
          <w:sz w:val="28"/>
          <w:szCs w:val="28"/>
        </w:rPr>
        <w:t>основы пожарной безопасности;</w:t>
      </w:r>
    </w:p>
    <w:p w:rsidR="00EB1E67" w:rsidRDefault="00EB1E67" w:rsidP="00EB1E67">
      <w:pPr>
        <w:numPr>
          <w:ilvl w:val="0"/>
          <w:numId w:val="19"/>
        </w:numPr>
        <w:rPr>
          <w:color w:val="000000"/>
          <w:sz w:val="28"/>
          <w:szCs w:val="28"/>
        </w:rPr>
      </w:pPr>
      <w:r>
        <w:rPr>
          <w:color w:val="000000"/>
          <w:sz w:val="28"/>
          <w:szCs w:val="28"/>
        </w:rPr>
        <w:t>методы оказания первой помощи пострадавшим при несчастных случаях;</w:t>
      </w:r>
    </w:p>
    <w:p w:rsidR="00EB1E67" w:rsidRDefault="00EB1E67" w:rsidP="00EB1E67">
      <w:pPr>
        <w:numPr>
          <w:ilvl w:val="0"/>
          <w:numId w:val="19"/>
        </w:numPr>
        <w:rPr>
          <w:color w:val="000000"/>
          <w:sz w:val="28"/>
          <w:szCs w:val="28"/>
        </w:rPr>
      </w:pPr>
      <w:r>
        <w:rPr>
          <w:color w:val="000000"/>
          <w:sz w:val="28"/>
          <w:szCs w:val="28"/>
        </w:rPr>
        <w:t>технику безопасности при производстве работ;</w:t>
      </w:r>
    </w:p>
    <w:p w:rsidR="00EB1E67" w:rsidRDefault="00EB1E67" w:rsidP="00EB1E67">
      <w:pPr>
        <w:numPr>
          <w:ilvl w:val="0"/>
          <w:numId w:val="19"/>
        </w:numPr>
        <w:rPr>
          <w:color w:val="000000"/>
          <w:sz w:val="28"/>
          <w:szCs w:val="28"/>
        </w:rPr>
      </w:pPr>
      <w:r>
        <w:rPr>
          <w:color w:val="000000"/>
          <w:sz w:val="28"/>
          <w:szCs w:val="28"/>
        </w:rPr>
        <w:t>организацию производственной санитарии и гигиены.</w:t>
      </w:r>
    </w:p>
    <w:p w:rsidR="00EB1E67" w:rsidRDefault="00EB1E67" w:rsidP="00EB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p>
    <w:p w:rsidR="00EB1E67" w:rsidRDefault="00EB1E67" w:rsidP="00EB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8"/>
          <w:szCs w:val="28"/>
        </w:rPr>
      </w:pPr>
      <w:r>
        <w:rPr>
          <w:b/>
          <w:sz w:val="28"/>
          <w:szCs w:val="28"/>
        </w:rPr>
        <w:t xml:space="preserve">1.3. </w:t>
      </w:r>
      <w:r w:rsidR="001A56A0">
        <w:rPr>
          <w:b/>
          <w:color w:val="000000"/>
          <w:sz w:val="28"/>
          <w:szCs w:val="28"/>
        </w:rPr>
        <w:t>К</w:t>
      </w:r>
      <w:r>
        <w:rPr>
          <w:b/>
          <w:color w:val="000000"/>
          <w:sz w:val="28"/>
          <w:szCs w:val="28"/>
        </w:rPr>
        <w:t>оличество часов на освоение программы профессионального модуля:</w:t>
      </w:r>
    </w:p>
    <w:p w:rsidR="00EB1E67" w:rsidRDefault="00EB1E67" w:rsidP="00EB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всего –309 часа, в том числе:</w:t>
      </w:r>
    </w:p>
    <w:p w:rsidR="00EB1E67" w:rsidRDefault="00EB1E67" w:rsidP="00EB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максимальной учебной нагрузки обучающегося –273 часа, включая:</w:t>
      </w:r>
    </w:p>
    <w:p w:rsidR="00EB1E67" w:rsidRDefault="00EB1E67" w:rsidP="00EB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color w:val="000000"/>
          <w:sz w:val="28"/>
          <w:szCs w:val="28"/>
        </w:rPr>
      </w:pPr>
      <w:r>
        <w:rPr>
          <w:color w:val="000000"/>
          <w:sz w:val="28"/>
          <w:szCs w:val="28"/>
        </w:rPr>
        <w:t>обязательной аудиторной учебной нагрузки обучающегося –182 часа;</w:t>
      </w:r>
    </w:p>
    <w:p w:rsidR="00EB1E67" w:rsidRDefault="00EB1E67" w:rsidP="00EB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color w:val="000000"/>
          <w:sz w:val="28"/>
          <w:szCs w:val="28"/>
        </w:rPr>
      </w:pPr>
      <w:r>
        <w:rPr>
          <w:color w:val="000000"/>
          <w:sz w:val="28"/>
          <w:szCs w:val="28"/>
        </w:rPr>
        <w:t xml:space="preserve">самостоятельной работы </w:t>
      </w:r>
      <w:proofErr w:type="gramStart"/>
      <w:r>
        <w:rPr>
          <w:color w:val="000000"/>
          <w:sz w:val="28"/>
          <w:szCs w:val="28"/>
        </w:rPr>
        <w:t>обучающегося</w:t>
      </w:r>
      <w:proofErr w:type="gramEnd"/>
      <w:r>
        <w:rPr>
          <w:color w:val="000000"/>
          <w:sz w:val="28"/>
          <w:szCs w:val="28"/>
        </w:rPr>
        <w:t xml:space="preserve"> – 91 часов;</w:t>
      </w:r>
    </w:p>
    <w:p w:rsidR="00EB1E67" w:rsidRDefault="00EB1E67" w:rsidP="00EB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производственной практики – 36 часов.</w:t>
      </w:r>
    </w:p>
    <w:p w:rsidR="004F21F2" w:rsidRPr="00A63E7D" w:rsidRDefault="004F21F2" w:rsidP="000815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sectPr w:rsidR="004F21F2" w:rsidRPr="00A63E7D" w:rsidSect="00B304B4">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368"/>
    <w:multiLevelType w:val="hybridMultilevel"/>
    <w:tmpl w:val="A00ED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84006"/>
    <w:multiLevelType w:val="hybridMultilevel"/>
    <w:tmpl w:val="DD9067C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BCB27F4"/>
    <w:multiLevelType w:val="hybridMultilevel"/>
    <w:tmpl w:val="DCC89CAC"/>
    <w:lvl w:ilvl="0" w:tplc="C4429BD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F0E357F"/>
    <w:multiLevelType w:val="hybridMultilevel"/>
    <w:tmpl w:val="050CE5CE"/>
    <w:lvl w:ilvl="0" w:tplc="5A8E515E">
      <w:start w:val="1"/>
      <w:numFmt w:val="bullet"/>
      <w:lvlText w:val=""/>
      <w:lvlJc w:val="left"/>
      <w:pPr>
        <w:tabs>
          <w:tab w:val="num" w:pos="1068"/>
        </w:tabs>
        <w:ind w:left="1068" w:hanging="360"/>
      </w:pPr>
      <w:rPr>
        <w:rFonts w:ascii="Symbol" w:hAnsi="Symbol" w:hint="default"/>
        <w:sz w:val="16"/>
        <w:szCs w:val="16"/>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4">
    <w:nsid w:val="109B3FF2"/>
    <w:multiLevelType w:val="hybridMultilevel"/>
    <w:tmpl w:val="D610A7DC"/>
    <w:lvl w:ilvl="0" w:tplc="C4429BDC">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111D4909"/>
    <w:multiLevelType w:val="hybridMultilevel"/>
    <w:tmpl w:val="67AE04C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4D778FC"/>
    <w:multiLevelType w:val="hybridMultilevel"/>
    <w:tmpl w:val="78EEABC4"/>
    <w:lvl w:ilvl="0" w:tplc="C4429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5E406A"/>
    <w:multiLevelType w:val="hybridMultilevel"/>
    <w:tmpl w:val="ECEA573A"/>
    <w:lvl w:ilvl="0" w:tplc="7562C5C8">
      <w:start w:val="3"/>
      <w:numFmt w:val="bullet"/>
      <w:lvlText w:val="-"/>
      <w:lvlJc w:val="left"/>
      <w:pPr>
        <w:tabs>
          <w:tab w:val="num" w:pos="1004"/>
        </w:tabs>
        <w:ind w:left="100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BAC1AC9"/>
    <w:multiLevelType w:val="multilevel"/>
    <w:tmpl w:val="98CA2DD8"/>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2E7F7AA2"/>
    <w:multiLevelType w:val="hybridMultilevel"/>
    <w:tmpl w:val="D3166ECE"/>
    <w:lvl w:ilvl="0" w:tplc="C4429BD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3A504544"/>
    <w:multiLevelType w:val="multilevel"/>
    <w:tmpl w:val="F8C080EA"/>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46AF788C"/>
    <w:multiLevelType w:val="hybridMultilevel"/>
    <w:tmpl w:val="AC105E5E"/>
    <w:lvl w:ilvl="0" w:tplc="C4429BDC">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53CB6CAE"/>
    <w:multiLevelType w:val="multilevel"/>
    <w:tmpl w:val="32F8B24A"/>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5BCA274B"/>
    <w:multiLevelType w:val="hybridMultilevel"/>
    <w:tmpl w:val="22EC26CC"/>
    <w:lvl w:ilvl="0" w:tplc="7562C5C8">
      <w:start w:val="3"/>
      <w:numFmt w:val="bullet"/>
      <w:lvlText w:val="-"/>
      <w:lvlJc w:val="left"/>
      <w:pPr>
        <w:tabs>
          <w:tab w:val="num" w:pos="1004"/>
        </w:tabs>
        <w:ind w:left="100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F5F0045"/>
    <w:multiLevelType w:val="hybridMultilevel"/>
    <w:tmpl w:val="EFF05220"/>
    <w:lvl w:ilvl="0" w:tplc="C4429BDC">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5">
    <w:nsid w:val="715D3ABB"/>
    <w:multiLevelType w:val="hybridMultilevel"/>
    <w:tmpl w:val="8DD6EC40"/>
    <w:lvl w:ilvl="0" w:tplc="7562C5C8">
      <w:start w:val="3"/>
      <w:numFmt w:val="bullet"/>
      <w:lvlText w:val="-"/>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9ED5CEB"/>
    <w:multiLevelType w:val="hybridMultilevel"/>
    <w:tmpl w:val="CAAA7EE0"/>
    <w:lvl w:ilvl="0" w:tplc="C4429BD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9"/>
  </w:num>
  <w:num w:numId="4">
    <w:abstractNumId w:val="14"/>
  </w:num>
  <w:num w:numId="5">
    <w:abstractNumId w:val="1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5"/>
  </w:num>
  <w:num w:numId="14">
    <w:abstractNumId w:val="11"/>
  </w:num>
  <w:num w:numId="15">
    <w:abstractNumId w:val="4"/>
  </w:num>
  <w:num w:numId="16">
    <w:abstractNumId w:val="6"/>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20"/>
  <w:displayHorizontalDrawingGridEvery w:val="2"/>
  <w:characterSpacingControl w:val="doNotCompress"/>
  <w:compat/>
  <w:rsids>
    <w:rsidRoot w:val="00750265"/>
    <w:rsid w:val="000815AF"/>
    <w:rsid w:val="0008462D"/>
    <w:rsid w:val="00090644"/>
    <w:rsid w:val="000C20D2"/>
    <w:rsid w:val="001514C3"/>
    <w:rsid w:val="001A28D2"/>
    <w:rsid w:val="001A56A0"/>
    <w:rsid w:val="001C2F4A"/>
    <w:rsid w:val="002010A2"/>
    <w:rsid w:val="002A7E4D"/>
    <w:rsid w:val="002C3F4C"/>
    <w:rsid w:val="00346930"/>
    <w:rsid w:val="004432D8"/>
    <w:rsid w:val="004813A9"/>
    <w:rsid w:val="004F21F2"/>
    <w:rsid w:val="004F6C6D"/>
    <w:rsid w:val="005562B8"/>
    <w:rsid w:val="00680F32"/>
    <w:rsid w:val="006E7C4F"/>
    <w:rsid w:val="00731D7D"/>
    <w:rsid w:val="00750265"/>
    <w:rsid w:val="007918D8"/>
    <w:rsid w:val="007D54FF"/>
    <w:rsid w:val="00825E0A"/>
    <w:rsid w:val="008513C4"/>
    <w:rsid w:val="008B6397"/>
    <w:rsid w:val="008D757B"/>
    <w:rsid w:val="009277D2"/>
    <w:rsid w:val="00951DB6"/>
    <w:rsid w:val="00962737"/>
    <w:rsid w:val="009F58B2"/>
    <w:rsid w:val="009F7D42"/>
    <w:rsid w:val="00A349FC"/>
    <w:rsid w:val="00A444E0"/>
    <w:rsid w:val="00A515B3"/>
    <w:rsid w:val="00B0015F"/>
    <w:rsid w:val="00B304B4"/>
    <w:rsid w:val="00B8142E"/>
    <w:rsid w:val="00BD50A2"/>
    <w:rsid w:val="00CA0925"/>
    <w:rsid w:val="00CB227A"/>
    <w:rsid w:val="00D35607"/>
    <w:rsid w:val="00E255AC"/>
    <w:rsid w:val="00E72B57"/>
    <w:rsid w:val="00EB1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2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918D8"/>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90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Pr>
      <w:sz w:val="28"/>
      <w:szCs w:val="28"/>
    </w:rPr>
  </w:style>
  <w:style w:type="character" w:customStyle="1" w:styleId="a4">
    <w:name w:val="Основной текст с отступом Знак"/>
    <w:basedOn w:val="a0"/>
    <w:link w:val="a3"/>
    <w:semiHidden/>
    <w:rsid w:val="00090644"/>
    <w:rPr>
      <w:rFonts w:ascii="Times New Roman" w:eastAsia="Times New Roman" w:hAnsi="Times New Roman" w:cs="Times New Roman"/>
      <w:sz w:val="28"/>
      <w:szCs w:val="28"/>
      <w:lang w:eastAsia="ru-RU"/>
    </w:rPr>
  </w:style>
  <w:style w:type="paragraph" w:styleId="a5">
    <w:name w:val="List Paragraph"/>
    <w:basedOn w:val="a"/>
    <w:uiPriority w:val="34"/>
    <w:qFormat/>
    <w:rsid w:val="008B6397"/>
    <w:pPr>
      <w:ind w:left="720"/>
      <w:contextualSpacing/>
    </w:pPr>
  </w:style>
  <w:style w:type="character" w:customStyle="1" w:styleId="10">
    <w:name w:val="Заголовок 1 Знак"/>
    <w:basedOn w:val="a0"/>
    <w:link w:val="1"/>
    <w:rsid w:val="007918D8"/>
    <w:rPr>
      <w:rFonts w:ascii="Times New Roman" w:eastAsia="Times New Roman" w:hAnsi="Times New Roman" w:cs="Times New Roman"/>
      <w:sz w:val="24"/>
      <w:szCs w:val="24"/>
      <w:lang w:eastAsia="ru-RU"/>
    </w:rPr>
  </w:style>
  <w:style w:type="paragraph" w:styleId="a6">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basedOn w:val="a"/>
    <w:link w:val="2"/>
    <w:rsid w:val="000C20D2"/>
    <w:pPr>
      <w:spacing w:after="120"/>
    </w:pPr>
  </w:style>
  <w:style w:type="character" w:customStyle="1" w:styleId="a7">
    <w:name w:val="Основной текст Знак"/>
    <w:basedOn w:val="a0"/>
    <w:link w:val="a6"/>
    <w:uiPriority w:val="99"/>
    <w:semiHidden/>
    <w:rsid w:val="000C20D2"/>
    <w:rPr>
      <w:rFonts w:ascii="Times New Roman" w:eastAsia="Times New Roman" w:hAnsi="Times New Roman" w:cs="Times New Roman"/>
      <w:sz w:val="24"/>
      <w:szCs w:val="24"/>
      <w:lang w:eastAsia="ru-RU"/>
    </w:rPr>
  </w:style>
  <w:style w:type="character" w:customStyle="1" w:styleId="2">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basedOn w:val="a0"/>
    <w:link w:val="a6"/>
    <w:rsid w:val="000C20D2"/>
    <w:rPr>
      <w:rFonts w:ascii="Times New Roman" w:eastAsia="Times New Roman" w:hAnsi="Times New Roman" w:cs="Times New Roman"/>
      <w:sz w:val="24"/>
      <w:szCs w:val="24"/>
      <w:lang w:eastAsia="ru-RU"/>
    </w:rPr>
  </w:style>
  <w:style w:type="paragraph" w:styleId="20">
    <w:name w:val="List 2"/>
    <w:basedOn w:val="a"/>
    <w:semiHidden/>
    <w:unhideWhenUsed/>
    <w:rsid w:val="00EB1E67"/>
    <w:pPr>
      <w:ind w:left="566" w:hanging="283"/>
    </w:pPr>
  </w:style>
  <w:style w:type="paragraph" w:customStyle="1" w:styleId="a8">
    <w:name w:val="Стиль"/>
    <w:rsid w:val="00EB1E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6086986">
      <w:bodyDiv w:val="1"/>
      <w:marLeft w:val="0"/>
      <w:marRight w:val="0"/>
      <w:marTop w:val="0"/>
      <w:marBottom w:val="0"/>
      <w:divBdr>
        <w:top w:val="none" w:sz="0" w:space="0" w:color="auto"/>
        <w:left w:val="none" w:sz="0" w:space="0" w:color="auto"/>
        <w:bottom w:val="none" w:sz="0" w:space="0" w:color="auto"/>
        <w:right w:val="none" w:sz="0" w:space="0" w:color="auto"/>
      </w:divBdr>
    </w:div>
    <w:div w:id="326831057">
      <w:bodyDiv w:val="1"/>
      <w:marLeft w:val="0"/>
      <w:marRight w:val="0"/>
      <w:marTop w:val="0"/>
      <w:marBottom w:val="0"/>
      <w:divBdr>
        <w:top w:val="none" w:sz="0" w:space="0" w:color="auto"/>
        <w:left w:val="none" w:sz="0" w:space="0" w:color="auto"/>
        <w:bottom w:val="none" w:sz="0" w:space="0" w:color="auto"/>
        <w:right w:val="none" w:sz="0" w:space="0" w:color="auto"/>
      </w:divBdr>
    </w:div>
    <w:div w:id="616183628">
      <w:bodyDiv w:val="1"/>
      <w:marLeft w:val="0"/>
      <w:marRight w:val="0"/>
      <w:marTop w:val="0"/>
      <w:marBottom w:val="0"/>
      <w:divBdr>
        <w:top w:val="none" w:sz="0" w:space="0" w:color="auto"/>
        <w:left w:val="none" w:sz="0" w:space="0" w:color="auto"/>
        <w:bottom w:val="none" w:sz="0" w:space="0" w:color="auto"/>
        <w:right w:val="none" w:sz="0" w:space="0" w:color="auto"/>
      </w:divBdr>
    </w:div>
    <w:div w:id="845218471">
      <w:bodyDiv w:val="1"/>
      <w:marLeft w:val="0"/>
      <w:marRight w:val="0"/>
      <w:marTop w:val="0"/>
      <w:marBottom w:val="0"/>
      <w:divBdr>
        <w:top w:val="none" w:sz="0" w:space="0" w:color="auto"/>
        <w:left w:val="none" w:sz="0" w:space="0" w:color="auto"/>
        <w:bottom w:val="none" w:sz="0" w:space="0" w:color="auto"/>
        <w:right w:val="none" w:sz="0" w:space="0" w:color="auto"/>
      </w:divBdr>
    </w:div>
    <w:div w:id="1015032460">
      <w:bodyDiv w:val="1"/>
      <w:marLeft w:val="0"/>
      <w:marRight w:val="0"/>
      <w:marTop w:val="0"/>
      <w:marBottom w:val="0"/>
      <w:divBdr>
        <w:top w:val="none" w:sz="0" w:space="0" w:color="auto"/>
        <w:left w:val="none" w:sz="0" w:space="0" w:color="auto"/>
        <w:bottom w:val="none" w:sz="0" w:space="0" w:color="auto"/>
        <w:right w:val="none" w:sz="0" w:space="0" w:color="auto"/>
      </w:divBdr>
    </w:div>
    <w:div w:id="1336491606">
      <w:bodyDiv w:val="1"/>
      <w:marLeft w:val="0"/>
      <w:marRight w:val="0"/>
      <w:marTop w:val="0"/>
      <w:marBottom w:val="0"/>
      <w:divBdr>
        <w:top w:val="none" w:sz="0" w:space="0" w:color="auto"/>
        <w:left w:val="none" w:sz="0" w:space="0" w:color="auto"/>
        <w:bottom w:val="none" w:sz="0" w:space="0" w:color="auto"/>
        <w:right w:val="none" w:sz="0" w:space="0" w:color="auto"/>
      </w:divBdr>
    </w:div>
    <w:div w:id="162800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908</Words>
  <Characters>5177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kst</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kst</dc:creator>
  <cp:keywords/>
  <dc:description/>
  <cp:lastModifiedBy>zavzo</cp:lastModifiedBy>
  <cp:revision>26</cp:revision>
  <dcterms:created xsi:type="dcterms:W3CDTF">2013-08-27T03:31:00Z</dcterms:created>
  <dcterms:modified xsi:type="dcterms:W3CDTF">2016-04-07T03:25:00Z</dcterms:modified>
</cp:coreProperties>
</file>