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B" w:rsidRDefault="0073717B" w:rsidP="0073717B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73717B" w:rsidRDefault="0073717B" w:rsidP="0073717B">
      <w:pPr>
        <w:jc w:val="center"/>
        <w:rPr>
          <w:b/>
          <w:bCs/>
        </w:rPr>
      </w:pPr>
      <w:r>
        <w:rPr>
          <w:b/>
          <w:bCs/>
        </w:rPr>
        <w:t>ДИСЦИПЛИНЫ РУССКИЙ ЯЗЫК И КУЛЬТУРА РЕЧИ</w:t>
      </w:r>
    </w:p>
    <w:p w:rsidR="0073717B" w:rsidRDefault="0073717B" w:rsidP="0073717B">
      <w:pPr>
        <w:rPr>
          <w:b/>
          <w:bCs/>
          <w:sz w:val="32"/>
        </w:rPr>
      </w:pPr>
    </w:p>
    <w:p w:rsidR="0073717B" w:rsidRDefault="0073717B" w:rsidP="0073717B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73717B" w:rsidRPr="00D17E19" w:rsidRDefault="0073717B" w:rsidP="00737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Техническая эксплуатация подъемно- транспортных, строительных, дорожных маши</w:t>
      </w:r>
      <w:r w:rsidR="00EA78BD">
        <w:t xml:space="preserve">н и оборудования </w:t>
      </w:r>
      <w:proofErr w:type="gramStart"/>
      <w:r w:rsidR="00EA78BD">
        <w:t xml:space="preserve">( </w:t>
      </w:r>
      <w:proofErr w:type="gramEnd"/>
      <w:r w:rsidR="00EA78BD">
        <w:t>по отраслям)</w:t>
      </w:r>
      <w:r>
        <w:t>.</w:t>
      </w:r>
    </w:p>
    <w:p w:rsidR="0073717B" w:rsidRDefault="0073717B" w:rsidP="0073717B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73717B" w:rsidRDefault="0073717B" w:rsidP="0073717B">
      <w:pPr>
        <w:jc w:val="both"/>
      </w:pPr>
    </w:p>
    <w:p w:rsidR="0073717B" w:rsidRDefault="0073717B" w:rsidP="0073717B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EA78BD">
        <w:rPr>
          <w:b w:val="0"/>
          <w:bCs w:val="0"/>
          <w:sz w:val="24"/>
        </w:rPr>
        <w:t>учебная дисциплина Русский язык и культура речи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73717B" w:rsidRDefault="0073717B" w:rsidP="0073717B">
      <w:pPr>
        <w:jc w:val="center"/>
        <w:rPr>
          <w:b/>
          <w:bCs/>
        </w:rPr>
      </w:pPr>
    </w:p>
    <w:p w:rsidR="0073717B" w:rsidRDefault="0073717B" w:rsidP="0073717B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73717B" w:rsidRDefault="0073717B" w:rsidP="0073717B">
      <w:pPr>
        <w:pStyle w:val="2"/>
        <w:rPr>
          <w:sz w:val="24"/>
        </w:rPr>
      </w:pPr>
    </w:p>
    <w:p w:rsidR="0073717B" w:rsidRDefault="0073717B" w:rsidP="0073717B">
      <w:pPr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73717B" w:rsidRDefault="0073717B" w:rsidP="0073717B">
      <w:r>
        <w:t>- различать тексты по их принадлежности к стилям, анализировать речь с точки зрения ее нормативности, уместности и целесообразности;</w:t>
      </w:r>
    </w:p>
    <w:p w:rsidR="0073717B" w:rsidRDefault="0073717B" w:rsidP="0073717B">
      <w:r>
        <w:t>- владеть номами словоупотребления, определять лексическое значение слова, находить и исправлять в тексте лексические ошибки, ошибки в употреблении фразеологизмов;</w:t>
      </w:r>
    </w:p>
    <w:p w:rsidR="0073717B" w:rsidRDefault="0073717B" w:rsidP="0073717B">
      <w:r>
        <w:t>- пользоваться орфоэпическими словарями, владеть фонетическими средствами речевой выразительности;</w:t>
      </w:r>
    </w:p>
    <w:p w:rsidR="0073717B" w:rsidRDefault="0073717B" w:rsidP="0073717B">
      <w:r>
        <w:t>- применять правила правописания при письме, пользоваться нормами словообразования;</w:t>
      </w:r>
    </w:p>
    <w:p w:rsidR="0073717B" w:rsidRDefault="0073717B" w:rsidP="0073717B">
      <w:r>
        <w:t>- употреблять грамматические формы слов в соответствии с литературной нормой, выявлять грамматические ошибки;</w:t>
      </w:r>
    </w:p>
    <w:p w:rsidR="0073717B" w:rsidRDefault="0073717B" w:rsidP="0073717B">
      <w:r>
        <w:t>- различать простые и сложные предложения, прямую речь и слова автора;</w:t>
      </w:r>
    </w:p>
    <w:p w:rsidR="0073717B" w:rsidRDefault="0073717B" w:rsidP="0073717B">
      <w:r>
        <w:t>- находить признаки текста, определять связи предложений в тексте, составлять тексты, сокращать тексты.</w:t>
      </w:r>
    </w:p>
    <w:p w:rsidR="0073717B" w:rsidRDefault="0073717B" w:rsidP="0073717B">
      <w:pPr>
        <w:pStyle w:val="a3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73717B" w:rsidRDefault="0073717B" w:rsidP="0073717B">
      <w:pPr>
        <w:jc w:val="both"/>
      </w:pPr>
      <w:r>
        <w:t>- функциональные стили литературного языка и иметь представление о социально- стилистическом расслоении современного русского языка;</w:t>
      </w:r>
    </w:p>
    <w:p w:rsidR="0073717B" w:rsidRDefault="0073717B" w:rsidP="0073717B">
      <w:pPr>
        <w:jc w:val="both"/>
      </w:pPr>
      <w:r>
        <w:t>- лексические и фразеологические единицы языка;</w:t>
      </w:r>
    </w:p>
    <w:p w:rsidR="0073717B" w:rsidRDefault="0073717B" w:rsidP="0073717B">
      <w:pPr>
        <w:jc w:val="both"/>
      </w:pPr>
      <w:r>
        <w:t>- особенности русского ударения и произношения, орфоэпические нормы;</w:t>
      </w:r>
    </w:p>
    <w:p w:rsidR="0073717B" w:rsidRDefault="0073717B" w:rsidP="0073717B">
      <w:pPr>
        <w:jc w:val="both"/>
      </w:pPr>
      <w:r>
        <w:t>- правила правописания, способы словообразования;</w:t>
      </w:r>
    </w:p>
    <w:p w:rsidR="0073717B" w:rsidRDefault="0073717B" w:rsidP="0073717B">
      <w:pPr>
        <w:jc w:val="both"/>
      </w:pPr>
      <w:r>
        <w:t>- самостоятельные и служебные части речи, их морфологическую характеристику;</w:t>
      </w:r>
    </w:p>
    <w:p w:rsidR="0073717B" w:rsidRDefault="0073717B" w:rsidP="0073717B">
      <w:pPr>
        <w:jc w:val="both"/>
      </w:pPr>
      <w:r>
        <w:t>- синтаксический строй предложений, тропы и фигуры речи;</w:t>
      </w:r>
    </w:p>
    <w:p w:rsidR="0073717B" w:rsidRDefault="0073717B" w:rsidP="0073717B">
      <w:pPr>
        <w:jc w:val="both"/>
      </w:pPr>
      <w:r>
        <w:t>- признаки и строение текста, типы текстов, способы сокращения текстов.</w:t>
      </w:r>
    </w:p>
    <w:p w:rsidR="0073717B" w:rsidRDefault="0073717B" w:rsidP="0073717B">
      <w:pPr>
        <w:pStyle w:val="2"/>
        <w:jc w:val="left"/>
        <w:rPr>
          <w:sz w:val="24"/>
        </w:rPr>
      </w:pPr>
    </w:p>
    <w:p w:rsidR="0073717B" w:rsidRDefault="0073717B" w:rsidP="0073717B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73717B" w:rsidRDefault="0073717B" w:rsidP="0073717B">
      <w:pPr>
        <w:jc w:val="both"/>
      </w:pPr>
      <w:r>
        <w:t xml:space="preserve">   максимальной учебной нагрузки 72 часов, в том числе: </w:t>
      </w:r>
    </w:p>
    <w:p w:rsidR="0073717B" w:rsidRDefault="0073717B" w:rsidP="0073717B">
      <w:pPr>
        <w:ind w:left="180"/>
        <w:jc w:val="both"/>
      </w:pPr>
      <w:r>
        <w:t>обязательной аудиторной нагрузки 48 часов;</w:t>
      </w:r>
    </w:p>
    <w:p w:rsidR="0073717B" w:rsidRDefault="0073717B" w:rsidP="0073717B">
      <w:pPr>
        <w:ind w:left="180"/>
        <w:jc w:val="both"/>
      </w:pPr>
      <w:r>
        <w:t>практической работы- 10 часов;</w:t>
      </w:r>
    </w:p>
    <w:p w:rsidR="0073717B" w:rsidRDefault="0073717B" w:rsidP="0073717B">
      <w:pPr>
        <w:ind w:left="180"/>
        <w:jc w:val="both"/>
      </w:pPr>
      <w:r>
        <w:t>самостоятельной работы 24 часа.</w:t>
      </w:r>
    </w:p>
    <w:p w:rsidR="0073717B" w:rsidRDefault="0073717B" w:rsidP="0073717B">
      <w:pPr>
        <w:jc w:val="right"/>
      </w:pPr>
    </w:p>
    <w:p w:rsidR="0073717B" w:rsidRDefault="0073717B" w:rsidP="0073717B"/>
    <w:p w:rsidR="0073717B" w:rsidRDefault="0073717B" w:rsidP="0073717B"/>
    <w:p w:rsidR="00E739E1" w:rsidRDefault="00E739E1"/>
    <w:sectPr w:rsidR="00E739E1" w:rsidSect="00E7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17B"/>
    <w:rsid w:val="0073717B"/>
    <w:rsid w:val="00C42253"/>
    <w:rsid w:val="00E739E1"/>
    <w:rsid w:val="00EA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17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37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3717B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7371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3717B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37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2013-08-28T05:06:00Z</dcterms:created>
  <dcterms:modified xsi:type="dcterms:W3CDTF">2016-04-07T03:15:00Z</dcterms:modified>
</cp:coreProperties>
</file>