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A" w:rsidRPr="00655089" w:rsidRDefault="00720905" w:rsidP="00E63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55089">
        <w:rPr>
          <w:b/>
          <w:caps/>
          <w:color w:val="000000"/>
        </w:rPr>
        <w:t>АННотация</w:t>
      </w:r>
      <w:r w:rsidRPr="00655089">
        <w:rPr>
          <w:b/>
          <w:caps/>
        </w:rPr>
        <w:t xml:space="preserve"> </w:t>
      </w:r>
      <w:r w:rsidR="00996B2A" w:rsidRPr="00655089">
        <w:rPr>
          <w:b/>
          <w:caps/>
        </w:rPr>
        <w:t>ПРОГРАММЫ ПРОФЕССИОНАЛЬНОГО МОДУЛЯ</w:t>
      </w:r>
    </w:p>
    <w:p w:rsidR="00996B2A" w:rsidRPr="00655089" w:rsidRDefault="00996B2A" w:rsidP="00E63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</w:rPr>
      </w:pPr>
      <w:r w:rsidRPr="00655089">
        <w:rPr>
          <w:b/>
        </w:rPr>
        <w:t>ПМ.04.Выполнение работ по профессии по одной или нескольким профессиям рабочих, должностям служащих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55089">
        <w:rPr>
          <w:b/>
        </w:rPr>
        <w:t>1.1. Область применения программы</w:t>
      </w:r>
    </w:p>
    <w:p w:rsidR="00996B2A" w:rsidRPr="00655089" w:rsidRDefault="00996B2A" w:rsidP="00E63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caps/>
        </w:rPr>
      </w:pPr>
      <w:r w:rsidRPr="00655089">
        <w:t xml:space="preserve">Программа профессионального модуля– </w:t>
      </w:r>
      <w:proofErr w:type="gramStart"/>
      <w:r w:rsidRPr="00655089">
        <w:t>яв</w:t>
      </w:r>
      <w:proofErr w:type="gramEnd"/>
      <w:r w:rsidRPr="00655089">
        <w:t xml:space="preserve">ляется частью основной профессиональной образовательной программы в соответствии с ФГОС по специальности </w:t>
      </w:r>
      <w:r w:rsidRPr="00655089">
        <w:rPr>
          <w:b/>
        </w:rPr>
        <w:t>Монтаж и эксплуатация оборудования и систем газоснабжения</w:t>
      </w:r>
      <w:r w:rsidRPr="00655089">
        <w:t xml:space="preserve"> в части освоения основного вида профессиональной деятельности (ВПД):</w:t>
      </w:r>
      <w:r w:rsidRPr="00655089">
        <w:rPr>
          <w:b/>
        </w:rPr>
        <w:t xml:space="preserve"> Выполнение работ по одной или нескольким профессиям рабочих, должностям служащих </w:t>
      </w:r>
      <w:r w:rsidRPr="00655089">
        <w:t>и соответствующих профессиональных компетенций (ПК):</w:t>
      </w:r>
    </w:p>
    <w:p w:rsidR="00996B2A" w:rsidRPr="00655089" w:rsidRDefault="00996B2A" w:rsidP="00E6384A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Планирование работ связанных с эксплуатацией и ремонтом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</w:p>
    <w:p w:rsidR="00996B2A" w:rsidRPr="00655089" w:rsidRDefault="00996B2A" w:rsidP="00E6384A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Производство работ по эксплуатации и ремонту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</w:p>
    <w:p w:rsidR="00996B2A" w:rsidRPr="00655089" w:rsidRDefault="00996B2A" w:rsidP="00E6384A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Производство работ по реконструкции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00"/>
        </w:rPr>
        <w:t>.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655089">
        <w:t>Программа профессионального модуля может быть использована</w:t>
      </w:r>
      <w:r w:rsidRPr="00655089">
        <w:rPr>
          <w:b/>
        </w:rPr>
        <w:t xml:space="preserve"> </w:t>
      </w:r>
      <w:r w:rsidRPr="00655089">
        <w:t>в дополнительном профессиональном образовании и профессиональной подготовке работников в области  монтажа и эксплуатации оборудования и систем газоснабжения при наличии среднего общего образования. Опыт работы не требуется.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5089">
        <w:rPr>
          <w:b/>
        </w:rPr>
        <w:t>1.2. Цели и задачи модуля – требования к результатам освоения модуля: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508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55089">
        <w:t>обучающийся</w:t>
      </w:r>
      <w:proofErr w:type="gramEnd"/>
      <w:r w:rsidRPr="00655089">
        <w:t xml:space="preserve"> в ходе освоения профессионального модуля должен:</w:t>
      </w:r>
    </w:p>
    <w:p w:rsidR="00996B2A" w:rsidRPr="00655089" w:rsidRDefault="00996B2A" w:rsidP="00E6384A">
      <w:pPr>
        <w:jc w:val="both"/>
        <w:rPr>
          <w:b/>
        </w:rPr>
      </w:pPr>
      <w:r w:rsidRPr="00655089">
        <w:rPr>
          <w:b/>
        </w:rPr>
        <w:t>иметь практический опыт:</w:t>
      </w:r>
    </w:p>
    <w:p w:rsidR="00996B2A" w:rsidRPr="00655089" w:rsidRDefault="00996B2A" w:rsidP="00E6384A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По планированию работ связанных с эксплуатацией и ремонтом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</w:p>
    <w:p w:rsidR="00996B2A" w:rsidRPr="00655089" w:rsidRDefault="00996B2A" w:rsidP="00E6384A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По производству работ по эксплуатации и ремонту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</w:p>
    <w:p w:rsidR="00996B2A" w:rsidRPr="00655089" w:rsidRDefault="00996B2A" w:rsidP="00E6384A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По производству работ по реконструкции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00"/>
        </w:rPr>
        <w:t>.</w:t>
      </w:r>
    </w:p>
    <w:p w:rsidR="00996B2A" w:rsidRPr="00655089" w:rsidRDefault="00996B2A" w:rsidP="00E6384A">
      <w:pPr>
        <w:tabs>
          <w:tab w:val="num" w:pos="792"/>
        </w:tabs>
        <w:jc w:val="both"/>
        <w:rPr>
          <w:b/>
          <w:color w:val="000000"/>
        </w:rPr>
      </w:pPr>
      <w:r w:rsidRPr="00655089">
        <w:rPr>
          <w:b/>
          <w:color w:val="000000"/>
        </w:rPr>
        <w:t>уметь:</w:t>
      </w:r>
    </w:p>
    <w:p w:rsidR="00996B2A" w:rsidRPr="00655089" w:rsidRDefault="00996B2A" w:rsidP="00E6384A">
      <w:pPr>
        <w:pStyle w:val="a6"/>
        <w:spacing w:after="0"/>
        <w:ind w:left="0"/>
        <w:jc w:val="both"/>
        <w:rPr>
          <w:color w:val="000000"/>
        </w:rPr>
      </w:pPr>
      <w:r w:rsidRPr="00655089">
        <w:rPr>
          <w:color w:val="000000"/>
        </w:rPr>
        <w:t xml:space="preserve">осуществлять планирование работ связанных с эксплуатацией и ремонтом систем газораспределения и </w:t>
      </w:r>
      <w:proofErr w:type="spellStart"/>
      <w:r w:rsidRPr="00655089">
        <w:rPr>
          <w:color w:val="000000"/>
        </w:rPr>
        <w:t>газопотреблени</w:t>
      </w:r>
      <w:proofErr w:type="spellEnd"/>
      <w:r w:rsidRPr="00655089">
        <w:rPr>
          <w:color w:val="0000FF"/>
        </w:rPr>
        <w:t>: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num" w:pos="-567"/>
        </w:tabs>
        <w:ind w:left="0" w:firstLine="0"/>
        <w:jc w:val="both"/>
        <w:rPr>
          <w:i/>
        </w:rPr>
      </w:pPr>
      <w:r w:rsidRPr="00655089">
        <w:t>определять материалы сортимента труб для газопроводов;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num" w:pos="-567"/>
        </w:tabs>
        <w:ind w:left="0" w:firstLine="0"/>
        <w:jc w:val="both"/>
        <w:rPr>
          <w:i/>
        </w:rPr>
      </w:pPr>
      <w:r w:rsidRPr="00655089">
        <w:t>подбирать материалы в соответствии с нормативами и справочниками;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num" w:pos="-567"/>
        </w:tabs>
        <w:ind w:left="0" w:firstLine="0"/>
        <w:jc w:val="both"/>
      </w:pPr>
      <w:r w:rsidRPr="00655089">
        <w:t>организовывать рабочее место;</w:t>
      </w:r>
    </w:p>
    <w:p w:rsidR="00996B2A" w:rsidRPr="00655089" w:rsidRDefault="00996B2A" w:rsidP="00E6384A">
      <w:pPr>
        <w:pStyle w:val="a6"/>
        <w:tabs>
          <w:tab w:val="num" w:pos="-567"/>
        </w:tabs>
        <w:spacing w:after="0"/>
        <w:ind w:left="0"/>
        <w:jc w:val="both"/>
        <w:rPr>
          <w:color w:val="0000FF"/>
        </w:rPr>
      </w:pPr>
      <w:r w:rsidRPr="00655089">
        <w:t>- создавать безопасные условия труда при </w:t>
      </w:r>
      <w:r w:rsidRPr="00655089">
        <w:rPr>
          <w:color w:val="000000"/>
        </w:rPr>
        <w:t xml:space="preserve">эксплуатации и ремонте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="00E6384A">
        <w:rPr>
          <w:color w:val="000000"/>
        </w:rPr>
        <w:t xml:space="preserve"> </w:t>
      </w:r>
      <w:r w:rsidRPr="00655089">
        <w:rPr>
          <w:color w:val="000000"/>
        </w:rPr>
        <w:t xml:space="preserve">осуществлять производство работ по эксплуатации и ремонту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00"/>
        </w:rPr>
        <w:t xml:space="preserve"> в соответствии с требованиями нормативно-технической документации, требованиями контракта, рабочими чертежами и  объёмом работ</w:t>
      </w:r>
      <w:r w:rsidRPr="00655089">
        <w:rPr>
          <w:color w:val="0000FF"/>
        </w:rPr>
        <w:t>: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0"/>
        </w:tabs>
        <w:ind w:left="0" w:firstLine="0"/>
        <w:jc w:val="both"/>
      </w:pPr>
      <w:r w:rsidRPr="00655089">
        <w:rPr>
          <w:color w:val="000000"/>
        </w:rPr>
        <w:t>выполнять слесарные работы при обслуживании бытовых газовых приборов</w:t>
      </w:r>
      <w:r w:rsidRPr="00655089">
        <w:t>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0"/>
        </w:tabs>
        <w:ind w:left="0" w:firstLine="0"/>
        <w:jc w:val="both"/>
      </w:pPr>
      <w:r w:rsidRPr="00655089">
        <w:t>обслуживать, регулировать и проводить текущий ремонт запорной арматуры и газопроводов;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0"/>
        </w:tabs>
        <w:ind w:left="0" w:firstLine="0"/>
        <w:jc w:val="both"/>
      </w:pPr>
      <w:r w:rsidRPr="00655089">
        <w:t>производить замену редукторов и запорной арматуры;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0"/>
        </w:tabs>
        <w:ind w:left="0" w:firstLine="0"/>
        <w:jc w:val="both"/>
      </w:pPr>
      <w:r w:rsidRPr="00655089">
        <w:t>контролировать работу бытовых газовых приборов;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0"/>
        </w:tabs>
        <w:ind w:left="0" w:firstLine="0"/>
        <w:jc w:val="both"/>
        <w:rPr>
          <w:color w:val="000000"/>
        </w:rPr>
      </w:pPr>
      <w:r w:rsidRPr="00655089">
        <w:rPr>
          <w:color w:val="000000"/>
        </w:rPr>
        <w:t>производить обслуживание индивидуальных баллонных установок;</w:t>
      </w:r>
    </w:p>
    <w:p w:rsidR="00996B2A" w:rsidRPr="00655089" w:rsidRDefault="00996B2A" w:rsidP="00E6384A">
      <w:pPr>
        <w:pStyle w:val="a6"/>
        <w:tabs>
          <w:tab w:val="num" w:pos="0"/>
        </w:tabs>
        <w:spacing w:after="0"/>
        <w:ind w:left="0"/>
        <w:jc w:val="both"/>
        <w:rPr>
          <w:color w:val="000000"/>
        </w:rPr>
      </w:pPr>
      <w:r w:rsidRPr="00655089">
        <w:t xml:space="preserve">    - соблюдать безопасные условия труда при эксплуатации и ремонте </w:t>
      </w:r>
      <w:r w:rsidRPr="00655089">
        <w:rPr>
          <w:color w:val="000000"/>
        </w:rPr>
        <w:t xml:space="preserve">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t>;</w:t>
      </w:r>
    </w:p>
    <w:p w:rsidR="00996B2A" w:rsidRPr="00655089" w:rsidRDefault="00996B2A" w:rsidP="00E6384A">
      <w:pPr>
        <w:pStyle w:val="a6"/>
        <w:spacing w:after="0"/>
        <w:ind w:left="0"/>
        <w:jc w:val="both"/>
        <w:rPr>
          <w:color w:val="000000"/>
        </w:rPr>
      </w:pPr>
      <w:r w:rsidRPr="00655089">
        <w:rPr>
          <w:color w:val="000000"/>
        </w:rPr>
        <w:lastRenderedPageBreak/>
        <w:t xml:space="preserve">Производить работы по реконструкции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00"/>
        </w:rPr>
        <w:t xml:space="preserve"> в соответствии с нормативно-технической документацией</w:t>
      </w:r>
      <w:proofErr w:type="gramStart"/>
      <w:r w:rsidRPr="00655089">
        <w:rPr>
          <w:color w:val="000000"/>
        </w:rPr>
        <w:t xml:space="preserve"> :</w:t>
      </w:r>
      <w:proofErr w:type="gramEnd"/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284"/>
        </w:tabs>
        <w:ind w:left="0" w:firstLine="0"/>
        <w:jc w:val="both"/>
      </w:pPr>
      <w:r w:rsidRPr="00655089">
        <w:t xml:space="preserve">проверять качество материалов для </w:t>
      </w:r>
      <w:r w:rsidRPr="00655089">
        <w:rPr>
          <w:color w:val="000000"/>
        </w:rPr>
        <w:t xml:space="preserve">работы по реконструкции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t>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284"/>
        </w:tabs>
        <w:ind w:left="0" w:firstLine="0"/>
        <w:jc w:val="both"/>
      </w:pPr>
      <w:r w:rsidRPr="00655089">
        <w:rPr>
          <w:color w:val="000000"/>
        </w:rPr>
        <w:t>выполнять слесарные работы при замене бытовых газовых приборов, внутридомовых газопроводов с арматурой</w:t>
      </w:r>
      <w:r w:rsidRPr="00655089">
        <w:t>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284"/>
        </w:tabs>
        <w:ind w:left="0" w:firstLine="0"/>
        <w:jc w:val="both"/>
      </w:pPr>
      <w:r w:rsidRPr="00655089">
        <w:t>подготавливать к внутреннему осмотру баллоны и резервуары;</w:t>
      </w:r>
    </w:p>
    <w:p w:rsidR="00996B2A" w:rsidRPr="00655089" w:rsidRDefault="00996B2A" w:rsidP="00E6384A">
      <w:pPr>
        <w:numPr>
          <w:ilvl w:val="0"/>
          <w:numId w:val="17"/>
        </w:numPr>
        <w:tabs>
          <w:tab w:val="clear" w:pos="928"/>
          <w:tab w:val="num" w:pos="284"/>
        </w:tabs>
        <w:ind w:left="0" w:firstLine="0"/>
        <w:jc w:val="both"/>
      </w:pPr>
      <w:r w:rsidRPr="00655089">
        <w:t xml:space="preserve">соблюдать безопасные условия труда при реконструкции </w:t>
      </w:r>
      <w:r w:rsidRPr="00655089">
        <w:rPr>
          <w:color w:val="000000"/>
        </w:rPr>
        <w:t xml:space="preserve">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t>;</w:t>
      </w:r>
    </w:p>
    <w:p w:rsidR="00996B2A" w:rsidRPr="00655089" w:rsidRDefault="00996B2A" w:rsidP="00E6384A">
      <w:pPr>
        <w:jc w:val="both"/>
        <w:rPr>
          <w:i/>
        </w:rPr>
      </w:pPr>
      <w:r w:rsidRPr="00655089">
        <w:rPr>
          <w:b/>
        </w:rPr>
        <w:t>знать</w:t>
      </w:r>
      <w:r w:rsidRPr="00655089">
        <w:rPr>
          <w:i/>
        </w:rPr>
        <w:t>:</w:t>
      </w:r>
    </w:p>
    <w:p w:rsidR="00996B2A" w:rsidRPr="00655089" w:rsidRDefault="00996B2A" w:rsidP="00E6384A">
      <w:pPr>
        <w:jc w:val="both"/>
        <w:rPr>
          <w:color w:val="0000FF"/>
        </w:rPr>
      </w:pPr>
      <w:r w:rsidRPr="00655089">
        <w:rPr>
          <w:color w:val="000000"/>
        </w:rPr>
        <w:t xml:space="preserve">последовательность и методы  планирования работ связанных с эксплуатацией и ремонтом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FF"/>
        </w:rPr>
        <w:t>:</w:t>
      </w:r>
    </w:p>
    <w:p w:rsidR="00996B2A" w:rsidRPr="00655089" w:rsidRDefault="00996B2A" w:rsidP="00E6384A">
      <w:pPr>
        <w:numPr>
          <w:ilvl w:val="0"/>
          <w:numId w:val="18"/>
        </w:numPr>
        <w:tabs>
          <w:tab w:val="clear" w:pos="720"/>
          <w:tab w:val="left" w:pos="-426"/>
          <w:tab w:val="num" w:pos="0"/>
          <w:tab w:val="center" w:pos="1811"/>
          <w:tab w:val="left" w:pos="2820"/>
        </w:tabs>
        <w:ind w:left="0" w:firstLine="0"/>
        <w:jc w:val="both"/>
        <w:rPr>
          <w:color w:val="000000"/>
        </w:rPr>
      </w:pPr>
      <w:r w:rsidRPr="00655089">
        <w:rPr>
          <w:color w:val="000000"/>
        </w:rPr>
        <w:t xml:space="preserve">организацию рабочего места </w:t>
      </w:r>
      <w:r w:rsidRPr="00655089">
        <w:t>слесаря по эксплуатации и ремонту газового оборудования</w:t>
      </w:r>
      <w:r w:rsidRPr="00655089">
        <w:rPr>
          <w:color w:val="000000"/>
        </w:rPr>
        <w:t>;</w:t>
      </w:r>
    </w:p>
    <w:p w:rsidR="00996B2A" w:rsidRPr="00655089" w:rsidRDefault="00996B2A" w:rsidP="00E6384A">
      <w:pPr>
        <w:numPr>
          <w:ilvl w:val="0"/>
          <w:numId w:val="18"/>
        </w:numPr>
        <w:tabs>
          <w:tab w:val="clear" w:pos="720"/>
          <w:tab w:val="left" w:pos="-426"/>
          <w:tab w:val="num" w:pos="0"/>
        </w:tabs>
        <w:ind w:left="0" w:firstLine="0"/>
        <w:jc w:val="both"/>
        <w:rPr>
          <w:i/>
          <w:color w:val="0000FF"/>
        </w:rPr>
      </w:pPr>
      <w:r w:rsidRPr="00655089">
        <w:rPr>
          <w:color w:val="000000"/>
        </w:rPr>
        <w:t xml:space="preserve">виды работ при обслуживании и ремонте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00"/>
        </w:rPr>
        <w:t>;</w:t>
      </w:r>
    </w:p>
    <w:p w:rsidR="00996B2A" w:rsidRPr="00655089" w:rsidRDefault="00996B2A" w:rsidP="00E6384A">
      <w:pPr>
        <w:tabs>
          <w:tab w:val="left" w:pos="-426"/>
          <w:tab w:val="num" w:pos="0"/>
        </w:tabs>
        <w:jc w:val="both"/>
        <w:rPr>
          <w:color w:val="0000FF"/>
        </w:rPr>
      </w:pPr>
      <w:r w:rsidRPr="00655089">
        <w:rPr>
          <w:color w:val="000000"/>
        </w:rPr>
        <w:t xml:space="preserve">- периодичность и сроки эксплуатации и ремонта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rPr>
          <w:color w:val="0000FF"/>
        </w:rPr>
        <w:t>;</w:t>
      </w:r>
    </w:p>
    <w:p w:rsidR="00996B2A" w:rsidRPr="00655089" w:rsidRDefault="00996B2A" w:rsidP="00E6384A">
      <w:pPr>
        <w:jc w:val="both"/>
      </w:pPr>
      <w:r w:rsidRPr="00655089">
        <w:t>свойства и показатели качества основных конструктивных материалов и изделий:</w:t>
      </w:r>
    </w:p>
    <w:p w:rsidR="00996B2A" w:rsidRPr="00655089" w:rsidRDefault="00996B2A" w:rsidP="00E6384A">
      <w:pPr>
        <w:jc w:val="both"/>
        <w:rPr>
          <w:color w:val="0000FF"/>
        </w:rPr>
      </w:pPr>
      <w:r w:rsidRPr="00655089">
        <w:t>- виды, назначение и свойства материалов для </w:t>
      </w:r>
      <w:r w:rsidRPr="00655089">
        <w:rPr>
          <w:color w:val="000000"/>
        </w:rPr>
        <w:t xml:space="preserve">эксплуатации и ремонта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t>;</w:t>
      </w:r>
    </w:p>
    <w:p w:rsidR="00996B2A" w:rsidRPr="00655089" w:rsidRDefault="00996B2A" w:rsidP="00E6384A">
      <w:pPr>
        <w:jc w:val="both"/>
        <w:rPr>
          <w:color w:val="000000"/>
        </w:rPr>
      </w:pPr>
      <w:r w:rsidRPr="00655089">
        <w:rPr>
          <w:color w:val="000000"/>
        </w:rPr>
        <w:t>-</w:t>
      </w:r>
      <w:r w:rsidRPr="00655089">
        <w:t xml:space="preserve"> подбирать материалы в соответствии с нормативами и справочниками</w:t>
      </w:r>
      <w:r w:rsidRPr="00655089">
        <w:rPr>
          <w:color w:val="000000"/>
        </w:rPr>
        <w:t xml:space="preserve"> </w:t>
      </w:r>
    </w:p>
    <w:p w:rsidR="00996B2A" w:rsidRPr="00655089" w:rsidRDefault="00996B2A" w:rsidP="00E6384A">
      <w:pPr>
        <w:jc w:val="both"/>
      </w:pPr>
      <w:r w:rsidRPr="00655089">
        <w:rPr>
          <w:color w:val="000000"/>
        </w:rPr>
        <w:t xml:space="preserve">- виды и свойства  фасонных и уплотнительных материалов для изоляционных работ систем газораспределения и </w:t>
      </w:r>
      <w:proofErr w:type="spellStart"/>
      <w:r w:rsidRPr="00655089">
        <w:rPr>
          <w:color w:val="000000"/>
        </w:rPr>
        <w:t>газопотребления</w:t>
      </w:r>
      <w:proofErr w:type="spellEnd"/>
      <w:r w:rsidRPr="00655089">
        <w:t>;</w:t>
      </w:r>
    </w:p>
    <w:p w:rsidR="00996B2A" w:rsidRPr="00655089" w:rsidRDefault="00996B2A" w:rsidP="00E6384A">
      <w:pPr>
        <w:jc w:val="both"/>
      </w:pPr>
      <w:r w:rsidRPr="00655089">
        <w:t>- сортамент труб, соединительные и фасонные части, арматуру и средства крепления, способы измерения их диаметров;</w:t>
      </w:r>
    </w:p>
    <w:p w:rsidR="00996B2A" w:rsidRPr="00655089" w:rsidRDefault="00996B2A" w:rsidP="00E6384A">
      <w:pPr>
        <w:tabs>
          <w:tab w:val="left" w:pos="366"/>
          <w:tab w:val="center" w:pos="1811"/>
          <w:tab w:val="left" w:pos="2820"/>
        </w:tabs>
        <w:jc w:val="both"/>
        <w:rPr>
          <w:color w:val="000000"/>
        </w:rPr>
      </w:pPr>
      <w:r w:rsidRPr="00655089">
        <w:t>- основные сведения о механизмах, используемых при эксплуатации и ремонте газового оборудования</w:t>
      </w:r>
      <w:r w:rsidRPr="00655089">
        <w:rPr>
          <w:color w:val="000000"/>
        </w:rPr>
        <w:t>;</w:t>
      </w:r>
    </w:p>
    <w:p w:rsidR="00996B2A" w:rsidRPr="00655089" w:rsidRDefault="00996B2A" w:rsidP="00E6384A">
      <w:pPr>
        <w:jc w:val="both"/>
        <w:rPr>
          <w:i/>
          <w:color w:val="0000FF"/>
        </w:rPr>
      </w:pPr>
      <w:r w:rsidRPr="00655089">
        <w:t xml:space="preserve">-ручной и механизированный инструмент </w:t>
      </w:r>
    </w:p>
    <w:p w:rsidR="00996B2A" w:rsidRPr="00655089" w:rsidRDefault="00996B2A" w:rsidP="00E6384A">
      <w:pPr>
        <w:numPr>
          <w:ilvl w:val="0"/>
          <w:numId w:val="19"/>
        </w:numPr>
        <w:tabs>
          <w:tab w:val="left" w:pos="366"/>
          <w:tab w:val="center" w:pos="1811"/>
          <w:tab w:val="left" w:pos="2820"/>
        </w:tabs>
        <w:suppressAutoHyphens/>
        <w:ind w:left="0" w:firstLine="0"/>
        <w:jc w:val="both"/>
      </w:pPr>
      <w:r w:rsidRPr="00655089">
        <w:t xml:space="preserve"> </w:t>
      </w:r>
      <w:proofErr w:type="gramStart"/>
      <w:r w:rsidRPr="00655089">
        <w:t>виды оборудования и  приспособлений при подготовке к ремонту газового оборудования;</w:t>
      </w:r>
      <w:r w:rsidR="00E6384A">
        <w:t xml:space="preserve"> </w:t>
      </w:r>
      <w:r w:rsidRPr="00655089">
        <w:t>технологию слесарных работ</w:t>
      </w:r>
      <w:r w:rsidR="00E6384A">
        <w:t xml:space="preserve"> </w:t>
      </w:r>
      <w:r w:rsidRPr="00655089">
        <w:t>способы выполнения слесарных работ по профессии;</w:t>
      </w:r>
      <w:r w:rsidR="00E6384A">
        <w:t xml:space="preserve"> </w:t>
      </w:r>
      <w:r w:rsidRPr="00655089">
        <w:t>назначение, устройство и особенности монтажа внутренних газопроводов и газоиспользующего оборудования;</w:t>
      </w:r>
      <w:r w:rsidR="00E6384A">
        <w:t xml:space="preserve"> </w:t>
      </w:r>
      <w:r w:rsidRPr="00655089">
        <w:t>способы сверления и пробивки отверстий;</w:t>
      </w:r>
      <w:r w:rsidR="00E6384A">
        <w:t xml:space="preserve"> </w:t>
      </w:r>
      <w:r w:rsidRPr="00655089">
        <w:t>правила обращения и транспортировки баллонов;</w:t>
      </w:r>
      <w:r w:rsidR="00E6384A">
        <w:t xml:space="preserve"> </w:t>
      </w:r>
      <w:r w:rsidRPr="00655089">
        <w:t>правила пользования механизированным инструментом;</w:t>
      </w:r>
      <w:r w:rsidR="00E6384A">
        <w:t xml:space="preserve"> </w:t>
      </w:r>
      <w:r w:rsidRPr="00655089">
        <w:t>способы монтажа разводящих трубопроводов и подводок к стоякам;</w:t>
      </w:r>
      <w:proofErr w:type="gramEnd"/>
      <w:r w:rsidR="00E6384A">
        <w:t xml:space="preserve"> </w:t>
      </w:r>
      <w:proofErr w:type="gramStart"/>
      <w:r w:rsidRPr="00655089">
        <w:t>устройство монтажных поршневых пистолетов и правила работы с ними;</w:t>
      </w:r>
      <w:r w:rsidR="00E6384A">
        <w:t xml:space="preserve"> </w:t>
      </w:r>
      <w:r w:rsidRPr="00655089">
        <w:t>способы соединения стальных труб;</w:t>
      </w:r>
      <w:r w:rsidR="00E6384A">
        <w:t xml:space="preserve"> </w:t>
      </w:r>
      <w:r w:rsidRPr="00655089">
        <w:t>способы разметки мест установки креплений и приборов;</w:t>
      </w:r>
      <w:r w:rsidR="00E6384A">
        <w:t xml:space="preserve"> </w:t>
      </w:r>
      <w:r w:rsidRPr="00655089">
        <w:t>правила установки газовых приборов</w:t>
      </w:r>
      <w:r w:rsidR="00E6384A">
        <w:t xml:space="preserve"> </w:t>
      </w:r>
      <w:r w:rsidRPr="00655089">
        <w:t>проводить включение и отключение оборудования и систем;</w:t>
      </w:r>
      <w:r w:rsidR="00E6384A">
        <w:t xml:space="preserve"> </w:t>
      </w:r>
      <w:r w:rsidRPr="00655089">
        <w:t>осуществлять контроль параметров во время работ;</w:t>
      </w:r>
      <w:r w:rsidR="00E6384A">
        <w:t xml:space="preserve"> </w:t>
      </w:r>
      <w:r w:rsidRPr="00655089">
        <w:t>поддерживать эксплуатационные параметры работающего оборудования;</w:t>
      </w:r>
      <w:r w:rsidR="00E6384A">
        <w:t xml:space="preserve"> </w:t>
      </w:r>
      <w:r w:rsidRPr="00655089">
        <w:t>своевременно обнаруживать неисправности в работе обслуживаемого оборудования;</w:t>
      </w:r>
      <w:r w:rsidR="00E6384A">
        <w:t xml:space="preserve"> </w:t>
      </w:r>
      <w:r w:rsidRPr="00655089">
        <w:t>предупреждать аварии и поломки;</w:t>
      </w:r>
      <w:proofErr w:type="gramEnd"/>
    </w:p>
    <w:p w:rsidR="00996B2A" w:rsidRPr="00655089" w:rsidRDefault="00996B2A" w:rsidP="00E6384A">
      <w:pPr>
        <w:suppressAutoHyphens/>
        <w:jc w:val="both"/>
      </w:pPr>
      <w:r w:rsidRPr="00655089">
        <w:t>проводить техническое обслуживание оборудования и ремонт согласно технологическим картам;</w:t>
      </w:r>
      <w:r w:rsidR="00E6384A">
        <w:t xml:space="preserve"> </w:t>
      </w:r>
      <w:r w:rsidRPr="00655089">
        <w:t>пользоваться специальными средствами защиты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655089">
        <w:rPr>
          <w:b/>
        </w:rPr>
        <w:t xml:space="preserve">1.3. </w:t>
      </w:r>
      <w:r w:rsidR="00E6384A">
        <w:rPr>
          <w:b/>
        </w:rPr>
        <w:t>К</w:t>
      </w:r>
      <w:r w:rsidRPr="00655089">
        <w:rPr>
          <w:b/>
          <w:color w:val="000000"/>
        </w:rPr>
        <w:t>оличество часов на освоение программы профессионального модуля по базовой  подготовке: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55089">
        <w:rPr>
          <w:color w:val="000000"/>
        </w:rPr>
        <w:t>всего –354 часов, в том числе: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55089">
        <w:rPr>
          <w:color w:val="000000"/>
        </w:rPr>
        <w:t xml:space="preserve">максимальной учебной нагрузки </w:t>
      </w:r>
      <w:proofErr w:type="gramStart"/>
      <w:r w:rsidRPr="00655089">
        <w:rPr>
          <w:color w:val="000000"/>
        </w:rPr>
        <w:t>обучающегося</w:t>
      </w:r>
      <w:proofErr w:type="gramEnd"/>
      <w:r w:rsidRPr="00655089">
        <w:rPr>
          <w:color w:val="000000"/>
        </w:rPr>
        <w:t xml:space="preserve"> –138 часов, включая: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55089">
        <w:rPr>
          <w:color w:val="000000"/>
        </w:rPr>
        <w:t xml:space="preserve">обязательной аудиторной учебной нагрузки </w:t>
      </w:r>
      <w:proofErr w:type="gramStart"/>
      <w:r w:rsidRPr="00655089">
        <w:rPr>
          <w:color w:val="000000"/>
        </w:rPr>
        <w:t>обучающегося</w:t>
      </w:r>
      <w:proofErr w:type="gramEnd"/>
      <w:r w:rsidRPr="00655089">
        <w:rPr>
          <w:color w:val="000000"/>
        </w:rPr>
        <w:t xml:space="preserve"> –92 часов;</w:t>
      </w:r>
    </w:p>
    <w:p w:rsidR="00996B2A" w:rsidRPr="00655089" w:rsidRDefault="00996B2A" w:rsidP="00E6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55089">
        <w:rPr>
          <w:color w:val="000000"/>
        </w:rPr>
        <w:t xml:space="preserve">самостоятельной работы </w:t>
      </w:r>
      <w:proofErr w:type="gramStart"/>
      <w:r w:rsidRPr="00655089">
        <w:rPr>
          <w:color w:val="000000"/>
        </w:rPr>
        <w:t>обучающегося</w:t>
      </w:r>
      <w:proofErr w:type="gramEnd"/>
      <w:r w:rsidRPr="00655089">
        <w:rPr>
          <w:color w:val="000000"/>
        </w:rPr>
        <w:t xml:space="preserve"> –46 часов;</w:t>
      </w:r>
    </w:p>
    <w:p w:rsidR="00996B2A" w:rsidRPr="00655089" w:rsidRDefault="00996B2A" w:rsidP="00E63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55089">
        <w:rPr>
          <w:color w:val="000000"/>
        </w:rPr>
        <w:t xml:space="preserve">         учебная практика  </w:t>
      </w:r>
      <w:r w:rsidRPr="00655089">
        <w:t>-216 часов</w:t>
      </w:r>
    </w:p>
    <w:sectPr w:rsidR="00996B2A" w:rsidRPr="00655089" w:rsidSect="00C1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28D"/>
    <w:multiLevelType w:val="hybridMultilevel"/>
    <w:tmpl w:val="B0C855D8"/>
    <w:lvl w:ilvl="0" w:tplc="CCD22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B96"/>
    <w:multiLevelType w:val="hybridMultilevel"/>
    <w:tmpl w:val="540A8A92"/>
    <w:lvl w:ilvl="0" w:tplc="7DE0A1C8">
      <w:numFmt w:val="bullet"/>
      <w:lvlText w:val="–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8F36AD4"/>
    <w:multiLevelType w:val="hybridMultilevel"/>
    <w:tmpl w:val="4BCEAD7C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B058A5"/>
    <w:multiLevelType w:val="hybridMultilevel"/>
    <w:tmpl w:val="D48EF2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2BC9"/>
    <w:multiLevelType w:val="hybridMultilevel"/>
    <w:tmpl w:val="56DCC5E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CF0"/>
    <w:multiLevelType w:val="hybridMultilevel"/>
    <w:tmpl w:val="C698325A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053000"/>
    <w:multiLevelType w:val="hybridMultilevel"/>
    <w:tmpl w:val="FCEA5478"/>
    <w:lvl w:ilvl="0" w:tplc="D8EC78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705B2"/>
    <w:multiLevelType w:val="hybridMultilevel"/>
    <w:tmpl w:val="BB6CCACA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A8529A"/>
    <w:multiLevelType w:val="hybridMultilevel"/>
    <w:tmpl w:val="FA3C85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FB32A4"/>
    <w:multiLevelType w:val="hybridMultilevel"/>
    <w:tmpl w:val="078C08DE"/>
    <w:lvl w:ilvl="0" w:tplc="988CA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424FD"/>
    <w:multiLevelType w:val="hybridMultilevel"/>
    <w:tmpl w:val="479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F78FF"/>
    <w:multiLevelType w:val="hybridMultilevel"/>
    <w:tmpl w:val="46AA3EFC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442290D"/>
    <w:multiLevelType w:val="hybridMultilevel"/>
    <w:tmpl w:val="459603E0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21E46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A274B"/>
    <w:multiLevelType w:val="hybridMultilevel"/>
    <w:tmpl w:val="535AFED6"/>
    <w:lvl w:ilvl="0" w:tplc="7562C5C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25A6335"/>
    <w:multiLevelType w:val="multilevel"/>
    <w:tmpl w:val="E14C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67A4"/>
    <w:multiLevelType w:val="hybridMultilevel"/>
    <w:tmpl w:val="A912BE0A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76720A"/>
    <w:multiLevelType w:val="hybridMultilevel"/>
    <w:tmpl w:val="88A21B8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951E7"/>
    <w:multiLevelType w:val="hybridMultilevel"/>
    <w:tmpl w:val="B0C855D8"/>
    <w:lvl w:ilvl="0" w:tplc="CCD22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85142"/>
    <w:multiLevelType w:val="hybridMultilevel"/>
    <w:tmpl w:val="0D42FCB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4"/>
  </w:num>
  <w:num w:numId="5">
    <w:abstractNumId w:val="11"/>
  </w:num>
  <w:num w:numId="6">
    <w:abstractNumId w:val="17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21"/>
  </w:num>
  <w:num w:numId="12">
    <w:abstractNumId w:val="2"/>
  </w:num>
  <w:num w:numId="13">
    <w:abstractNumId w:val="3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10"/>
  </w:num>
  <w:num w:numId="19">
    <w:abstractNumId w:val="7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F2"/>
    <w:rsid w:val="0009389D"/>
    <w:rsid w:val="000D4688"/>
    <w:rsid w:val="001050A2"/>
    <w:rsid w:val="001B7281"/>
    <w:rsid w:val="002573B8"/>
    <w:rsid w:val="00331098"/>
    <w:rsid w:val="0042500D"/>
    <w:rsid w:val="00535DE7"/>
    <w:rsid w:val="00655089"/>
    <w:rsid w:val="00681273"/>
    <w:rsid w:val="006D318E"/>
    <w:rsid w:val="007129D2"/>
    <w:rsid w:val="00720905"/>
    <w:rsid w:val="007C39A3"/>
    <w:rsid w:val="007D07AA"/>
    <w:rsid w:val="00812222"/>
    <w:rsid w:val="00836B96"/>
    <w:rsid w:val="008A31CC"/>
    <w:rsid w:val="008A3B2A"/>
    <w:rsid w:val="008B643F"/>
    <w:rsid w:val="00996B2A"/>
    <w:rsid w:val="00A7241E"/>
    <w:rsid w:val="00AC47FC"/>
    <w:rsid w:val="00AD0133"/>
    <w:rsid w:val="00AD02F2"/>
    <w:rsid w:val="00B20E6C"/>
    <w:rsid w:val="00B72730"/>
    <w:rsid w:val="00BC4184"/>
    <w:rsid w:val="00C158E1"/>
    <w:rsid w:val="00CE03D2"/>
    <w:rsid w:val="00D14017"/>
    <w:rsid w:val="00D941B6"/>
    <w:rsid w:val="00DC41C1"/>
    <w:rsid w:val="00E22BD6"/>
    <w:rsid w:val="00E32584"/>
    <w:rsid w:val="00E6384A"/>
    <w:rsid w:val="00ED7FA0"/>
    <w:rsid w:val="00FC64D4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F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2F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2F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D0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D02F2"/>
    <w:pPr>
      <w:ind w:left="283" w:hanging="283"/>
      <w:contextualSpacing/>
    </w:pPr>
  </w:style>
  <w:style w:type="paragraph" w:styleId="a5">
    <w:name w:val="List Paragraph"/>
    <w:basedOn w:val="a"/>
    <w:uiPriority w:val="34"/>
    <w:qFormat/>
    <w:rsid w:val="00681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Основной текст с отступом Знак1,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 Знак"/>
    <w:basedOn w:val="a"/>
    <w:link w:val="a7"/>
    <w:rsid w:val="00996B2A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Основной текст с отступом Знак1 Знак Знак Знак,тек Знак Знак"/>
    <w:basedOn w:val="a0"/>
    <w:link w:val="a6"/>
    <w:rsid w:val="00996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996B2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2016-04-07T02:15:00Z</dcterms:created>
  <dcterms:modified xsi:type="dcterms:W3CDTF">2016-04-07T08:13:00Z</dcterms:modified>
</cp:coreProperties>
</file>