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F5" w:rsidRPr="004301F5" w:rsidRDefault="004301F5" w:rsidP="004301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01F5">
        <w:rPr>
          <w:rFonts w:ascii="Times New Roman" w:hAnsi="Times New Roman" w:cs="Times New Roman"/>
          <w:b/>
          <w:caps/>
          <w:sz w:val="28"/>
          <w:szCs w:val="28"/>
        </w:rPr>
        <w:t>аННОТАЦИЯ НА РАБОЧУЮ ПРОГРАММУ ПРОФЕССИОНАЛЬНОГО МОДУЛЯ</w:t>
      </w:r>
    </w:p>
    <w:p w:rsidR="004301F5" w:rsidRPr="004301F5" w:rsidRDefault="004301F5" w:rsidP="004301F5">
      <w:pPr>
        <w:pStyle w:val="a3"/>
        <w:rPr>
          <w:rFonts w:ascii="Times New Roman" w:hAnsi="Times New Roman"/>
          <w:sz w:val="24"/>
          <w:szCs w:val="24"/>
        </w:rPr>
      </w:pPr>
      <w:r w:rsidRPr="004301F5">
        <w:rPr>
          <w:rFonts w:ascii="Times New Roman" w:hAnsi="Times New Roman"/>
          <w:b/>
          <w:sz w:val="28"/>
          <w:szCs w:val="28"/>
        </w:rPr>
        <w:t xml:space="preserve"> </w:t>
      </w:r>
    </w:p>
    <w:p w:rsidR="004301F5" w:rsidRPr="004301F5" w:rsidRDefault="004301F5" w:rsidP="004301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01F5">
        <w:rPr>
          <w:rFonts w:ascii="Times New Roman" w:hAnsi="Times New Roman"/>
          <w:b/>
          <w:sz w:val="28"/>
          <w:szCs w:val="28"/>
          <w:shd w:val="clear" w:color="auto" w:fill="FFFFFF"/>
        </w:rPr>
        <w:t>Реставрация произведений из дерева</w:t>
      </w:r>
    </w:p>
    <w:p w:rsidR="004301F5" w:rsidRPr="004301F5" w:rsidRDefault="004301F5" w:rsidP="004301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01F5">
        <w:rPr>
          <w:rFonts w:ascii="Times New Roman" w:hAnsi="Times New Roman" w:cs="Times New Roman"/>
          <w:b/>
          <w:caps/>
          <w:sz w:val="28"/>
          <w:szCs w:val="28"/>
        </w:rPr>
        <w:t xml:space="preserve">   </w:t>
      </w:r>
    </w:p>
    <w:p w:rsidR="004301F5" w:rsidRPr="004301F5" w:rsidRDefault="004301F5" w:rsidP="0043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4301F5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301F5" w:rsidRPr="004301F5" w:rsidRDefault="004301F5" w:rsidP="004301F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– является частью  основной профессиональной образовательной программы  подготовки квалифицированных рабочих в соответствии с ФГОС по профессии </w:t>
      </w:r>
      <w:r w:rsidRPr="004301F5">
        <w:rPr>
          <w:rFonts w:ascii="Times New Roman" w:hAnsi="Times New Roman" w:cs="Times New Roman"/>
          <w:b/>
          <w:sz w:val="28"/>
          <w:szCs w:val="28"/>
        </w:rPr>
        <w:t>54.01.17</w:t>
      </w:r>
      <w:r w:rsidRPr="004301F5">
        <w:rPr>
          <w:rFonts w:ascii="Times New Roman" w:hAnsi="Times New Roman" w:cs="Times New Roman"/>
          <w:sz w:val="28"/>
          <w:szCs w:val="28"/>
        </w:rPr>
        <w:t xml:space="preserve"> </w:t>
      </w:r>
      <w:r w:rsidRPr="004301F5">
        <w:rPr>
          <w:rFonts w:ascii="Times New Roman" w:hAnsi="Times New Roman" w:cs="Times New Roman"/>
          <w:b/>
          <w:sz w:val="28"/>
          <w:szCs w:val="28"/>
        </w:rPr>
        <w:t xml:space="preserve">Реставратор строительный, </w:t>
      </w:r>
      <w:r w:rsidRPr="004301F5">
        <w:rPr>
          <w:rFonts w:ascii="Times New Roman" w:hAnsi="Times New Roman" w:cs="Times New Roman"/>
          <w:sz w:val="28"/>
        </w:rPr>
        <w:t xml:space="preserve">входящей в укрупненную группу </w:t>
      </w:r>
      <w:r w:rsidRPr="004301F5">
        <w:rPr>
          <w:rFonts w:ascii="Times New Roman" w:hAnsi="Times New Roman" w:cs="Times New Roman"/>
          <w:b/>
          <w:sz w:val="28"/>
        </w:rPr>
        <w:t xml:space="preserve">54.00.00 </w:t>
      </w:r>
      <w:proofErr w:type="gramStart"/>
      <w:r w:rsidRPr="004301F5">
        <w:rPr>
          <w:rFonts w:ascii="Times New Roman" w:hAnsi="Times New Roman" w:cs="Times New Roman"/>
          <w:b/>
          <w:sz w:val="28"/>
        </w:rPr>
        <w:t>Изобразительное</w:t>
      </w:r>
      <w:proofErr w:type="gramEnd"/>
      <w:r w:rsidRPr="004301F5">
        <w:rPr>
          <w:rFonts w:ascii="Times New Roman" w:hAnsi="Times New Roman" w:cs="Times New Roman"/>
          <w:b/>
          <w:sz w:val="28"/>
        </w:rPr>
        <w:t xml:space="preserve"> и прикладные виды искусства </w:t>
      </w:r>
      <w:r w:rsidRPr="00430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освоения основного вида профессиональной деятельности (ВПД): </w:t>
      </w:r>
      <w:r w:rsidRPr="004301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Реставрация произведений из дерева</w:t>
      </w:r>
      <w:r w:rsidRPr="00430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1F5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4301F5" w:rsidRPr="004301F5" w:rsidRDefault="004301F5" w:rsidP="0043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>3.1. Подбирать материалы и приемы выполнения реставрационных работ.</w:t>
      </w:r>
    </w:p>
    <w:p w:rsidR="004301F5" w:rsidRPr="004301F5" w:rsidRDefault="004301F5" w:rsidP="0043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>3.2. Выполнять консервацию реставрируемых произведений из дерева.</w:t>
      </w:r>
    </w:p>
    <w:p w:rsidR="004301F5" w:rsidRPr="004301F5" w:rsidRDefault="004301F5" w:rsidP="0043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 xml:space="preserve">     3.3. Проводить реставрационные работы с объектом.  </w:t>
      </w:r>
    </w:p>
    <w:p w:rsidR="004301F5" w:rsidRPr="004301F5" w:rsidRDefault="004301F5" w:rsidP="0043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F5">
        <w:rPr>
          <w:rFonts w:ascii="Times New Roman" w:hAnsi="Times New Roman" w:cs="Times New Roman"/>
          <w:color w:val="000000"/>
          <w:sz w:val="28"/>
          <w:szCs w:val="28"/>
        </w:rPr>
        <w:t>Рабочая программа профессионального модуля может быть использована в дополнительном образовании и профессиональной подготовке квалифицированных рабочих по профессиям:</w:t>
      </w:r>
    </w:p>
    <w:p w:rsidR="004301F5" w:rsidRPr="004301F5" w:rsidRDefault="004301F5" w:rsidP="00430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 xml:space="preserve">18046 Реставратор памятников деревянного зодчества. </w:t>
      </w:r>
    </w:p>
    <w:p w:rsidR="004301F5" w:rsidRPr="004301F5" w:rsidRDefault="004301F5" w:rsidP="00430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>18050 Реставратор произведений из дерева.</w:t>
      </w:r>
    </w:p>
    <w:p w:rsidR="004301F5" w:rsidRPr="004301F5" w:rsidRDefault="004301F5" w:rsidP="00430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 xml:space="preserve">18874 Столяр </w:t>
      </w:r>
    </w:p>
    <w:p w:rsidR="004301F5" w:rsidRPr="004301F5" w:rsidRDefault="004301F5" w:rsidP="00430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>18880 Столяр строительный</w:t>
      </w:r>
    </w:p>
    <w:p w:rsidR="004301F5" w:rsidRPr="004301F5" w:rsidRDefault="004301F5" w:rsidP="0043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1F5" w:rsidRPr="004301F5" w:rsidRDefault="004301F5" w:rsidP="0043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4301F5" w:rsidRPr="004301F5" w:rsidRDefault="004301F5" w:rsidP="0043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301F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301F5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4301F5" w:rsidRPr="004301F5" w:rsidRDefault="004301F5" w:rsidP="00430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1F5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4301F5" w:rsidRPr="004301F5" w:rsidRDefault="004301F5" w:rsidP="00430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>- реставрации и консервации произведений из дерева с выполнением работ средней сложности;</w:t>
      </w:r>
    </w:p>
    <w:p w:rsidR="004301F5" w:rsidRPr="004301F5" w:rsidRDefault="004301F5" w:rsidP="00430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>- демонтажа, монтажа и склейки произведений, разбитых на небольшое количество фрагментов;</w:t>
      </w:r>
    </w:p>
    <w:p w:rsidR="004301F5" w:rsidRPr="004301F5" w:rsidRDefault="004301F5" w:rsidP="004301F5">
      <w:pPr>
        <w:spacing w:after="0" w:line="240" w:lineRule="auto"/>
        <w:ind w:firstLine="147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 xml:space="preserve">  - упаковки изделия и подготовки к транспортировке;</w:t>
      </w:r>
    </w:p>
    <w:p w:rsidR="004301F5" w:rsidRPr="004301F5" w:rsidRDefault="004301F5" w:rsidP="00430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1F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301F5" w:rsidRPr="004301F5" w:rsidRDefault="004301F5" w:rsidP="00430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>- выполнять укрепление основы методом пропитки;</w:t>
      </w:r>
    </w:p>
    <w:p w:rsidR="004301F5" w:rsidRPr="004301F5" w:rsidRDefault="004301F5" w:rsidP="00430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>- удалять нестойкие укрепления на предметах с незначительными повреждениями поверхности;</w:t>
      </w:r>
    </w:p>
    <w:p w:rsidR="004301F5" w:rsidRPr="004301F5" w:rsidRDefault="004301F5" w:rsidP="00430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>- проводить очистку прямых и криволинейных поверхностей до основы левкаса;</w:t>
      </w:r>
    </w:p>
    <w:p w:rsidR="004301F5" w:rsidRPr="004301F5" w:rsidRDefault="004301F5" w:rsidP="00430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>- выполнять заделку сквозных трещин, сколов, глубоких вмятин мастиками и древесиной;</w:t>
      </w:r>
    </w:p>
    <w:p w:rsidR="004301F5" w:rsidRPr="004301F5" w:rsidRDefault="004301F5" w:rsidP="00430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>- устранять вздутия ножевой фанеры на основе отверстий и ходов жучка-точильщика;</w:t>
      </w:r>
    </w:p>
    <w:p w:rsidR="004301F5" w:rsidRPr="004301F5" w:rsidRDefault="004301F5" w:rsidP="00430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>-  производить приклейку мест отставания фанеровки на плоскости;</w:t>
      </w:r>
    </w:p>
    <w:p w:rsidR="004301F5" w:rsidRPr="004301F5" w:rsidRDefault="004301F5" w:rsidP="00430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>- выполнять постановку заделок и замену шипов;</w:t>
      </w:r>
    </w:p>
    <w:p w:rsidR="004301F5" w:rsidRPr="004301F5" w:rsidRDefault="004301F5" w:rsidP="00430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lastRenderedPageBreak/>
        <w:t>- выполнять изготовление фрагментов рельефной резьбы, элементов паркета геометрических форм;</w:t>
      </w:r>
    </w:p>
    <w:p w:rsidR="004301F5" w:rsidRPr="004301F5" w:rsidRDefault="004301F5" w:rsidP="00430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>- производить восстановление по рисунку утрат цветного набора (маркетри);</w:t>
      </w:r>
    </w:p>
    <w:p w:rsidR="004301F5" w:rsidRPr="004301F5" w:rsidRDefault="004301F5" w:rsidP="00430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 xml:space="preserve">- выполнять гравирование по заданному рисунку, вкладку рисунка из других материалов; </w:t>
      </w:r>
    </w:p>
    <w:p w:rsidR="004301F5" w:rsidRPr="004301F5" w:rsidRDefault="004301F5" w:rsidP="004301F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301F5">
        <w:rPr>
          <w:rFonts w:ascii="Times New Roman" w:hAnsi="Times New Roman" w:cs="Times New Roman"/>
          <w:sz w:val="28"/>
          <w:szCs w:val="28"/>
        </w:rPr>
        <w:t>- проводить полирование шеллачной политурой;</w:t>
      </w:r>
    </w:p>
    <w:p w:rsidR="004301F5" w:rsidRPr="004301F5" w:rsidRDefault="004301F5" w:rsidP="004301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1F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301F5" w:rsidRPr="004301F5" w:rsidRDefault="004301F5" w:rsidP="00430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>- технологию укрепления деревянной основы;</w:t>
      </w:r>
    </w:p>
    <w:p w:rsidR="004301F5" w:rsidRPr="004301F5" w:rsidRDefault="004301F5" w:rsidP="00430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>- технологию удаления загрязнений с предметов из дерева;</w:t>
      </w:r>
    </w:p>
    <w:p w:rsidR="004301F5" w:rsidRPr="004301F5" w:rsidRDefault="004301F5" w:rsidP="00430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>- методы демонтажа, монтажа и склейки произведений, состоящих из небольшого количества фрагментов;</w:t>
      </w:r>
    </w:p>
    <w:p w:rsidR="004301F5" w:rsidRPr="004301F5" w:rsidRDefault="004301F5" w:rsidP="00430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 xml:space="preserve">- приемы заделки трещин, вмятин, вздутий, приклейки мест отставания фанеровки, выравнивания деформаций, восполнения утрат цветного набора, восстановления недостающих фрагментов; </w:t>
      </w:r>
    </w:p>
    <w:p w:rsidR="004301F5" w:rsidRPr="004301F5" w:rsidRDefault="004301F5" w:rsidP="00430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>- свойства различных пород древесины;</w:t>
      </w:r>
    </w:p>
    <w:p w:rsidR="004301F5" w:rsidRPr="004301F5" w:rsidRDefault="004301F5" w:rsidP="004301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>- характер изменений, происходящих в деревянных изделиях под действием различных факторов и с течением времени;</w:t>
      </w:r>
    </w:p>
    <w:p w:rsidR="004301F5" w:rsidRPr="004301F5" w:rsidRDefault="004301F5" w:rsidP="004301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301F5">
        <w:rPr>
          <w:rFonts w:ascii="Times New Roman" w:hAnsi="Times New Roman"/>
          <w:sz w:val="28"/>
          <w:szCs w:val="28"/>
        </w:rPr>
        <w:t xml:space="preserve">    - свойства натуральных и искусственных пигментов и клеев, синтетических смол, применяемых в реставрации и консервации изделий из дерева</w:t>
      </w:r>
    </w:p>
    <w:p w:rsidR="004301F5" w:rsidRPr="004301F5" w:rsidRDefault="004301F5" w:rsidP="0043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301F5" w:rsidRPr="004301F5" w:rsidRDefault="004301F5" w:rsidP="0043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301F5" w:rsidRPr="004301F5" w:rsidRDefault="004301F5" w:rsidP="0043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1F5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4301F5" w:rsidRPr="004301F5" w:rsidRDefault="004301F5" w:rsidP="00430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431</w:t>
      </w:r>
      <w:r w:rsidRPr="004301F5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4301F5" w:rsidRPr="004301F5" w:rsidRDefault="004301F5" w:rsidP="00430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4301F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301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431</w:t>
      </w:r>
      <w:r w:rsidRPr="004301F5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4301F5" w:rsidRPr="004301F5" w:rsidRDefault="004301F5" w:rsidP="00430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301F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301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386</w:t>
      </w:r>
      <w:r w:rsidRPr="00430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01F5">
        <w:rPr>
          <w:rFonts w:ascii="Times New Roman" w:hAnsi="Times New Roman" w:cs="Times New Roman"/>
          <w:sz w:val="28"/>
          <w:szCs w:val="28"/>
        </w:rPr>
        <w:t>часов;</w:t>
      </w:r>
    </w:p>
    <w:p w:rsidR="004301F5" w:rsidRPr="004301F5" w:rsidRDefault="004301F5" w:rsidP="00430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301F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301F5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4301F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301F5" w:rsidRPr="004301F5" w:rsidRDefault="004301F5" w:rsidP="00430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учебной практики- 216</w:t>
      </w:r>
      <w:r w:rsidRPr="004301F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301F5" w:rsidRPr="004301F5" w:rsidRDefault="004301F5" w:rsidP="004301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4301F5">
        <w:rPr>
          <w:rFonts w:ascii="Times New Roman" w:hAnsi="Times New Roman" w:cs="Times New Roman"/>
          <w:sz w:val="28"/>
          <w:szCs w:val="28"/>
        </w:rPr>
        <w:t xml:space="preserve">        производственной практики - 72 часов.</w:t>
      </w:r>
    </w:p>
    <w:p w:rsidR="007D53F2" w:rsidRDefault="007D53F2"/>
    <w:sectPr w:rsidR="007D53F2" w:rsidSect="000835E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01F5"/>
    <w:rsid w:val="004301F5"/>
    <w:rsid w:val="007D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1F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301F5"/>
    <w:pPr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2016-04-06T03:13:00Z</dcterms:created>
  <dcterms:modified xsi:type="dcterms:W3CDTF">2016-04-06T03:15:00Z</dcterms:modified>
</cp:coreProperties>
</file>