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990770" w:rsidRPr="00990770" w:rsidRDefault="00990770" w:rsidP="0099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70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УЧЕБНОЙ ДИСЦИПЛИНЫ</w:t>
      </w:r>
    </w:p>
    <w:p w:rsidR="00990770" w:rsidRPr="00990770" w:rsidRDefault="00990770" w:rsidP="00990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0770">
        <w:rPr>
          <w:rFonts w:ascii="Times New Roman" w:hAnsi="Times New Roman" w:cs="Times New Roman"/>
          <w:b/>
          <w:sz w:val="28"/>
          <w:szCs w:val="28"/>
        </w:rPr>
        <w:t>Рисунок и живопись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70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90770" w:rsidRPr="00990770" w:rsidRDefault="00990770" w:rsidP="0099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99077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90770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54.01.17 </w:t>
      </w:r>
      <w:r w:rsidRPr="00990770">
        <w:rPr>
          <w:rFonts w:ascii="Times New Roman" w:hAnsi="Times New Roman" w:cs="Times New Roman"/>
          <w:b/>
          <w:sz w:val="28"/>
          <w:szCs w:val="28"/>
        </w:rPr>
        <w:t>Реставратор строительный</w:t>
      </w:r>
      <w:r w:rsidRPr="00990770">
        <w:rPr>
          <w:rFonts w:ascii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  <w:r w:rsidRPr="00990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70">
        <w:rPr>
          <w:rFonts w:ascii="Times New Roman" w:hAnsi="Times New Roman" w:cs="Times New Roman"/>
          <w:sz w:val="28"/>
          <w:szCs w:val="28"/>
        </w:rPr>
        <w:t xml:space="preserve">54.00.00 </w:t>
      </w:r>
      <w:proofErr w:type="gramStart"/>
      <w:r w:rsidRPr="00990770">
        <w:rPr>
          <w:rFonts w:ascii="Times New Roman" w:hAnsi="Times New Roman" w:cs="Times New Roman"/>
          <w:b/>
          <w:sz w:val="28"/>
          <w:szCs w:val="28"/>
        </w:rPr>
        <w:t>Изобразительное</w:t>
      </w:r>
      <w:proofErr w:type="gramEnd"/>
      <w:r w:rsidRPr="00990770">
        <w:rPr>
          <w:rFonts w:ascii="Times New Roman" w:hAnsi="Times New Roman" w:cs="Times New Roman"/>
          <w:b/>
          <w:sz w:val="28"/>
          <w:szCs w:val="28"/>
        </w:rPr>
        <w:t xml:space="preserve"> и прикладные виды искусства</w:t>
      </w:r>
    </w:p>
    <w:p w:rsidR="00990770" w:rsidRPr="00990770" w:rsidRDefault="00990770" w:rsidP="0099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Согласно концепции вариативной составляющей ОПОП  дисциплина «Рисунок и живопись» является дисциплиной специализации и повышает конкурентные способности выпускников на региональном рынке труда.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70">
        <w:rPr>
          <w:rFonts w:ascii="Times New Roman" w:hAnsi="Times New Roman" w:cs="Times New Roman"/>
          <w:color w:val="000000"/>
          <w:sz w:val="28"/>
          <w:szCs w:val="28"/>
        </w:rPr>
        <w:t>Рабочая  программа учебной дисциплины может быть использована в дополнительном профессиональном образовании и в профессиональной подготовке по профессиям  рабочих: 18035 Реставратор декоративно - художественных покрасок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70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90770">
        <w:rPr>
          <w:rFonts w:ascii="Times New Roman" w:hAnsi="Times New Roman" w:cs="Times New Roman"/>
          <w:sz w:val="28"/>
          <w:szCs w:val="28"/>
        </w:rPr>
        <w:t xml:space="preserve">входит в  </w:t>
      </w:r>
      <w:proofErr w:type="spellStart"/>
      <w:r w:rsidRPr="00990770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990770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70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077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- выявлять объём предметов и пространство постановки линейным рисунком с тональной проработкой;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- выявлять форму и пластику предметов в пространстве тоном;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- выявлять цветовые и тональные отношения в соответствии с оттенком освещения;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 xml:space="preserve">- находить структурно-пластическую, колористическую и тональную взаимосвязь элементов постановки. 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077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- основные законы композиции и перспективы;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- средства выявления объёма предметов;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- способы и приёмы смешения цветов;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- техники живописного письма акварелью</w:t>
      </w:r>
    </w:p>
    <w:p w:rsidR="00990770" w:rsidRPr="00990770" w:rsidRDefault="00990770" w:rsidP="0099077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>.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70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990770" w:rsidRPr="00990770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77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9077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90770">
        <w:rPr>
          <w:rFonts w:ascii="Times New Roman" w:hAnsi="Times New Roman" w:cs="Times New Roman"/>
          <w:sz w:val="28"/>
          <w:szCs w:val="28"/>
        </w:rPr>
        <w:t xml:space="preserve"> - 90 часов, в том числе:</w:t>
      </w:r>
    </w:p>
    <w:p w:rsidR="00190FAD" w:rsidRDefault="00990770" w:rsidP="0099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99077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- 60 часов; самостоятельной работы обучающегося - 30 часов.</w:t>
      </w:r>
    </w:p>
    <w:sectPr w:rsidR="001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0770"/>
    <w:rsid w:val="00190FAD"/>
    <w:rsid w:val="009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2016-04-06T03:27:00Z</dcterms:created>
  <dcterms:modified xsi:type="dcterms:W3CDTF">2016-04-06T03:28:00Z</dcterms:modified>
</cp:coreProperties>
</file>