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D" w:rsidRPr="007B38B1" w:rsidRDefault="0088648D" w:rsidP="00CB2C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B3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ПДД для пешеходов.</w:t>
      </w:r>
    </w:p>
    <w:p w:rsidR="0088648D" w:rsidRPr="007B38B1" w:rsidRDefault="0088648D" w:rsidP="0088648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7B38B1">
        <w:rPr>
          <w:rFonts w:ascii="Times New Roman" w:hAnsi="Times New Roman" w:cs="Times New Roman"/>
          <w:color w:val="auto"/>
          <w:sz w:val="28"/>
          <w:szCs w:val="28"/>
        </w:rPr>
        <w:t>ПДД для пешеходов на регулируемом перекрестке или регулируемом переходе</w:t>
      </w:r>
    </w:p>
    <w:p w:rsidR="0088648D" w:rsidRPr="0088648D" w:rsidRDefault="0088648D" w:rsidP="00886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8"/>
          <w:szCs w:val="28"/>
        </w:rPr>
      </w:pPr>
      <w:r w:rsidRPr="0088648D">
        <w:rPr>
          <w:sz w:val="28"/>
          <w:szCs w:val="28"/>
        </w:rPr>
        <w:t xml:space="preserve">Пункт 4.4 </w:t>
      </w:r>
      <w:hyperlink r:id="rId4" w:history="1">
        <w:r w:rsidRPr="0088648D">
          <w:rPr>
            <w:rStyle w:val="a4"/>
            <w:sz w:val="28"/>
            <w:szCs w:val="28"/>
          </w:rPr>
          <w:t>ПДД</w:t>
        </w:r>
      </w:hyperlink>
      <w:r w:rsidRPr="0088648D">
        <w:rPr>
          <w:sz w:val="28"/>
          <w:szCs w:val="28"/>
        </w:rPr>
        <w:t>:</w:t>
      </w:r>
    </w:p>
    <w:p w:rsidR="0088648D" w:rsidRPr="0088648D" w:rsidRDefault="0088648D" w:rsidP="00886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8"/>
          <w:szCs w:val="28"/>
        </w:rPr>
      </w:pPr>
      <w:r w:rsidRPr="0088648D">
        <w:rPr>
          <w:sz w:val="28"/>
          <w:szCs w:val="28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88648D" w:rsidRPr="0088648D" w:rsidRDefault="0088648D" w:rsidP="0088648D">
      <w:pPr>
        <w:pStyle w:val="a3"/>
        <w:rPr>
          <w:sz w:val="28"/>
          <w:szCs w:val="28"/>
        </w:rPr>
      </w:pPr>
      <w:r w:rsidRPr="0088648D">
        <w:rPr>
          <w:sz w:val="28"/>
          <w:szCs w:val="28"/>
        </w:rPr>
        <w:t xml:space="preserve">В первую очередь нужно разобраться с тем, что такое </w:t>
      </w:r>
      <w:r w:rsidRPr="0088648D">
        <w:rPr>
          <w:rStyle w:val="a5"/>
          <w:sz w:val="28"/>
          <w:szCs w:val="28"/>
        </w:rPr>
        <w:t>регулируемый перекресток</w:t>
      </w:r>
      <w:r w:rsidRPr="0088648D">
        <w:rPr>
          <w:sz w:val="28"/>
          <w:szCs w:val="28"/>
        </w:rPr>
        <w:t xml:space="preserve"> (или переход). Это такой перекресток (или переход) на котором движение регулирует регулировщик или есть светофор. Обратите внимание, если на светофоре постоянно мигает желтый сигнал - то такой перекресток является нерегулируемым.</w:t>
      </w:r>
    </w:p>
    <w:p w:rsidR="0088648D" w:rsidRDefault="0088648D" w:rsidP="0088648D">
      <w:pPr>
        <w:pStyle w:val="a3"/>
        <w:rPr>
          <w:sz w:val="28"/>
          <w:szCs w:val="28"/>
        </w:rPr>
      </w:pPr>
      <w:r w:rsidRPr="0088648D">
        <w:rPr>
          <w:rStyle w:val="a5"/>
          <w:sz w:val="28"/>
          <w:szCs w:val="28"/>
        </w:rPr>
        <w:t>Регулировщик</w:t>
      </w:r>
      <w:r w:rsidRPr="0088648D">
        <w:rPr>
          <w:sz w:val="28"/>
          <w:szCs w:val="28"/>
        </w:rPr>
        <w:t xml:space="preserve"> автоматически превращает любой перекресток </w:t>
      </w:r>
      <w:proofErr w:type="gramStart"/>
      <w:r w:rsidRPr="0088648D">
        <w:rPr>
          <w:sz w:val="28"/>
          <w:szCs w:val="28"/>
        </w:rPr>
        <w:t>в</w:t>
      </w:r>
      <w:proofErr w:type="gramEnd"/>
      <w:r w:rsidRPr="0088648D">
        <w:rPr>
          <w:sz w:val="28"/>
          <w:szCs w:val="28"/>
        </w:rPr>
        <w:t xml:space="preserve"> регулируемый. Если на перекрестке есть регулировщик, то нужно руководствоваться его действиями, а </w:t>
      </w:r>
      <w:r w:rsidRPr="0088648D">
        <w:rPr>
          <w:rStyle w:val="a6"/>
          <w:sz w:val="28"/>
          <w:szCs w:val="28"/>
        </w:rPr>
        <w:t>не сигналами светофора</w:t>
      </w:r>
      <w:r w:rsidRPr="0088648D">
        <w:rPr>
          <w:sz w:val="28"/>
          <w:szCs w:val="28"/>
        </w:rPr>
        <w:t>!</w:t>
      </w:r>
    </w:p>
    <w:p w:rsidR="0088648D" w:rsidRPr="0088648D" w:rsidRDefault="0088648D" w:rsidP="0088648D">
      <w:pPr>
        <w:pStyle w:val="a3"/>
        <w:rPr>
          <w:sz w:val="28"/>
          <w:szCs w:val="28"/>
        </w:rPr>
      </w:pPr>
      <w:r w:rsidRPr="0088648D">
        <w:rPr>
          <w:b/>
          <w:bCs/>
          <w:sz w:val="28"/>
          <w:szCs w:val="28"/>
        </w:rPr>
        <w:t>Светофор</w:t>
      </w:r>
      <w:r w:rsidRPr="0088648D">
        <w:rPr>
          <w:sz w:val="28"/>
          <w:szCs w:val="28"/>
        </w:rPr>
        <w:t xml:space="preserve"> на перекрестке делает перекресток </w:t>
      </w:r>
      <w:hyperlink r:id="rId5" w:history="1">
        <w:r w:rsidRPr="0088648D">
          <w:rPr>
            <w:sz w:val="28"/>
            <w:szCs w:val="28"/>
          </w:rPr>
          <w:t>регулируемым</w:t>
        </w:r>
      </w:hyperlink>
      <w:r w:rsidRPr="0088648D">
        <w:rPr>
          <w:sz w:val="28"/>
          <w:szCs w:val="28"/>
        </w:rPr>
        <w:t xml:space="preserve"> только в том случае, если он работает в режиме красный - желтый - зеленый.</w:t>
      </w:r>
    </w:p>
    <w:p w:rsidR="0088648D" w:rsidRPr="0088648D" w:rsidRDefault="0088648D" w:rsidP="0088648D">
      <w:pPr>
        <w:pStyle w:val="a3"/>
        <w:rPr>
          <w:sz w:val="28"/>
          <w:szCs w:val="28"/>
        </w:rPr>
      </w:pPr>
      <w:r w:rsidRPr="0088648D">
        <w:rPr>
          <w:sz w:val="28"/>
          <w:szCs w:val="28"/>
        </w:rPr>
        <w:t xml:space="preserve">Специальный </w:t>
      </w:r>
      <w:r w:rsidRPr="0088648D">
        <w:rPr>
          <w:b/>
          <w:bCs/>
          <w:sz w:val="28"/>
          <w:szCs w:val="28"/>
        </w:rPr>
        <w:t>пешеходный светофор</w:t>
      </w:r>
      <w:r w:rsidRPr="0088648D">
        <w:rPr>
          <w:sz w:val="28"/>
          <w:szCs w:val="28"/>
        </w:rPr>
        <w:t xml:space="preserve"> (состоит из двух секций - с красным и зеленым человечками) разрешает движение пешеходов, если включен зеленый сигнал светофора, и запрещает - если красный. Переход на красный свет является нарушением правил дорожного движения, за которое на пешехода может быть наложен административный штраф.</w:t>
      </w:r>
    </w:p>
    <w:p w:rsidR="0088648D" w:rsidRPr="0088648D" w:rsidRDefault="0088648D" w:rsidP="0088648D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88648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Нерегулируемый пешеходный переход</w:t>
      </w:r>
    </w:p>
    <w:p w:rsidR="0088648D" w:rsidRPr="0088648D" w:rsidRDefault="0088648D" w:rsidP="00886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8"/>
          <w:szCs w:val="28"/>
        </w:rPr>
      </w:pPr>
      <w:r w:rsidRPr="0088648D">
        <w:rPr>
          <w:sz w:val="28"/>
          <w:szCs w:val="28"/>
        </w:rPr>
        <w:t>Пункт 4.5 правил дорожного движения:</w:t>
      </w:r>
    </w:p>
    <w:p w:rsidR="0088648D" w:rsidRPr="0088648D" w:rsidRDefault="0088648D" w:rsidP="00886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8"/>
          <w:szCs w:val="28"/>
        </w:rPr>
      </w:pPr>
      <w:r w:rsidRPr="0088648D">
        <w:rPr>
          <w:sz w:val="28"/>
          <w:szCs w:val="28"/>
        </w:rPr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88648D" w:rsidRPr="0088648D" w:rsidRDefault="0088648D" w:rsidP="0088648D">
      <w:pPr>
        <w:pStyle w:val="a3"/>
        <w:rPr>
          <w:b/>
          <w:i/>
          <w:sz w:val="28"/>
          <w:szCs w:val="28"/>
          <w:u w:val="single"/>
        </w:rPr>
      </w:pPr>
      <w:r w:rsidRPr="0088648D">
        <w:rPr>
          <w:sz w:val="28"/>
          <w:szCs w:val="28"/>
        </w:rPr>
        <w:t xml:space="preserve">На нерегулируемых переходах ПДД для пешеходов строгие, но справедливые - нужно самому позаботиться о безопасности своего движения. Обратите внимание, </w:t>
      </w:r>
      <w:r w:rsidRPr="0088648D">
        <w:rPr>
          <w:b/>
          <w:i/>
          <w:sz w:val="28"/>
          <w:szCs w:val="28"/>
          <w:u w:val="single"/>
        </w:rPr>
        <w:t>что не следует бросаться прямо под колеса приближающихся транспортных средств, как делают многие пешеходы.</w:t>
      </w:r>
    </w:p>
    <w:p w:rsidR="0088648D" w:rsidRPr="0088648D" w:rsidRDefault="0088648D" w:rsidP="0088648D">
      <w:pPr>
        <w:pStyle w:val="a3"/>
        <w:rPr>
          <w:sz w:val="28"/>
          <w:szCs w:val="28"/>
        </w:rPr>
      </w:pPr>
      <w:r w:rsidRPr="0088648D">
        <w:rPr>
          <w:sz w:val="28"/>
          <w:szCs w:val="28"/>
        </w:rPr>
        <w:t xml:space="preserve">При переходе дороги </w:t>
      </w:r>
      <w:r w:rsidRPr="0088648D">
        <w:rPr>
          <w:b/>
          <w:bCs/>
          <w:sz w:val="28"/>
          <w:szCs w:val="28"/>
        </w:rPr>
        <w:t>вне перехода</w:t>
      </w:r>
      <w:r w:rsidRPr="0088648D">
        <w:rPr>
          <w:sz w:val="28"/>
          <w:szCs w:val="28"/>
        </w:rPr>
        <w:t xml:space="preserve"> позаботиться о безопасности нужно еще сильнее. При этом нельзя выходить на проезжую часть из-за припаркованных автомобилей. </w:t>
      </w:r>
      <w:r w:rsidRPr="0088648D">
        <w:rPr>
          <w:sz w:val="28"/>
          <w:szCs w:val="28"/>
        </w:rPr>
        <w:lastRenderedPageBreak/>
        <w:t>Также нельзя создавать помехи для движения транспортных средств, т.е. вне пешеходного перехода следует переходить дорогу на значительном расстоянии от приближающихся транспортных средств.</w:t>
      </w:r>
    </w:p>
    <w:p w:rsidR="0088648D" w:rsidRPr="0088648D" w:rsidRDefault="0088648D" w:rsidP="0088648D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88648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Процесс перехода проезжей части</w:t>
      </w:r>
    </w:p>
    <w:p w:rsidR="0088648D" w:rsidRPr="0088648D" w:rsidRDefault="0088648D" w:rsidP="00886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8"/>
          <w:szCs w:val="28"/>
        </w:rPr>
      </w:pPr>
      <w:r w:rsidRPr="0088648D">
        <w:rPr>
          <w:sz w:val="28"/>
          <w:szCs w:val="28"/>
        </w:rPr>
        <w:t>Пункт 4.6 правил перехода через дорогу:</w:t>
      </w:r>
    </w:p>
    <w:p w:rsidR="0088648D" w:rsidRPr="0088648D" w:rsidRDefault="0088648D" w:rsidP="00886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8"/>
          <w:szCs w:val="28"/>
        </w:rPr>
      </w:pPr>
      <w:r w:rsidRPr="0088648D">
        <w:rPr>
          <w:sz w:val="28"/>
          <w:szCs w:val="28"/>
        </w:rPr>
        <w:t xml:space="preserve"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88648D">
        <w:rPr>
          <w:sz w:val="28"/>
          <w:szCs w:val="28"/>
        </w:rPr>
        <w:t>переход можно лишь убедившись</w:t>
      </w:r>
      <w:proofErr w:type="gramEnd"/>
      <w:r w:rsidRPr="0088648D">
        <w:rPr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88648D" w:rsidRDefault="0088648D" w:rsidP="0088648D">
      <w:pPr>
        <w:pStyle w:val="a3"/>
        <w:rPr>
          <w:sz w:val="28"/>
          <w:szCs w:val="28"/>
        </w:rPr>
      </w:pPr>
      <w:r w:rsidRPr="0088648D">
        <w:rPr>
          <w:sz w:val="28"/>
          <w:szCs w:val="28"/>
        </w:rPr>
        <w:t>ПДД запрещают пешеходу останавливаться на проезжей части, кроме случаев, когда это связано с обеспечением безопасности движения. Т.е. теоретически любой пешеход в любой момент может остановиться на проезжей части, сославшись на обеспечение безопасности движения. Однако</w:t>
      </w:r>
      <w:r>
        <w:rPr>
          <w:sz w:val="28"/>
          <w:szCs w:val="28"/>
        </w:rPr>
        <w:t xml:space="preserve"> на практике так делать  не стоит</w:t>
      </w:r>
      <w:r w:rsidRPr="0088648D">
        <w:rPr>
          <w:sz w:val="28"/>
          <w:szCs w:val="28"/>
        </w:rPr>
        <w:t>, т.к. водитель может оказаться не готовым к такому "маневру" и допустить наезд.</w:t>
      </w:r>
      <w:r>
        <w:rPr>
          <w:sz w:val="28"/>
          <w:szCs w:val="28"/>
        </w:rPr>
        <w:t xml:space="preserve"> </w:t>
      </w:r>
      <w:r w:rsidRPr="0088648D">
        <w:rPr>
          <w:sz w:val="28"/>
          <w:szCs w:val="28"/>
        </w:rPr>
        <w:t>Заранее рассчитайте свои силы, выберите удобный момент и за одни заход преодолейте всю ширину проезжей части.</w:t>
      </w:r>
    </w:p>
    <w:p w:rsidR="0088648D" w:rsidRPr="0088648D" w:rsidRDefault="0088648D" w:rsidP="0088648D">
      <w:pPr>
        <w:pStyle w:val="2"/>
        <w:rPr>
          <w:color w:val="auto"/>
        </w:rPr>
      </w:pPr>
      <w:r w:rsidRPr="0088648D">
        <w:rPr>
          <w:color w:val="auto"/>
        </w:rPr>
        <w:t>Когда запрещается выходить на проезжую часть?</w:t>
      </w:r>
    </w:p>
    <w:p w:rsidR="0088648D" w:rsidRPr="0088648D" w:rsidRDefault="0088648D" w:rsidP="00886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8"/>
          <w:szCs w:val="28"/>
        </w:rPr>
      </w:pPr>
      <w:r w:rsidRPr="0088648D">
        <w:rPr>
          <w:sz w:val="28"/>
          <w:szCs w:val="28"/>
        </w:rPr>
        <w:t>Пункт 4.7 ПДД:</w:t>
      </w:r>
    </w:p>
    <w:p w:rsidR="0088648D" w:rsidRPr="0088648D" w:rsidRDefault="0088648D" w:rsidP="00886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sz w:val="28"/>
          <w:szCs w:val="28"/>
        </w:rPr>
      </w:pPr>
      <w:r w:rsidRPr="0088648D">
        <w:rPr>
          <w:sz w:val="28"/>
          <w:szCs w:val="28"/>
        </w:rPr>
        <w:t>4.7. При приближении транспортных сре</w:t>
      </w:r>
      <w:proofErr w:type="gramStart"/>
      <w:r w:rsidRPr="0088648D">
        <w:rPr>
          <w:sz w:val="28"/>
          <w:szCs w:val="28"/>
        </w:rPr>
        <w:t>дств с вкл</w:t>
      </w:r>
      <w:proofErr w:type="gramEnd"/>
      <w:r w:rsidRPr="0088648D">
        <w:rPr>
          <w:sz w:val="28"/>
          <w:szCs w:val="2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88648D" w:rsidRPr="0088648D" w:rsidRDefault="0088648D" w:rsidP="0088648D">
      <w:pPr>
        <w:pStyle w:val="a3"/>
        <w:rPr>
          <w:sz w:val="28"/>
        </w:rPr>
      </w:pPr>
      <w:proofErr w:type="spellStart"/>
      <w:r w:rsidRPr="002A4BC1">
        <w:rPr>
          <w:b/>
          <w:sz w:val="28"/>
        </w:rPr>
        <w:t>Световозвращающий</w:t>
      </w:r>
      <w:proofErr w:type="spellEnd"/>
      <w:r w:rsidRPr="002A4BC1">
        <w:rPr>
          <w:b/>
          <w:sz w:val="28"/>
        </w:rPr>
        <w:t xml:space="preserve"> элемент</w:t>
      </w:r>
      <w:r w:rsidRPr="0088648D">
        <w:rPr>
          <w:sz w:val="28"/>
        </w:rPr>
        <w:t xml:space="preserve"> (светоотражатель, </w:t>
      </w:r>
      <w:proofErr w:type="spellStart"/>
      <w:r w:rsidRPr="0088648D">
        <w:rPr>
          <w:sz w:val="28"/>
        </w:rPr>
        <w:t>фликер</w:t>
      </w:r>
      <w:proofErr w:type="spellEnd"/>
      <w:r w:rsidRPr="0088648D">
        <w:rPr>
          <w:sz w:val="28"/>
        </w:rPr>
        <w:t xml:space="preserve">, пешеходный </w:t>
      </w:r>
      <w:proofErr w:type="spellStart"/>
      <w:r w:rsidRPr="0088648D">
        <w:rPr>
          <w:sz w:val="28"/>
        </w:rPr>
        <w:t>катафот</w:t>
      </w:r>
      <w:proofErr w:type="spellEnd"/>
      <w:r w:rsidRPr="0088648D">
        <w:rPr>
          <w:sz w:val="28"/>
        </w:rPr>
        <w:t xml:space="preserve"> и т.д.) является важным элементом пассивной безопасности пешехода и снижает риск наезда на пешехода в тёмное время суток в 6,5 раз. Водители автомобилей в темное время суток  обнаруживают пешехода, имеющего светоотражатель, со значительно большего расстояния. При движении с ближним светом фар расстояние обнаружения увеличивается с 25-40 метров до 130-140, а при движении с дальним светом – до 400 метров.</w:t>
      </w:r>
    </w:p>
    <w:p w:rsidR="0088648D" w:rsidRPr="0088648D" w:rsidRDefault="0088648D" w:rsidP="0088648D">
      <w:pPr>
        <w:pStyle w:val="a3"/>
        <w:rPr>
          <w:sz w:val="28"/>
        </w:rPr>
      </w:pPr>
      <w:r w:rsidRPr="0088648D">
        <w:rPr>
          <w:sz w:val="28"/>
        </w:rPr>
        <w:t xml:space="preserve">В скандинавских странах </w:t>
      </w:r>
      <w:proofErr w:type="spellStart"/>
      <w:r w:rsidRPr="0088648D">
        <w:rPr>
          <w:sz w:val="28"/>
        </w:rPr>
        <w:t>световозвращательные</w:t>
      </w:r>
      <w:proofErr w:type="spellEnd"/>
      <w:r w:rsidRPr="0088648D">
        <w:rPr>
          <w:sz w:val="28"/>
        </w:rPr>
        <w:t xml:space="preserve"> приспособления используются около 30 лет и имеют положительный опыт – снижение риска наезда автомобиля на пешехода в тёмное время суток на 85%.</w:t>
      </w:r>
    </w:p>
    <w:p w:rsidR="0088648D" w:rsidRPr="0088648D" w:rsidRDefault="0088648D" w:rsidP="0088648D">
      <w:pPr>
        <w:pStyle w:val="a3"/>
        <w:rPr>
          <w:sz w:val="28"/>
        </w:rPr>
      </w:pPr>
      <w:r w:rsidRPr="0088648D">
        <w:rPr>
          <w:sz w:val="28"/>
        </w:rPr>
        <w:lastRenderedPageBreak/>
        <w:t xml:space="preserve">Для лицевой стороны использован </w:t>
      </w:r>
      <w:proofErr w:type="spellStart"/>
      <w:r w:rsidRPr="0088648D">
        <w:rPr>
          <w:sz w:val="28"/>
        </w:rPr>
        <w:t>световозвращающий</w:t>
      </w:r>
      <w:proofErr w:type="spellEnd"/>
      <w:r w:rsidRPr="0088648D">
        <w:rPr>
          <w:sz w:val="28"/>
        </w:rPr>
        <w:t xml:space="preserve"> материал жёлтого цвета, обладающий наибольшим коэффициентом </w:t>
      </w:r>
      <w:proofErr w:type="spellStart"/>
      <w:r w:rsidRPr="0088648D">
        <w:rPr>
          <w:sz w:val="28"/>
        </w:rPr>
        <w:t>световозвращения</w:t>
      </w:r>
      <w:proofErr w:type="spellEnd"/>
      <w:r w:rsidRPr="0088648D">
        <w:rPr>
          <w:sz w:val="28"/>
        </w:rPr>
        <w:t>.  Конструкция имеет ряд преимуществ:</w:t>
      </w:r>
    </w:p>
    <w:p w:rsidR="0088648D" w:rsidRPr="0088648D" w:rsidRDefault="0088648D" w:rsidP="0088648D">
      <w:pPr>
        <w:pStyle w:val="a3"/>
        <w:rPr>
          <w:sz w:val="28"/>
        </w:rPr>
      </w:pPr>
      <w:r w:rsidRPr="0088648D">
        <w:rPr>
          <w:sz w:val="28"/>
        </w:rPr>
        <w:t>• большая площадь светоотражающей поверхности;</w:t>
      </w:r>
    </w:p>
    <w:p w:rsidR="0088648D" w:rsidRPr="0088648D" w:rsidRDefault="0088648D" w:rsidP="0088648D">
      <w:pPr>
        <w:pStyle w:val="a3"/>
        <w:rPr>
          <w:sz w:val="28"/>
        </w:rPr>
      </w:pPr>
      <w:r w:rsidRPr="0088648D">
        <w:rPr>
          <w:sz w:val="28"/>
        </w:rPr>
        <w:t>• хороша видимость со всех сторон;</w:t>
      </w:r>
    </w:p>
    <w:p w:rsidR="0088648D" w:rsidRPr="0088648D" w:rsidRDefault="0088648D" w:rsidP="0088648D">
      <w:pPr>
        <w:pStyle w:val="a3"/>
        <w:rPr>
          <w:sz w:val="28"/>
        </w:rPr>
      </w:pPr>
      <w:r w:rsidRPr="0088648D">
        <w:rPr>
          <w:sz w:val="28"/>
        </w:rPr>
        <w:t>• отсутствие необходимости крепления к одежде, возможность надеть (снять) в любой момент;</w:t>
      </w:r>
    </w:p>
    <w:p w:rsidR="0088648D" w:rsidRDefault="0088648D" w:rsidP="0088648D">
      <w:pPr>
        <w:pStyle w:val="a3"/>
        <w:rPr>
          <w:sz w:val="28"/>
        </w:rPr>
      </w:pPr>
      <w:r w:rsidRPr="0088648D">
        <w:rPr>
          <w:sz w:val="28"/>
        </w:rPr>
        <w:t>• простота и безопасность самостоятельного использования детьми.</w:t>
      </w:r>
    </w:p>
    <w:p w:rsidR="002A4BC1" w:rsidRPr="0088648D" w:rsidRDefault="002A4BC1" w:rsidP="0088648D">
      <w:pPr>
        <w:pStyle w:val="a3"/>
        <w:rPr>
          <w:sz w:val="28"/>
        </w:rPr>
      </w:pPr>
    </w:p>
    <w:p w:rsidR="0088648D" w:rsidRPr="0088648D" w:rsidRDefault="0088648D" w:rsidP="0088648D">
      <w:pPr>
        <w:pStyle w:val="a3"/>
        <w:rPr>
          <w:sz w:val="32"/>
          <w:szCs w:val="28"/>
        </w:rPr>
      </w:pPr>
    </w:p>
    <w:p w:rsidR="0088648D" w:rsidRPr="0088648D" w:rsidRDefault="0088648D" w:rsidP="0088648D">
      <w:pPr>
        <w:pStyle w:val="a3"/>
        <w:rPr>
          <w:sz w:val="28"/>
          <w:szCs w:val="28"/>
        </w:rPr>
      </w:pPr>
    </w:p>
    <w:p w:rsidR="00DD66A5" w:rsidRPr="0088648D" w:rsidRDefault="00DD66A5">
      <w:pPr>
        <w:rPr>
          <w:rFonts w:ascii="Times New Roman" w:hAnsi="Times New Roman" w:cs="Times New Roman"/>
          <w:sz w:val="28"/>
          <w:szCs w:val="28"/>
        </w:rPr>
      </w:pPr>
    </w:p>
    <w:sectPr w:rsidR="00DD66A5" w:rsidRPr="0088648D" w:rsidSect="007B38B1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648D"/>
    <w:rsid w:val="002A4BC1"/>
    <w:rsid w:val="004D2D03"/>
    <w:rsid w:val="007B38B1"/>
    <w:rsid w:val="0088648D"/>
    <w:rsid w:val="00CB2C32"/>
    <w:rsid w:val="00D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03"/>
  </w:style>
  <w:style w:type="paragraph" w:styleId="1">
    <w:name w:val="heading 1"/>
    <w:basedOn w:val="a"/>
    <w:link w:val="10"/>
    <w:uiPriority w:val="9"/>
    <w:qFormat/>
    <w:rsid w:val="00886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8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8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648D"/>
    <w:rPr>
      <w:color w:val="0000FF"/>
      <w:u w:val="single"/>
    </w:rPr>
  </w:style>
  <w:style w:type="character" w:styleId="a5">
    <w:name w:val="Strong"/>
    <w:basedOn w:val="a0"/>
    <w:uiPriority w:val="22"/>
    <w:qFormat/>
    <w:rsid w:val="0088648D"/>
    <w:rPr>
      <w:b/>
      <w:bCs/>
    </w:rPr>
  </w:style>
  <w:style w:type="character" w:styleId="a6">
    <w:name w:val="Emphasis"/>
    <w:basedOn w:val="a0"/>
    <w:uiPriority w:val="20"/>
    <w:qFormat/>
    <w:rsid w:val="00886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ddmaster.ru/pdd/pravila-proezda-perekrestkov-chast-5-reguliruemyj-perekrestok-signaly-svetofora.html" TargetMode="External"/><Relationship Id="rId4" Type="http://schemas.openxmlformats.org/officeDocument/2006/relationships/hyperlink" Target="http://pddmaster.ru/documents/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4</cp:revision>
  <dcterms:created xsi:type="dcterms:W3CDTF">2017-11-07T04:15:00Z</dcterms:created>
  <dcterms:modified xsi:type="dcterms:W3CDTF">2017-11-07T04:53:00Z</dcterms:modified>
</cp:coreProperties>
</file>