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F0" w:rsidRPr="00020CF6" w:rsidRDefault="007B1EF0" w:rsidP="007B1EF0">
      <w:pPr>
        <w:rPr>
          <w:rFonts w:ascii="Times New Roman" w:hAnsi="Times New Roman" w:cs="Times New Roman"/>
          <w:sz w:val="28"/>
          <w:szCs w:val="28"/>
        </w:rPr>
      </w:pPr>
      <w:r w:rsidRPr="00020CF6">
        <w:rPr>
          <w:rFonts w:ascii="Times New Roman" w:hAnsi="Times New Roman" w:cs="Times New Roman"/>
          <w:sz w:val="28"/>
          <w:szCs w:val="28"/>
        </w:rPr>
        <w:t xml:space="preserve">   Задания для классной контрольной работы студентам заоч</w:t>
      </w:r>
      <w:r w:rsidR="00A77FE8">
        <w:rPr>
          <w:rFonts w:ascii="Times New Roman" w:hAnsi="Times New Roman" w:cs="Times New Roman"/>
          <w:sz w:val="28"/>
          <w:szCs w:val="28"/>
        </w:rPr>
        <w:t>ного отделения, специальность</w:t>
      </w:r>
      <w:r w:rsidRPr="00020CF6">
        <w:rPr>
          <w:rFonts w:ascii="Times New Roman" w:hAnsi="Times New Roman" w:cs="Times New Roman"/>
          <w:sz w:val="28"/>
          <w:szCs w:val="28"/>
        </w:rPr>
        <w:t>08</w:t>
      </w:r>
      <w:r w:rsidR="00A77FE8">
        <w:rPr>
          <w:rFonts w:ascii="Times New Roman" w:hAnsi="Times New Roman" w:cs="Times New Roman"/>
          <w:sz w:val="28"/>
          <w:szCs w:val="28"/>
        </w:rPr>
        <w:t>.</w:t>
      </w:r>
      <w:r w:rsidRPr="00020CF6">
        <w:rPr>
          <w:rFonts w:ascii="Times New Roman" w:hAnsi="Times New Roman" w:cs="Times New Roman"/>
          <w:sz w:val="28"/>
          <w:szCs w:val="28"/>
        </w:rPr>
        <w:t>02</w:t>
      </w:r>
      <w:r w:rsidR="00A77FE8">
        <w:rPr>
          <w:rFonts w:ascii="Times New Roman" w:hAnsi="Times New Roman" w:cs="Times New Roman"/>
          <w:sz w:val="28"/>
          <w:szCs w:val="28"/>
        </w:rPr>
        <w:t>.01</w:t>
      </w:r>
      <w:r w:rsidRPr="00020CF6">
        <w:rPr>
          <w:rFonts w:ascii="Times New Roman" w:hAnsi="Times New Roman" w:cs="Times New Roman"/>
          <w:sz w:val="28"/>
          <w:szCs w:val="28"/>
        </w:rPr>
        <w:t>«Строительство и эксплуатация зданий и сооружений»</w:t>
      </w:r>
    </w:p>
    <w:p w:rsidR="007B1EF0" w:rsidRDefault="007B1EF0" w:rsidP="007B1EF0">
      <w:pPr>
        <w:tabs>
          <w:tab w:val="left" w:pos="5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20CF6">
        <w:rPr>
          <w:rFonts w:ascii="Times New Roman" w:hAnsi="Times New Roman" w:cs="Times New Roman"/>
          <w:sz w:val="28"/>
          <w:szCs w:val="28"/>
        </w:rPr>
        <w:t xml:space="preserve">МДК 02.01. тема 1.7. 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>Общие сведения о стр</w:t>
      </w:r>
      <w:r w:rsidR="00346B93" w:rsidRPr="00020CF6">
        <w:rPr>
          <w:rFonts w:ascii="Times New Roman" w:hAnsi="Times New Roman" w:cs="Times New Roman"/>
          <w:sz w:val="28"/>
          <w:szCs w:val="28"/>
          <w:u w:val="single"/>
        </w:rPr>
        <w:t>оительных машинах. Детали машин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CF6">
        <w:rPr>
          <w:rFonts w:ascii="Times New Roman" w:hAnsi="Times New Roman" w:cs="Times New Roman"/>
          <w:sz w:val="28"/>
          <w:szCs w:val="28"/>
        </w:rPr>
        <w:t xml:space="preserve"> </w:t>
      </w:r>
      <w:r w:rsidR="00346B93" w:rsidRPr="00020CF6">
        <w:rPr>
          <w:rFonts w:ascii="Times New Roman" w:hAnsi="Times New Roman" w:cs="Times New Roman"/>
          <w:sz w:val="28"/>
          <w:szCs w:val="28"/>
        </w:rPr>
        <w:t xml:space="preserve">  т</w:t>
      </w:r>
      <w:r w:rsidRPr="00020CF6">
        <w:rPr>
          <w:rFonts w:ascii="Times New Roman" w:hAnsi="Times New Roman" w:cs="Times New Roman"/>
          <w:sz w:val="28"/>
          <w:szCs w:val="28"/>
        </w:rPr>
        <w:t>ема 2.1.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>Строительные машины и средства малой механизации</w:t>
      </w:r>
      <w:r w:rsidRPr="00020CF6">
        <w:rPr>
          <w:rFonts w:ascii="Times New Roman" w:hAnsi="Times New Roman" w:cs="Times New Roman"/>
          <w:sz w:val="28"/>
          <w:szCs w:val="28"/>
        </w:rPr>
        <w:t xml:space="preserve"> </w:t>
      </w:r>
      <w:r w:rsidR="00346B93" w:rsidRPr="00020C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0CF6">
        <w:rPr>
          <w:rFonts w:ascii="Times New Roman" w:hAnsi="Times New Roman" w:cs="Times New Roman"/>
          <w:sz w:val="28"/>
          <w:szCs w:val="28"/>
        </w:rPr>
        <w:t xml:space="preserve">МДК 01.02.тема 3.4 </w:t>
      </w:r>
      <w:r w:rsidRPr="00020CF6">
        <w:rPr>
          <w:rFonts w:ascii="Times New Roman" w:hAnsi="Times New Roman" w:cs="Times New Roman"/>
          <w:sz w:val="28"/>
          <w:szCs w:val="28"/>
          <w:u w:val="single"/>
        </w:rPr>
        <w:t>Строительные машины и механизмы</w:t>
      </w:r>
    </w:p>
    <w:p w:rsidR="005C0C39" w:rsidRPr="00020CF6" w:rsidRDefault="005C0C39" w:rsidP="007B1EF0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7B1EF0" w:rsidRPr="00346B93" w:rsidRDefault="007B1EF0" w:rsidP="00590266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1.Дать определения: машина, узел, сборочная единица</w:t>
      </w:r>
      <w:r w:rsidR="00590266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7B1EF0" w:rsidP="007B1EF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2.Классификация канатов.</w:t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7B1EF0" w:rsidP="00CF2E61">
      <w:pPr>
        <w:tabs>
          <w:tab w:val="left" w:pos="5235"/>
          <w:tab w:val="left" w:pos="5664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3.Бетоносмесители. Классификация.</w:t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</w:t>
      </w:r>
      <w:r w:rsidR="007B1EF0" w:rsidRPr="00346B93">
        <w:rPr>
          <w:rFonts w:ascii="Times New Roman" w:hAnsi="Times New Roman" w:cs="Times New Roman"/>
          <w:sz w:val="24"/>
          <w:szCs w:val="24"/>
        </w:rPr>
        <w:t>. Нормы браковки канатов.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5</w:t>
      </w:r>
      <w:r w:rsidR="007B1EF0" w:rsidRPr="00346B93">
        <w:rPr>
          <w:rFonts w:ascii="Times New Roman" w:hAnsi="Times New Roman" w:cs="Times New Roman"/>
          <w:sz w:val="24"/>
          <w:szCs w:val="24"/>
        </w:rPr>
        <w:t>. Зубчатые передачи. Классификация.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6</w:t>
      </w:r>
      <w:r w:rsidR="007B1EF0" w:rsidRPr="00346B93">
        <w:rPr>
          <w:rFonts w:ascii="Times New Roman" w:hAnsi="Times New Roman" w:cs="Times New Roman"/>
          <w:sz w:val="24"/>
          <w:szCs w:val="24"/>
        </w:rPr>
        <w:t>. Рабочее оборудование и рабочий цикл экскаватора «Драглайн».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7</w:t>
      </w:r>
      <w:r w:rsidR="007B1EF0" w:rsidRPr="00346B93">
        <w:rPr>
          <w:rFonts w:ascii="Times New Roman" w:hAnsi="Times New Roman" w:cs="Times New Roman"/>
          <w:sz w:val="24"/>
          <w:szCs w:val="24"/>
        </w:rPr>
        <w:t>. Башенные краны, разновидности по конструкции.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8</w:t>
      </w:r>
      <w:r w:rsidR="007B1EF0" w:rsidRPr="00346B93">
        <w:rPr>
          <w:rFonts w:ascii="Times New Roman" w:hAnsi="Times New Roman" w:cs="Times New Roman"/>
          <w:sz w:val="24"/>
          <w:szCs w:val="24"/>
        </w:rPr>
        <w:t>. Машины для мойки каменных материалов.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tabs>
          <w:tab w:val="left" w:pos="3330"/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9</w:t>
      </w:r>
      <w:r w:rsidR="007B1EF0" w:rsidRPr="00346B93">
        <w:rPr>
          <w:rFonts w:ascii="Times New Roman" w:hAnsi="Times New Roman" w:cs="Times New Roman"/>
          <w:sz w:val="24"/>
          <w:szCs w:val="24"/>
        </w:rPr>
        <w:t>. Структурная схема СМО.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7B1EF0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0</w:t>
      </w:r>
      <w:r w:rsidRPr="00346B93">
        <w:rPr>
          <w:rFonts w:ascii="Times New Roman" w:hAnsi="Times New Roman" w:cs="Times New Roman"/>
          <w:sz w:val="24"/>
          <w:szCs w:val="24"/>
        </w:rPr>
        <w:t>. Конструкция грузовой обоймы, типы крюков.</w:t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11</w:t>
      </w:r>
      <w:r w:rsidR="007B1EF0" w:rsidRPr="00346B93">
        <w:rPr>
          <w:rFonts w:ascii="Times New Roman" w:hAnsi="Times New Roman" w:cs="Times New Roman"/>
          <w:sz w:val="24"/>
          <w:szCs w:val="24"/>
        </w:rPr>
        <w:t>. Машины для дробления каменных материалов.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7B1EF0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12</w:t>
      </w:r>
      <w:r w:rsidR="007B1EF0" w:rsidRPr="00346B93">
        <w:rPr>
          <w:rFonts w:ascii="Times New Roman" w:hAnsi="Times New Roman" w:cs="Times New Roman"/>
          <w:sz w:val="24"/>
          <w:szCs w:val="24"/>
        </w:rPr>
        <w:t>. Многоковшовые экскаваторы, применение, рабочий цикл.</w:t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3</w:t>
      </w:r>
      <w:r w:rsidRPr="00346B93">
        <w:rPr>
          <w:rFonts w:ascii="Times New Roman" w:hAnsi="Times New Roman" w:cs="Times New Roman"/>
          <w:sz w:val="24"/>
          <w:szCs w:val="24"/>
        </w:rPr>
        <w:t>. Лебёдки. Классификация. Устройство. Принцип работы.</w:t>
      </w:r>
    </w:p>
    <w:p w:rsidR="00CF2E61" w:rsidRPr="00346B93" w:rsidRDefault="00077D06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14</w:t>
      </w:r>
      <w:r w:rsidR="00CF2E61" w:rsidRPr="00346B93">
        <w:rPr>
          <w:rFonts w:ascii="Times New Roman" w:hAnsi="Times New Roman" w:cs="Times New Roman"/>
          <w:sz w:val="24"/>
          <w:szCs w:val="24"/>
        </w:rPr>
        <w:t>. Трансмиссия (определение). Виды трансмиссий.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CF2E61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15</w:t>
      </w:r>
      <w:r w:rsidR="00CF2E61" w:rsidRPr="00346B93">
        <w:rPr>
          <w:rFonts w:ascii="Times New Roman" w:hAnsi="Times New Roman" w:cs="Times New Roman"/>
          <w:sz w:val="24"/>
          <w:szCs w:val="24"/>
        </w:rPr>
        <w:t>. Неполноповоротные экскаваторы, их применение в строительстве.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6</w:t>
      </w:r>
      <w:r w:rsidRPr="00346B93">
        <w:rPr>
          <w:rFonts w:ascii="Times New Roman" w:hAnsi="Times New Roman" w:cs="Times New Roman"/>
          <w:sz w:val="24"/>
          <w:szCs w:val="24"/>
        </w:rPr>
        <w:t>. Стреловые самоходные краны.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17</w:t>
      </w:r>
      <w:r w:rsidR="00CF2E61" w:rsidRPr="00346B93">
        <w:rPr>
          <w:rFonts w:ascii="Times New Roman" w:hAnsi="Times New Roman" w:cs="Times New Roman"/>
          <w:sz w:val="24"/>
          <w:szCs w:val="24"/>
        </w:rPr>
        <w:t>. Машины для сортировки каменных материалов.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tabs>
          <w:tab w:val="left" w:pos="5565"/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18</w:t>
      </w:r>
      <w:r w:rsidR="00CF2E61" w:rsidRPr="00346B93">
        <w:rPr>
          <w:rFonts w:ascii="Times New Roman" w:hAnsi="Times New Roman" w:cs="Times New Roman"/>
          <w:sz w:val="24"/>
          <w:szCs w:val="24"/>
        </w:rPr>
        <w:t>. Электропривод строительных машин.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1</w:t>
      </w:r>
      <w:r w:rsidR="00077D06" w:rsidRPr="00346B93">
        <w:rPr>
          <w:rFonts w:ascii="Times New Roman" w:hAnsi="Times New Roman" w:cs="Times New Roman"/>
          <w:sz w:val="24"/>
          <w:szCs w:val="24"/>
        </w:rPr>
        <w:t>9</w:t>
      </w:r>
      <w:r w:rsidRPr="00346B93">
        <w:rPr>
          <w:rFonts w:ascii="Times New Roman" w:hAnsi="Times New Roman" w:cs="Times New Roman"/>
          <w:sz w:val="24"/>
          <w:szCs w:val="24"/>
        </w:rPr>
        <w:t>. Транспортные машины. Классификация, маркировка.</w:t>
      </w:r>
    </w:p>
    <w:p w:rsidR="00CF2E61" w:rsidRPr="00346B93" w:rsidRDefault="00CF2E61" w:rsidP="00CF2E61">
      <w:pPr>
        <w:tabs>
          <w:tab w:val="left" w:pos="642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0</w:t>
      </w:r>
      <w:r w:rsidRPr="00346B93">
        <w:rPr>
          <w:rFonts w:ascii="Times New Roman" w:hAnsi="Times New Roman" w:cs="Times New Roman"/>
          <w:sz w:val="24"/>
          <w:szCs w:val="24"/>
        </w:rPr>
        <w:t>. Тали. Виды. Устройство.</w:t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21</w:t>
      </w:r>
      <w:r w:rsidR="00CF2E61" w:rsidRPr="00346B93">
        <w:rPr>
          <w:rFonts w:ascii="Times New Roman" w:hAnsi="Times New Roman" w:cs="Times New Roman"/>
          <w:sz w:val="24"/>
          <w:szCs w:val="24"/>
        </w:rPr>
        <w:t>.</w:t>
      </w:r>
      <w:r w:rsidR="00346B93" w:rsidRPr="00346B93">
        <w:rPr>
          <w:rFonts w:ascii="Times New Roman" w:hAnsi="Times New Roman" w:cs="Times New Roman"/>
          <w:sz w:val="24"/>
          <w:szCs w:val="24"/>
        </w:rPr>
        <w:t xml:space="preserve"> Редукторы.</w:t>
      </w:r>
      <w:r w:rsidR="00020CF6">
        <w:rPr>
          <w:rFonts w:ascii="Times New Roman" w:hAnsi="Times New Roman" w:cs="Times New Roman"/>
          <w:sz w:val="24"/>
          <w:szCs w:val="24"/>
        </w:rPr>
        <w:t xml:space="preserve"> </w:t>
      </w:r>
      <w:r w:rsidR="00346B93" w:rsidRPr="00346B93">
        <w:rPr>
          <w:rFonts w:ascii="Times New Roman" w:hAnsi="Times New Roman" w:cs="Times New Roman"/>
          <w:sz w:val="24"/>
          <w:szCs w:val="24"/>
        </w:rPr>
        <w:t>Типы.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 Осн</w:t>
      </w:r>
      <w:r w:rsidR="00346B93" w:rsidRPr="00346B93">
        <w:rPr>
          <w:rFonts w:ascii="Times New Roman" w:hAnsi="Times New Roman" w:cs="Times New Roman"/>
          <w:sz w:val="24"/>
          <w:szCs w:val="24"/>
        </w:rPr>
        <w:t xml:space="preserve">овные детали и узлы редукторов. </w:t>
      </w:r>
      <w:r w:rsidR="00CF2E61" w:rsidRPr="00346B93">
        <w:rPr>
          <w:rFonts w:ascii="Times New Roman" w:hAnsi="Times New Roman" w:cs="Times New Roman"/>
          <w:sz w:val="24"/>
          <w:szCs w:val="24"/>
        </w:rPr>
        <w:t>Передаточное число.</w:t>
      </w:r>
      <w:r w:rsidR="00590266" w:rsidRPr="00346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46B93">
        <w:rPr>
          <w:rFonts w:ascii="Times New Roman" w:hAnsi="Times New Roman" w:cs="Times New Roman"/>
          <w:sz w:val="24"/>
          <w:szCs w:val="24"/>
        </w:rPr>
        <w:t>22</w:t>
      </w:r>
      <w:r w:rsidR="00CF2E61" w:rsidRPr="00346B93">
        <w:rPr>
          <w:rFonts w:ascii="Times New Roman" w:hAnsi="Times New Roman" w:cs="Times New Roman"/>
          <w:sz w:val="24"/>
          <w:szCs w:val="24"/>
        </w:rPr>
        <w:t>. Землеройные машины. Классификация. Назначение.</w:t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3</w:t>
      </w:r>
      <w:r w:rsidRPr="00346B93">
        <w:rPr>
          <w:rFonts w:ascii="Times New Roman" w:hAnsi="Times New Roman" w:cs="Times New Roman"/>
          <w:sz w:val="24"/>
          <w:szCs w:val="24"/>
        </w:rPr>
        <w:t>. Домкраты. Типы. Применение.</w:t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7B1EF0" w:rsidRPr="00346B93" w:rsidRDefault="00077D06" w:rsidP="00CF2E61">
      <w:pPr>
        <w:tabs>
          <w:tab w:val="left" w:pos="5925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CF2E61" w:rsidRPr="00346B93">
        <w:rPr>
          <w:rFonts w:ascii="Times New Roman" w:hAnsi="Times New Roman" w:cs="Times New Roman"/>
          <w:sz w:val="24"/>
          <w:szCs w:val="24"/>
        </w:rPr>
        <w:t>. Привод (определение).  Требования к приводам СМО.</w:t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  <w:r w:rsidR="007B1EF0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25</w:t>
      </w:r>
      <w:r w:rsidR="00CF2E61" w:rsidRPr="00346B93">
        <w:rPr>
          <w:rFonts w:ascii="Times New Roman" w:hAnsi="Times New Roman" w:cs="Times New Roman"/>
          <w:sz w:val="24"/>
          <w:szCs w:val="24"/>
        </w:rPr>
        <w:t>. Классификация бульдозеров.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6</w:t>
      </w:r>
      <w:r w:rsidRPr="00346B93">
        <w:rPr>
          <w:rFonts w:ascii="Times New Roman" w:hAnsi="Times New Roman" w:cs="Times New Roman"/>
          <w:sz w:val="24"/>
          <w:szCs w:val="24"/>
        </w:rPr>
        <w:t>. Тормоза ТКП, ТКГ. Устройство. Принцип работы.</w:t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27</w:t>
      </w:r>
      <w:r w:rsidR="00CF2E61" w:rsidRPr="00346B93">
        <w:rPr>
          <w:rFonts w:ascii="Times New Roman" w:hAnsi="Times New Roman" w:cs="Times New Roman"/>
          <w:sz w:val="24"/>
          <w:szCs w:val="24"/>
        </w:rPr>
        <w:t>. Перечислить разновидности силового оборудования.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28</w:t>
      </w:r>
      <w:r w:rsidR="00CF2E61" w:rsidRPr="00346B93">
        <w:rPr>
          <w:rFonts w:ascii="Times New Roman" w:hAnsi="Times New Roman" w:cs="Times New Roman"/>
          <w:sz w:val="24"/>
          <w:szCs w:val="24"/>
        </w:rPr>
        <w:t>. Классификация и назначение землеройно-транспортных машин.</w:t>
      </w:r>
    </w:p>
    <w:p w:rsidR="00CF2E61" w:rsidRPr="00346B93" w:rsidRDefault="00CF2E61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2</w:t>
      </w:r>
      <w:r w:rsidR="00077D06" w:rsidRPr="00346B93">
        <w:rPr>
          <w:rFonts w:ascii="Times New Roman" w:hAnsi="Times New Roman" w:cs="Times New Roman"/>
          <w:sz w:val="24"/>
          <w:szCs w:val="24"/>
        </w:rPr>
        <w:t>9</w:t>
      </w:r>
      <w:r w:rsidRPr="00346B93">
        <w:rPr>
          <w:rFonts w:ascii="Times New Roman" w:hAnsi="Times New Roman" w:cs="Times New Roman"/>
          <w:sz w:val="24"/>
          <w:szCs w:val="24"/>
        </w:rPr>
        <w:t>. Двигатели внутреннего сгорания.</w:t>
      </w:r>
      <w:r w:rsidRPr="00346B93">
        <w:rPr>
          <w:rFonts w:ascii="Times New Roman" w:hAnsi="Times New Roman" w:cs="Times New Roman"/>
          <w:sz w:val="24"/>
          <w:szCs w:val="24"/>
        </w:rPr>
        <w:tab/>
      </w:r>
      <w:r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077D06" w:rsidRPr="00346B93">
        <w:rPr>
          <w:rFonts w:ascii="Times New Roman" w:hAnsi="Times New Roman" w:cs="Times New Roman"/>
          <w:sz w:val="24"/>
          <w:szCs w:val="24"/>
        </w:rPr>
        <w:t>0</w:t>
      </w:r>
      <w:r w:rsidRPr="00346B93">
        <w:rPr>
          <w:rFonts w:ascii="Times New Roman" w:hAnsi="Times New Roman" w:cs="Times New Roman"/>
          <w:sz w:val="24"/>
          <w:szCs w:val="24"/>
        </w:rPr>
        <w:t>. Копровое оборудование для погружения свай.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CF2E61" w:rsidRPr="00346B93">
        <w:rPr>
          <w:rFonts w:ascii="Times New Roman" w:hAnsi="Times New Roman" w:cs="Times New Roman"/>
          <w:sz w:val="24"/>
          <w:szCs w:val="24"/>
        </w:rPr>
        <w:t>1. Классификация одноковшовых экскаваторов.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CF2E61" w:rsidRPr="00346B93">
        <w:rPr>
          <w:rFonts w:ascii="Times New Roman" w:hAnsi="Times New Roman" w:cs="Times New Roman"/>
          <w:sz w:val="24"/>
          <w:szCs w:val="24"/>
        </w:rPr>
        <w:t>2. Насосы шестерённые. Принцип работы.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CF2E61" w:rsidRPr="00346B93">
        <w:rPr>
          <w:rFonts w:ascii="Times New Roman" w:hAnsi="Times New Roman" w:cs="Times New Roman"/>
          <w:sz w:val="24"/>
          <w:szCs w:val="24"/>
        </w:rPr>
        <w:t>3. Бескопровый  способ погружения свай.</w:t>
      </w:r>
    </w:p>
    <w:p w:rsidR="00CF2E61" w:rsidRPr="00346B93" w:rsidRDefault="00077D06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8C252E" w:rsidRPr="00346B93">
        <w:rPr>
          <w:rFonts w:ascii="Times New Roman" w:hAnsi="Times New Roman" w:cs="Times New Roman"/>
          <w:sz w:val="24"/>
          <w:szCs w:val="24"/>
        </w:rPr>
        <w:t>4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. Грейдеры, применение, принцип работы </w:t>
      </w:r>
    </w:p>
    <w:p w:rsidR="00CF2E61" w:rsidRPr="00346B93" w:rsidRDefault="008C252E" w:rsidP="00CF2E6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35</w:t>
      </w:r>
      <w:r w:rsidR="00CF2E61" w:rsidRPr="00346B93">
        <w:rPr>
          <w:rFonts w:ascii="Times New Roman" w:hAnsi="Times New Roman" w:cs="Times New Roman"/>
          <w:sz w:val="24"/>
          <w:szCs w:val="24"/>
        </w:rPr>
        <w:t>. Насосы лопастные. Принцип работы.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8C252E" w:rsidRPr="00346B93">
        <w:rPr>
          <w:rFonts w:ascii="Times New Roman" w:hAnsi="Times New Roman" w:cs="Times New Roman"/>
          <w:sz w:val="24"/>
          <w:szCs w:val="24"/>
        </w:rPr>
        <w:t>6</w:t>
      </w:r>
      <w:r w:rsidRPr="00346B93">
        <w:rPr>
          <w:rFonts w:ascii="Times New Roman" w:hAnsi="Times New Roman" w:cs="Times New Roman"/>
          <w:sz w:val="24"/>
          <w:szCs w:val="24"/>
        </w:rPr>
        <w:t>. Статические и динамические испытания грузоподъёмных машин.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37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. Строительные краны. 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38</w:t>
      </w:r>
      <w:r w:rsidR="00CF2E61" w:rsidRPr="00346B93">
        <w:rPr>
          <w:rFonts w:ascii="Times New Roman" w:hAnsi="Times New Roman" w:cs="Times New Roman"/>
          <w:sz w:val="24"/>
          <w:szCs w:val="24"/>
        </w:rPr>
        <w:t>. Насосы плунжерные. Принцип работы.</w:t>
      </w:r>
    </w:p>
    <w:p w:rsidR="00CF2E61" w:rsidRPr="00346B93" w:rsidRDefault="00CF2E61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3</w:t>
      </w:r>
      <w:r w:rsidR="008C252E" w:rsidRPr="00346B93">
        <w:rPr>
          <w:rFonts w:ascii="Times New Roman" w:hAnsi="Times New Roman" w:cs="Times New Roman"/>
          <w:sz w:val="24"/>
          <w:szCs w:val="24"/>
        </w:rPr>
        <w:t>9</w:t>
      </w:r>
      <w:r w:rsidRPr="00346B93">
        <w:rPr>
          <w:rFonts w:ascii="Times New Roman" w:hAnsi="Times New Roman" w:cs="Times New Roman"/>
          <w:sz w:val="24"/>
          <w:szCs w:val="24"/>
        </w:rPr>
        <w:t>. Применение бульдозеров с гидравлическим отвалом, рабочий цикл.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40</w:t>
      </w:r>
      <w:r w:rsidR="00CF2E61" w:rsidRPr="00346B93">
        <w:rPr>
          <w:rFonts w:ascii="Times New Roman" w:hAnsi="Times New Roman" w:cs="Times New Roman"/>
          <w:sz w:val="24"/>
          <w:szCs w:val="24"/>
        </w:rPr>
        <w:t>. Рабочее оборудование экскаватора «прямая лопата»,  рабочий цикл.</w:t>
      </w:r>
    </w:p>
    <w:p w:rsidR="00CF2E61" w:rsidRPr="00346B93" w:rsidRDefault="008C252E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41</w:t>
      </w:r>
      <w:r w:rsidR="00CF2E61" w:rsidRPr="00346B93">
        <w:rPr>
          <w:rFonts w:ascii="Times New Roman" w:hAnsi="Times New Roman" w:cs="Times New Roman"/>
          <w:sz w:val="24"/>
          <w:szCs w:val="24"/>
        </w:rPr>
        <w:t>. Ленточные конвейеры.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42</w:t>
      </w:r>
      <w:r w:rsidR="00CF2E61" w:rsidRPr="00346B93">
        <w:rPr>
          <w:rFonts w:ascii="Times New Roman" w:hAnsi="Times New Roman" w:cs="Times New Roman"/>
          <w:sz w:val="24"/>
          <w:szCs w:val="24"/>
        </w:rPr>
        <w:t>. Ручные машины для образования отверстий.</w:t>
      </w:r>
    </w:p>
    <w:p w:rsidR="00CF2E61" w:rsidRPr="00346B93" w:rsidRDefault="008C252E" w:rsidP="00CF2E61">
      <w:pPr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43</w:t>
      </w:r>
      <w:r w:rsidR="00CF2E61" w:rsidRPr="00346B93">
        <w:rPr>
          <w:rFonts w:ascii="Times New Roman" w:hAnsi="Times New Roman" w:cs="Times New Roman"/>
          <w:sz w:val="24"/>
          <w:szCs w:val="24"/>
        </w:rPr>
        <w:t>. Классификация строительно-монтажного оборудования.</w:t>
      </w:r>
    </w:p>
    <w:p w:rsidR="00CF2E61" w:rsidRPr="00346B93" w:rsidRDefault="008C252E" w:rsidP="00CF2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44</w:t>
      </w:r>
      <w:r w:rsidR="00CF2E61" w:rsidRPr="00346B93">
        <w:rPr>
          <w:rFonts w:ascii="Times New Roman" w:hAnsi="Times New Roman" w:cs="Times New Roman"/>
          <w:sz w:val="24"/>
          <w:szCs w:val="24"/>
        </w:rPr>
        <w:t>. Рабочее оборудование экскаватора «обратная лопата»,  рабочий цикл.</w:t>
      </w:r>
    </w:p>
    <w:p w:rsidR="008C252E" w:rsidRPr="00346B93" w:rsidRDefault="008C252E" w:rsidP="00CF2E61">
      <w:pPr>
        <w:tabs>
          <w:tab w:val="left" w:pos="6372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45</w:t>
      </w:r>
      <w:r w:rsidR="00CF2E61" w:rsidRPr="00346B93">
        <w:rPr>
          <w:rFonts w:ascii="Times New Roman" w:hAnsi="Times New Roman" w:cs="Times New Roman"/>
          <w:sz w:val="24"/>
          <w:szCs w:val="24"/>
        </w:rPr>
        <w:t xml:space="preserve">. Ручные машины для шлифования материалов. </w:t>
      </w:r>
    </w:p>
    <w:p w:rsidR="00CF2E61" w:rsidRPr="00346B93" w:rsidRDefault="00346B93" w:rsidP="00CF2E61">
      <w:pPr>
        <w:tabs>
          <w:tab w:val="left" w:pos="6372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46</w:t>
      </w:r>
      <w:r w:rsidR="008C252E" w:rsidRPr="00346B93">
        <w:rPr>
          <w:rFonts w:ascii="Times New Roman" w:hAnsi="Times New Roman" w:cs="Times New Roman"/>
          <w:sz w:val="24"/>
          <w:szCs w:val="24"/>
        </w:rPr>
        <w:t>.Дайте определение</w:t>
      </w:r>
      <w:r w:rsidRPr="00346B93">
        <w:rPr>
          <w:rFonts w:ascii="Times New Roman" w:hAnsi="Times New Roman" w:cs="Times New Roman"/>
          <w:sz w:val="24"/>
          <w:szCs w:val="24"/>
        </w:rPr>
        <w:t xml:space="preserve"> производительности машин.</w:t>
      </w:r>
      <w:r w:rsidR="005C0C39">
        <w:rPr>
          <w:rFonts w:ascii="Times New Roman" w:hAnsi="Times New Roman" w:cs="Times New Roman"/>
          <w:sz w:val="24"/>
          <w:szCs w:val="24"/>
        </w:rPr>
        <w:t xml:space="preserve"> </w:t>
      </w:r>
      <w:r w:rsidRPr="00346B93">
        <w:rPr>
          <w:rFonts w:ascii="Times New Roman" w:hAnsi="Times New Roman" w:cs="Times New Roman"/>
          <w:sz w:val="24"/>
          <w:szCs w:val="24"/>
        </w:rPr>
        <w:t xml:space="preserve">Виды </w:t>
      </w:r>
      <w:r w:rsidR="008C252E" w:rsidRPr="00346B93">
        <w:rPr>
          <w:rFonts w:ascii="Times New Roman" w:hAnsi="Times New Roman" w:cs="Times New Roman"/>
          <w:sz w:val="24"/>
          <w:szCs w:val="24"/>
        </w:rPr>
        <w:t>производительности.</w:t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  <w:r w:rsidR="00CF2E61" w:rsidRPr="00346B93">
        <w:rPr>
          <w:rFonts w:ascii="Times New Roman" w:hAnsi="Times New Roman" w:cs="Times New Roman"/>
          <w:sz w:val="24"/>
          <w:szCs w:val="24"/>
        </w:rPr>
        <w:tab/>
      </w:r>
    </w:p>
    <w:p w:rsidR="008C252E" w:rsidRPr="00346B93" w:rsidRDefault="00346B93" w:rsidP="00590266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47</w:t>
      </w:r>
      <w:r w:rsidR="008C252E" w:rsidRPr="00346B93">
        <w:rPr>
          <w:rFonts w:ascii="Times New Roman" w:hAnsi="Times New Roman" w:cs="Times New Roman"/>
          <w:sz w:val="24"/>
          <w:szCs w:val="24"/>
        </w:rPr>
        <w:t>.Производительность одноковшовых экскаваторов.</w:t>
      </w:r>
      <w:r w:rsidR="00590266" w:rsidRPr="00346B93">
        <w:rPr>
          <w:rFonts w:ascii="Times New Roman" w:hAnsi="Times New Roman" w:cs="Times New Roman"/>
          <w:sz w:val="24"/>
          <w:szCs w:val="24"/>
        </w:rPr>
        <w:tab/>
      </w:r>
    </w:p>
    <w:p w:rsidR="008C252E" w:rsidRPr="00346B93" w:rsidRDefault="00346B93" w:rsidP="00CF2E61">
      <w:pPr>
        <w:tabs>
          <w:tab w:val="left" w:pos="6372"/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 w:rsidRPr="00346B93">
        <w:rPr>
          <w:rFonts w:ascii="Times New Roman" w:hAnsi="Times New Roman" w:cs="Times New Roman"/>
          <w:sz w:val="24"/>
          <w:szCs w:val="24"/>
        </w:rPr>
        <w:t>48</w:t>
      </w:r>
      <w:r w:rsidR="008C252E" w:rsidRPr="00346B93">
        <w:rPr>
          <w:rFonts w:ascii="Times New Roman" w:hAnsi="Times New Roman" w:cs="Times New Roman"/>
          <w:sz w:val="24"/>
          <w:szCs w:val="24"/>
        </w:rPr>
        <w:t>.Перечислить технико-экономические показатели строительных машин.</w:t>
      </w:r>
    </w:p>
    <w:sectPr w:rsidR="008C252E" w:rsidRPr="00346B93" w:rsidSect="0039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2E" w:rsidRDefault="0090692E" w:rsidP="00077D06">
      <w:pPr>
        <w:spacing w:after="0" w:line="240" w:lineRule="auto"/>
      </w:pPr>
      <w:r>
        <w:separator/>
      </w:r>
    </w:p>
  </w:endnote>
  <w:endnote w:type="continuationSeparator" w:id="1">
    <w:p w:rsidR="0090692E" w:rsidRDefault="0090692E" w:rsidP="0007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2E" w:rsidRDefault="0090692E" w:rsidP="00077D06">
      <w:pPr>
        <w:spacing w:after="0" w:line="240" w:lineRule="auto"/>
      </w:pPr>
      <w:r>
        <w:separator/>
      </w:r>
    </w:p>
  </w:footnote>
  <w:footnote w:type="continuationSeparator" w:id="1">
    <w:p w:rsidR="0090692E" w:rsidRDefault="0090692E" w:rsidP="0007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EF0"/>
    <w:rsid w:val="00020CF6"/>
    <w:rsid w:val="00077D06"/>
    <w:rsid w:val="00346B93"/>
    <w:rsid w:val="003942CD"/>
    <w:rsid w:val="00590266"/>
    <w:rsid w:val="005C0C39"/>
    <w:rsid w:val="007B1EF0"/>
    <w:rsid w:val="008C252E"/>
    <w:rsid w:val="0090692E"/>
    <w:rsid w:val="00A77FE8"/>
    <w:rsid w:val="00C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D06"/>
  </w:style>
  <w:style w:type="paragraph" w:styleId="a5">
    <w:name w:val="footer"/>
    <w:basedOn w:val="a"/>
    <w:link w:val="a6"/>
    <w:uiPriority w:val="99"/>
    <w:semiHidden/>
    <w:unhideWhenUsed/>
    <w:rsid w:val="0007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3</cp:revision>
  <dcterms:created xsi:type="dcterms:W3CDTF">2015-10-16T04:25:00Z</dcterms:created>
  <dcterms:modified xsi:type="dcterms:W3CDTF">2018-10-14T12:29:00Z</dcterms:modified>
</cp:coreProperties>
</file>