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rStyle w:val="a6"/>
          <w:color w:val="000000" w:themeColor="text1"/>
          <w:sz w:val="36"/>
          <w:szCs w:val="36"/>
        </w:rPr>
      </w:pPr>
      <w:r w:rsidRPr="00DD6D14">
        <w:rPr>
          <w:rStyle w:val="a6"/>
          <w:color w:val="000000" w:themeColor="text1"/>
          <w:sz w:val="36"/>
          <w:szCs w:val="36"/>
        </w:rPr>
        <w:t xml:space="preserve">                                  Сверление</w:t>
      </w:r>
    </w:p>
    <w:p w:rsid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rStyle w:val="a6"/>
          <w:color w:val="767676"/>
          <w:sz w:val="20"/>
          <w:szCs w:val="20"/>
        </w:rPr>
      </w:pP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Сверлением </w:t>
      </w:r>
      <w:r w:rsidRPr="00DD6D14">
        <w:rPr>
          <w:color w:val="000000" w:themeColor="text1"/>
        </w:rPr>
        <w:t>называется - образованием снятием стружки отверстием в сплошном материале с помощью режущего инструмента - сверла, совершающего вращательное и поступательное движение относительно своей оси.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Сверление применяется - для получения невысокой степени точности и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шероховатости - под болты, заклейки, шпильки</w:t>
      </w:r>
      <w:proofErr w:type="gramStart"/>
      <w:r w:rsidRPr="00DD6D14">
        <w:rPr>
          <w:color w:val="000000" w:themeColor="text1"/>
        </w:rPr>
        <w:t>.</w:t>
      </w:r>
      <w:proofErr w:type="gramEnd"/>
      <w:r w:rsidRPr="00DD6D14">
        <w:rPr>
          <w:color w:val="000000" w:themeColor="text1"/>
        </w:rPr>
        <w:t xml:space="preserve"> </w:t>
      </w:r>
      <w:proofErr w:type="gramStart"/>
      <w:r w:rsidRPr="00DD6D14">
        <w:rPr>
          <w:color w:val="000000" w:themeColor="text1"/>
        </w:rPr>
        <w:t>т</w:t>
      </w:r>
      <w:proofErr w:type="gramEnd"/>
      <w:r w:rsidRPr="00DD6D14">
        <w:rPr>
          <w:color w:val="000000" w:themeColor="text1"/>
        </w:rPr>
        <w:t>.д.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Развертыванием</w:t>
      </w:r>
      <w:r w:rsidRPr="00DD6D14">
        <w:rPr>
          <w:color w:val="000000" w:themeColor="text1"/>
        </w:rPr>
        <w:t> называется - увеличением размера отверстия в сплошном материале.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Сверла разделяются</w:t>
      </w:r>
      <w:r w:rsidRPr="00DD6D14">
        <w:rPr>
          <w:color w:val="000000" w:themeColor="text1"/>
        </w:rPr>
        <w:t xml:space="preserve"> - </w:t>
      </w:r>
      <w:proofErr w:type="gramStart"/>
      <w:r w:rsidRPr="00DD6D14">
        <w:rPr>
          <w:color w:val="000000" w:themeColor="text1"/>
        </w:rPr>
        <w:t>на</w:t>
      </w:r>
      <w:proofErr w:type="gramEnd"/>
      <w:r w:rsidRPr="00DD6D14">
        <w:rPr>
          <w:color w:val="000000" w:themeColor="text1"/>
        </w:rPr>
        <w:t xml:space="preserve"> спиральные, с прямыми канавками, перовые для глубокого, кольцевого сверления и центровочные. Сверла изготавливают из быстрорежущих, легированных и углеродистых сталей.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Для сверления отверстий</w:t>
      </w:r>
      <w:r w:rsidRPr="00DD6D14">
        <w:rPr>
          <w:color w:val="000000" w:themeColor="text1"/>
        </w:rPr>
        <w:t> применяют спиральные сверла и реже специальные. Сверло состоит из рабочей (режущей) части цилиндрической формы и хвостовика Канавки служат - для выхода стружки. От направления винтовых канавок сверла подразделяют на правые и левые. Движение сверла происходит против хода и по ходу часовой стрелки. Левые редко применяют. Хвостовики у спиральных сверл могут быть коническими и цилиндрическими.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Конические хвостовики</w:t>
      </w:r>
      <w:r w:rsidRPr="00DD6D14">
        <w:rPr>
          <w:color w:val="000000" w:themeColor="text1"/>
          <w:u w:val="single"/>
        </w:rPr>
        <w:t> - </w:t>
      </w:r>
      <w:r w:rsidRPr="00DD6D14">
        <w:rPr>
          <w:color w:val="000000" w:themeColor="text1"/>
        </w:rPr>
        <w:t xml:space="preserve">сверла </w:t>
      </w:r>
      <w:proofErr w:type="spellStart"/>
      <w:r w:rsidRPr="00DD6D14">
        <w:rPr>
          <w:color w:val="000000" w:themeColor="text1"/>
        </w:rPr>
        <w:t>ф</w:t>
      </w:r>
      <w:proofErr w:type="spellEnd"/>
      <w:r w:rsidRPr="00DD6D14">
        <w:rPr>
          <w:color w:val="000000" w:themeColor="text1"/>
        </w:rPr>
        <w:t xml:space="preserve"> 6-80мм.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Цилиндрические </w:t>
      </w:r>
      <w:r w:rsidRPr="00DD6D14">
        <w:rPr>
          <w:color w:val="000000" w:themeColor="text1"/>
          <w:u w:val="single"/>
        </w:rPr>
        <w:t>- </w:t>
      </w:r>
      <w:r w:rsidRPr="00DD6D14">
        <w:rPr>
          <w:color w:val="000000" w:themeColor="text1"/>
        </w:rPr>
        <w:t xml:space="preserve">сверла </w:t>
      </w:r>
      <w:proofErr w:type="spellStart"/>
      <w:r w:rsidRPr="00DD6D14">
        <w:rPr>
          <w:color w:val="000000" w:themeColor="text1"/>
        </w:rPr>
        <w:t>ф</w:t>
      </w:r>
      <w:proofErr w:type="spellEnd"/>
      <w:r w:rsidRPr="00DD6D14">
        <w:rPr>
          <w:color w:val="000000" w:themeColor="text1"/>
        </w:rPr>
        <w:t xml:space="preserve"> до 20мм (патрон).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Комбинированные сверл</w:t>
      </w:r>
      <w:proofErr w:type="gramStart"/>
      <w:r w:rsidRPr="00DD6D14">
        <w:rPr>
          <w:rStyle w:val="a6"/>
          <w:color w:val="000000" w:themeColor="text1"/>
        </w:rPr>
        <w:t>а</w:t>
      </w:r>
      <w:r w:rsidRPr="00DD6D14">
        <w:rPr>
          <w:color w:val="000000" w:themeColor="text1"/>
        </w:rPr>
        <w:t>-</w:t>
      </w:r>
      <w:proofErr w:type="gramEnd"/>
      <w:r w:rsidRPr="00DD6D14">
        <w:rPr>
          <w:color w:val="000000" w:themeColor="text1"/>
        </w:rPr>
        <w:t xml:space="preserve"> сверло- зенковка, сверло - развертка, сверло-метчик.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proofErr w:type="gramStart"/>
      <w:r w:rsidRPr="00DD6D14">
        <w:rPr>
          <w:rStyle w:val="a6"/>
          <w:color w:val="000000" w:themeColor="text1"/>
        </w:rPr>
        <w:t>При</w:t>
      </w:r>
      <w:proofErr w:type="gramEnd"/>
      <w:r w:rsidRPr="00DD6D14">
        <w:rPr>
          <w:rStyle w:val="a6"/>
          <w:color w:val="000000" w:themeColor="text1"/>
        </w:rPr>
        <w:t xml:space="preserve"> сверление применяют</w:t>
      </w:r>
      <w:r w:rsidRPr="00DD6D14">
        <w:rPr>
          <w:color w:val="000000" w:themeColor="text1"/>
        </w:rPr>
        <w:t> охлаждающую жидкость - мыльная эмульсия сурепное масло, смесь керосин с касторовым маслом.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proofErr w:type="gramStart"/>
      <w:r w:rsidRPr="00DD6D14">
        <w:rPr>
          <w:rStyle w:val="a6"/>
          <w:color w:val="000000" w:themeColor="text1"/>
        </w:rPr>
        <w:t>Затупившее</w:t>
      </w:r>
      <w:proofErr w:type="gramEnd"/>
      <w:r w:rsidRPr="00DD6D14">
        <w:rPr>
          <w:rStyle w:val="a6"/>
          <w:color w:val="000000" w:themeColor="text1"/>
        </w:rPr>
        <w:t xml:space="preserve"> сверла</w:t>
      </w:r>
      <w:r w:rsidRPr="00DD6D14">
        <w:rPr>
          <w:color w:val="000000" w:themeColor="text1"/>
        </w:rPr>
        <w:t> быстро нагревается, (пережог сверла) определяют по звуку и нагреву,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proofErr w:type="spellStart"/>
      <w:r w:rsidRPr="00DD6D14">
        <w:rPr>
          <w:rStyle w:val="a6"/>
          <w:color w:val="000000" w:themeColor="text1"/>
        </w:rPr>
        <w:t>Заточку_сверла</w:t>
      </w:r>
      <w:proofErr w:type="spellEnd"/>
      <w:r w:rsidRPr="00DD6D14">
        <w:rPr>
          <w:color w:val="000000" w:themeColor="text1"/>
        </w:rPr>
        <w:t xml:space="preserve">  -  под углом 60° плавным движением правой руки </w:t>
      </w:r>
      <w:proofErr w:type="gramStart"/>
      <w:r w:rsidRPr="00DD6D14">
        <w:rPr>
          <w:color w:val="000000" w:themeColor="text1"/>
        </w:rPr>
        <w:t>поворачивают вокруг своей оси не отнимая</w:t>
      </w:r>
      <w:proofErr w:type="gramEnd"/>
      <w:r w:rsidRPr="00DD6D14">
        <w:rPr>
          <w:color w:val="000000" w:themeColor="text1"/>
        </w:rPr>
        <w:t xml:space="preserve"> сверло от круга. Заточку ведут с охлаждением (водно-содовый) раствор и доводя</w:t>
      </w:r>
      <w:proofErr w:type="gramStart"/>
      <w:r w:rsidRPr="00DD6D14">
        <w:rPr>
          <w:color w:val="000000" w:themeColor="text1"/>
        </w:rPr>
        <w:t>т-</w:t>
      </w:r>
      <w:proofErr w:type="gramEnd"/>
      <w:r w:rsidRPr="00DD6D14">
        <w:rPr>
          <w:color w:val="000000" w:themeColor="text1"/>
        </w:rPr>
        <w:t xml:space="preserve"> на бруске. Сверление производится в основном на сверлильных станках.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 xml:space="preserve">Ручная дрель, применяется дня сверления отверстий </w:t>
      </w:r>
      <w:proofErr w:type="spellStart"/>
      <w:r w:rsidRPr="00DD6D14">
        <w:rPr>
          <w:color w:val="000000" w:themeColor="text1"/>
        </w:rPr>
        <w:t>ф</w:t>
      </w:r>
      <w:proofErr w:type="spellEnd"/>
      <w:r w:rsidRPr="00DD6D14">
        <w:rPr>
          <w:color w:val="000000" w:themeColor="text1"/>
        </w:rPr>
        <w:t xml:space="preserve"> до 10мм.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 xml:space="preserve">Электродрель и </w:t>
      </w:r>
      <w:proofErr w:type="spellStart"/>
      <w:r w:rsidRPr="00DD6D14">
        <w:rPr>
          <w:color w:val="000000" w:themeColor="text1"/>
        </w:rPr>
        <w:t>пневмодрель</w:t>
      </w:r>
      <w:proofErr w:type="spellEnd"/>
      <w:r w:rsidRPr="00DD6D14">
        <w:rPr>
          <w:color w:val="000000" w:themeColor="text1"/>
        </w:rPr>
        <w:t xml:space="preserve"> бывает легкого, среднего Ф до 15мм и тяжелого типа до 30мм.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На сверлильных станках  выполняют следующие работы:</w:t>
      </w:r>
    </w:p>
    <w:p w:rsidR="00DD6D14" w:rsidRPr="00DD6D14" w:rsidRDefault="00DD6D14" w:rsidP="00DD6D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 w:themeColor="text1"/>
        </w:rPr>
      </w:pPr>
      <w:r w:rsidRPr="00DD6D14">
        <w:rPr>
          <w:color w:val="000000" w:themeColor="text1"/>
        </w:rPr>
        <w:t>Сверление сквозных и глухих отверстий.</w:t>
      </w:r>
    </w:p>
    <w:p w:rsidR="00DD6D14" w:rsidRPr="00DD6D14" w:rsidRDefault="00DD6D14" w:rsidP="00DD6D1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color w:val="000000" w:themeColor="text1"/>
        </w:rPr>
      </w:pPr>
      <w:r w:rsidRPr="00DD6D14">
        <w:rPr>
          <w:color w:val="000000" w:themeColor="text1"/>
        </w:rPr>
        <w:t>Рассверливание отверстий.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3.Зенкование - цилиндрических и конических углублений фасок. 4.3енкерование - класс шероховатости отверстий.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5.Развертывание - точности шероховатости отверстий.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6. Нарезание внутренней резьбы метчиком.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Сверлильные станки</w:t>
      </w:r>
      <w:r w:rsidRPr="00DD6D14">
        <w:rPr>
          <w:color w:val="000000" w:themeColor="text1"/>
        </w:rPr>
        <w:t> делятся на три группы универсальные (общего назначения)</w:t>
      </w:r>
      <w:proofErr w:type="gramStart"/>
      <w:r w:rsidRPr="00DD6D14">
        <w:rPr>
          <w:color w:val="000000" w:themeColor="text1"/>
        </w:rPr>
        <w:t>.</w:t>
      </w:r>
      <w:proofErr w:type="gramEnd"/>
      <w:r w:rsidRPr="00DD6D14">
        <w:rPr>
          <w:color w:val="000000" w:themeColor="text1"/>
        </w:rPr>
        <w:t xml:space="preserve"> </w:t>
      </w:r>
      <w:proofErr w:type="gramStart"/>
      <w:r w:rsidRPr="00DD6D14">
        <w:rPr>
          <w:color w:val="000000" w:themeColor="text1"/>
        </w:rPr>
        <w:t>с</w:t>
      </w:r>
      <w:proofErr w:type="gramEnd"/>
      <w:r w:rsidRPr="00DD6D14">
        <w:rPr>
          <w:color w:val="000000" w:themeColor="text1"/>
        </w:rPr>
        <w:t xml:space="preserve">пециализированные и специальные. К </w:t>
      </w:r>
      <w:proofErr w:type="gramStart"/>
      <w:r w:rsidRPr="00DD6D14">
        <w:rPr>
          <w:color w:val="000000" w:themeColor="text1"/>
        </w:rPr>
        <w:t>универсальным</w:t>
      </w:r>
      <w:proofErr w:type="gramEnd"/>
      <w:r w:rsidRPr="00DD6D14">
        <w:rPr>
          <w:color w:val="000000" w:themeColor="text1"/>
        </w:rPr>
        <w:t xml:space="preserve"> относится: вертикально-сверлильные и радиально - сверлильные станки. Шпиндель расположен вертикально или горизонтально.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Универсальный вертикально - сверлильный станок состоит: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1.- фундаментная плита; 2- колонка: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3.- стол; 4- шпиндельная бабка (внутри коробка подач и скоростей вращения шпинделя.)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5 - шпиндель, 6 - .электродвигатель,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7 - рукоятка подачи сверла.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lastRenderedPageBreak/>
        <w:t>Настольный вертикально - сверлильный станок 2М 112 предназначен для сверления отверстий Ф не более 12мм в небольших деталях.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Процесс сверления</w:t>
      </w:r>
      <w:r w:rsidRPr="00DD6D14">
        <w:rPr>
          <w:color w:val="000000" w:themeColor="text1"/>
        </w:rPr>
        <w:t> - главным, рабочим это вращательное движение и поступательное вдоль оси сверла называется движением подачи.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Для обеспечения точности</w:t>
      </w:r>
      <w:r w:rsidRPr="00DD6D14">
        <w:rPr>
          <w:color w:val="000000" w:themeColor="text1"/>
        </w:rPr>
        <w:t> при сверлении, детали закрепляют прочно на столе в тисках или других приспособлений.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Скорость резания</w:t>
      </w:r>
      <w:r w:rsidRPr="00DD6D14">
        <w:rPr>
          <w:color w:val="000000" w:themeColor="text1"/>
        </w:rPr>
        <w:t> - зависит от (детали, марки, диаметра отверстия, заточки сверла, подачи глубины и охлаждения сверла)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При сверлении различают сквозные и </w:t>
      </w:r>
      <w:r w:rsidRPr="00DD6D14">
        <w:rPr>
          <w:color w:val="000000" w:themeColor="text1"/>
          <w:u w:val="single"/>
        </w:rPr>
        <w:t>глухие</w:t>
      </w:r>
      <w:r w:rsidRPr="00DD6D14">
        <w:rPr>
          <w:color w:val="000000" w:themeColor="text1"/>
        </w:rPr>
        <w:t> неполные отверстия.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Сверление по разметке (наносят осевые риски и контуру будущего отверстия) -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кернером.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Сверление осуществляют в два приема (пробное и окончательное)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proofErr w:type="spellStart"/>
      <w:r w:rsidRPr="00DD6D14">
        <w:rPr>
          <w:rStyle w:val="a6"/>
          <w:color w:val="000000" w:themeColor="text1"/>
        </w:rPr>
        <w:t>Зенкование</w:t>
      </w:r>
      <w:proofErr w:type="spellEnd"/>
      <w:r w:rsidRPr="00DD6D14">
        <w:rPr>
          <w:color w:val="000000" w:themeColor="text1"/>
        </w:rPr>
        <w:t>. это процесс обработки специальным инструментом цилиндрических и конических углублений и фасок отверстий под болты, винты и заклепок.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Зенковки </w:t>
      </w:r>
      <w:proofErr w:type="gramStart"/>
      <w:r w:rsidRPr="00DD6D14">
        <w:rPr>
          <w:color w:val="000000" w:themeColor="text1"/>
        </w:rPr>
        <w:t>имеют зубья на торце и подразделяют на цилиндрические и конические и состоит</w:t>
      </w:r>
      <w:proofErr w:type="gramEnd"/>
      <w:r w:rsidRPr="00DD6D14">
        <w:rPr>
          <w:color w:val="000000" w:themeColor="text1"/>
        </w:rPr>
        <w:t xml:space="preserve">: </w:t>
      </w:r>
      <w:proofErr w:type="spellStart"/>
      <w:r w:rsidRPr="00DD6D14">
        <w:rPr>
          <w:color w:val="000000" w:themeColor="text1"/>
        </w:rPr>
        <w:t>из</w:t>
      </w:r>
      <w:r w:rsidRPr="00DD6D14">
        <w:rPr>
          <w:color w:val="000000" w:themeColor="text1"/>
          <w:u w:val="single"/>
        </w:rPr>
        <w:t>рабочей</w:t>
      </w:r>
      <w:proofErr w:type="spellEnd"/>
      <w:r w:rsidRPr="00DD6D14">
        <w:rPr>
          <w:color w:val="000000" w:themeColor="text1"/>
          <w:u w:val="single"/>
        </w:rPr>
        <w:t xml:space="preserve"> части</w:t>
      </w:r>
      <w:r w:rsidRPr="00DD6D14">
        <w:rPr>
          <w:color w:val="000000" w:themeColor="text1"/>
        </w:rPr>
        <w:t> и </w:t>
      </w:r>
      <w:r w:rsidRPr="00DD6D14">
        <w:rPr>
          <w:color w:val="000000" w:themeColor="text1"/>
          <w:u w:val="single"/>
        </w:rPr>
        <w:t>хвостовика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Безопасные условия труда при работе ЭЛ дрелью и на сверлильных станках.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ЭЛ дрелью работать только в резиновых перчатках и калошах или резиновый коврик под ногами.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 xml:space="preserve">1 .Перед включением электродрели сначала надо </w:t>
      </w:r>
      <w:proofErr w:type="gramStart"/>
      <w:r w:rsidRPr="00DD6D14">
        <w:rPr>
          <w:color w:val="000000" w:themeColor="text1"/>
        </w:rPr>
        <w:t>убедится</w:t>
      </w:r>
      <w:proofErr w:type="gramEnd"/>
      <w:r w:rsidRPr="00DD6D14">
        <w:rPr>
          <w:color w:val="000000" w:themeColor="text1"/>
        </w:rPr>
        <w:t xml:space="preserve"> в исправности проводки и изоляции, а также соответствует напряжение в сети </w:t>
      </w:r>
      <w:r w:rsidRPr="00DD6D14">
        <w:rPr>
          <w:rStyle w:val="a7"/>
          <w:i w:val="0"/>
          <w:iCs w:val="0"/>
          <w:color w:val="000000" w:themeColor="text1"/>
        </w:rPr>
        <w:t>для </w:t>
      </w:r>
      <w:r w:rsidRPr="00DD6D14">
        <w:rPr>
          <w:color w:val="000000" w:themeColor="text1"/>
        </w:rPr>
        <w:t>данной электродрели.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 xml:space="preserve">2.Включатъ электродрель при </w:t>
      </w:r>
      <w:proofErr w:type="gramStart"/>
      <w:r w:rsidRPr="00DD6D14">
        <w:rPr>
          <w:color w:val="000000" w:themeColor="text1"/>
        </w:rPr>
        <w:t>вынутом</w:t>
      </w:r>
      <w:proofErr w:type="gramEnd"/>
      <w:r w:rsidRPr="00DD6D14">
        <w:rPr>
          <w:color w:val="000000" w:themeColor="text1"/>
        </w:rPr>
        <w:t xml:space="preserve"> из отверстия сверла, а снимать сверло из патрона после выключения.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3.Переоднчески наблюдать за работой щеток электродвигателя при искрении или запаха или остановки нужно электродрель заменить.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При работе на сверлильных станках.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1.Правильно устанавливать и закреплять детали и заготовки на столе.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2.Не оставлять ключа в патроне после замены сверла.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З.Не браться за вращающийся шпиндель и режущий инструмент.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4.Не вынимать рукой сломанный режущий инструмент из отверстия.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 xml:space="preserve">З.Не нажимать сильно на рычаг подачи при сверлении (сверла малого </w:t>
      </w:r>
      <w:proofErr w:type="spellStart"/>
      <w:r w:rsidRPr="00DD6D14">
        <w:rPr>
          <w:color w:val="000000" w:themeColor="text1"/>
        </w:rPr>
        <w:t>ф</w:t>
      </w:r>
      <w:proofErr w:type="spellEnd"/>
      <w:r w:rsidRPr="00DD6D14">
        <w:rPr>
          <w:color w:val="000000" w:themeColor="text1"/>
        </w:rPr>
        <w:t>).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б</w:t>
      </w:r>
      <w:proofErr w:type="gramStart"/>
      <w:r w:rsidRPr="00DD6D14">
        <w:rPr>
          <w:color w:val="000000" w:themeColor="text1"/>
        </w:rPr>
        <w:t>.П</w:t>
      </w:r>
      <w:proofErr w:type="gramEnd"/>
      <w:r w:rsidRPr="00DD6D14">
        <w:rPr>
          <w:color w:val="000000" w:themeColor="text1"/>
        </w:rPr>
        <w:t>одкладывать деревянную подкладку на стол при смене патрона или сверла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7.Пользоваться специальным ключом или клином для удаления патрона, втулки, сверла из шпинделя.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8.Постоянно следить за исправностью режущего инструмента и устройство крепления заготовок.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9.Не работать на станках в рукавицах.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10.Не передавать и не принимать каких либо предметов через работающий станок.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rStyle w:val="a6"/>
          <w:color w:val="000000" w:themeColor="text1"/>
        </w:rPr>
        <w:t>Обязательно останавливать станок в случае: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1 .Ухода от станка даже на короткое время, прекращения работы.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2.Обнаружение неисправности в станке, приспособлениях, режущего инструмента.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3.Смазывание станка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 xml:space="preserve">4.Установки или смены приспособлений и </w:t>
      </w:r>
      <w:proofErr w:type="gramStart"/>
      <w:r w:rsidRPr="00DD6D14">
        <w:rPr>
          <w:color w:val="000000" w:themeColor="text1"/>
        </w:rPr>
        <w:t>другое</w:t>
      </w:r>
      <w:proofErr w:type="gramEnd"/>
      <w:r w:rsidRPr="00DD6D14">
        <w:rPr>
          <w:color w:val="000000" w:themeColor="text1"/>
        </w:rPr>
        <w:t>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DD6D14">
        <w:rPr>
          <w:color w:val="000000" w:themeColor="text1"/>
        </w:rPr>
        <w:t>5.Уборка станка, рабочего места и стружки с инструмента, патрона и заготовки.</w:t>
      </w:r>
    </w:p>
    <w:p w:rsidR="00DD6D14" w:rsidRPr="00DD6D14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</w:p>
    <w:p w:rsidR="00DD6D14" w:rsidRPr="00A54FC8" w:rsidRDefault="00DD6D14" w:rsidP="00DD6D14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</w:p>
    <w:p w:rsidR="00A54FC8" w:rsidRPr="00A54FC8" w:rsidRDefault="00A54FC8" w:rsidP="00A54FC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FC8">
        <w:rPr>
          <w:rFonts w:ascii="Times New Roman" w:hAnsi="Times New Roman" w:cs="Times New Roman"/>
          <w:b/>
          <w:sz w:val="24"/>
          <w:szCs w:val="24"/>
        </w:rPr>
        <w:t>Инструкционно-технологическая</w:t>
      </w:r>
      <w:proofErr w:type="spellEnd"/>
      <w:r w:rsidRPr="00A54FC8">
        <w:rPr>
          <w:rFonts w:ascii="Times New Roman" w:hAnsi="Times New Roman" w:cs="Times New Roman"/>
          <w:b/>
          <w:sz w:val="24"/>
          <w:szCs w:val="24"/>
        </w:rPr>
        <w:t xml:space="preserve"> карта № 7</w:t>
      </w:r>
    </w:p>
    <w:p w:rsidR="00A54FC8" w:rsidRPr="00A54FC8" w:rsidRDefault="00A54FC8" w:rsidP="00A54FC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C8">
        <w:rPr>
          <w:rFonts w:ascii="Times New Roman" w:hAnsi="Times New Roman" w:cs="Times New Roman"/>
          <w:b/>
          <w:sz w:val="24"/>
          <w:szCs w:val="24"/>
        </w:rPr>
        <w:t>СВЕРЛЕНИЕ, ЗЕНКОВАНИЕ, ЗЕНКЕРОВАНИЕ, РАЗВЁРТЫВАНИЕ ОТВЕРСТИЙ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2880"/>
        <w:gridCol w:w="3600"/>
      </w:tblGrid>
      <w:tr w:rsidR="00A54FC8" w:rsidRPr="00A54FC8" w:rsidTr="00A54FC8">
        <w:trPr>
          <w:trHeight w:val="294"/>
          <w:jc w:val="center"/>
        </w:trPr>
        <w:tc>
          <w:tcPr>
            <w:tcW w:w="3653" w:type="dxa"/>
            <w:hideMark/>
          </w:tcPr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880" w:type="dxa"/>
            <w:hideMark/>
          </w:tcPr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00" w:type="dxa"/>
            <w:hideMark/>
          </w:tcPr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54FC8" w:rsidRPr="00A54FC8" w:rsidTr="00A54FC8">
        <w:trPr>
          <w:trHeight w:val="487"/>
          <w:jc w:val="center"/>
        </w:trPr>
        <w:tc>
          <w:tcPr>
            <w:tcW w:w="3653" w:type="dxa"/>
          </w:tcPr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Сверла разных размеров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Слесарные молотки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Штангенциркули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Чертилки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Кернеры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Крейцмейсели</w:t>
            </w:r>
            <w:proofErr w:type="spellEnd"/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Конусные зенковки с углом заточки 60, 90 и 120º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Цилиндрические и конические зенкеры (ручные и машинные)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Калибры – пробки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Глубиномер</w:t>
            </w:r>
          </w:p>
          <w:p w:rsidR="00A54FC8" w:rsidRPr="00A54FC8" w:rsidRDefault="00A54FC8" w:rsidP="00A54FC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Смазочно-охлаждающая жидкость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Машинное масло;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Плитки с глухими отверстиями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Заготовки слесарных молотков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Различные стальные плитки, требующие сверления под резьбу или развертывание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Заготовки рамок для ручного ножовочного станка</w:t>
            </w:r>
          </w:p>
          <w:p w:rsidR="00A54FC8" w:rsidRPr="00A54FC8" w:rsidRDefault="00A54FC8" w:rsidP="00A54FC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Ручные сверлильные дрели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Ручные электрические машинки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Машинные тиски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Ручные тиски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Переходные втулки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Сверлильные патроны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Клинья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Прижимные планки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Ограничительные линейки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Слесарный вороток (раздвижной и регулируемый)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Подставки</w:t>
            </w:r>
          </w:p>
          <w:p w:rsidR="00A54FC8" w:rsidRPr="00A54FC8" w:rsidRDefault="00A54FC8" w:rsidP="00A54FC8">
            <w:pPr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C8" w:rsidRPr="00A54FC8" w:rsidRDefault="00A54FC8" w:rsidP="00A54F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9"/>
        <w:gridCol w:w="5794"/>
      </w:tblGrid>
      <w:tr w:rsidR="00A54FC8" w:rsidRPr="00A54FC8" w:rsidTr="00A54FC8">
        <w:trPr>
          <w:trHeight w:val="424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 Подготовка и настройка сверлильного станка к работе.</w:t>
            </w:r>
          </w:p>
          <w:p w:rsidR="00A54FC8" w:rsidRPr="00A54FC8" w:rsidRDefault="00A54FC8" w:rsidP="00A54FC8">
            <w:pPr>
              <w:spacing w:after="0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370" cy="1828800"/>
                  <wp:effectExtent l="19050" t="0" r="0" b="0"/>
                  <wp:docPr id="1" name="Рисунок 201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975" cy="1840865"/>
                  <wp:effectExtent l="19050" t="0" r="0" b="0"/>
                  <wp:docPr id="2" name="Рисунок 2015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5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09470" cy="1499870"/>
                  <wp:effectExtent l="19050" t="0" r="5080" b="0"/>
                  <wp:docPr id="3" name="Рисунок 2016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2158178"/>
                  <wp:effectExtent l="19050" t="0" r="0" b="0"/>
                  <wp:docPr id="4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98" cy="215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Проверить: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Надежность соединения заземляющего провода с корпусом станка.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Наличие и прочность закрепления защитных ограждений.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Определить режимы резания при сверлении: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7"/>
              </w:numPr>
              <w:tabs>
                <w:tab w:val="left" w:pos="597"/>
              </w:tabs>
              <w:spacing w:before="60"/>
              <w:ind w:left="45" w:firstLine="284"/>
            </w:pPr>
            <w:r w:rsidRPr="00A54FC8">
              <w:t>выбрать сверла, учитывая твердость обрабатываемого металла.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7"/>
              </w:numPr>
              <w:tabs>
                <w:tab w:val="left" w:pos="597"/>
              </w:tabs>
              <w:spacing w:before="60"/>
              <w:ind w:left="45" w:firstLine="284"/>
            </w:pPr>
            <w:r w:rsidRPr="00A54FC8">
              <w:t>выбрать диаметр сверла с учетом того, что в результате биения отверстие получается несколько большего диаметра.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7"/>
              </w:numPr>
              <w:tabs>
                <w:tab w:val="left" w:pos="597"/>
              </w:tabs>
              <w:spacing w:before="60"/>
              <w:ind w:left="45" w:firstLine="284"/>
            </w:pPr>
            <w:r w:rsidRPr="00A54FC8">
              <w:t>определить подачу сверла с учетом диаметра сверла и материала инструмента и заготовки (по таблице).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7"/>
              </w:numPr>
              <w:tabs>
                <w:tab w:val="left" w:pos="597"/>
              </w:tabs>
              <w:spacing w:before="60"/>
              <w:ind w:left="45" w:firstLine="284"/>
            </w:pPr>
            <w:r w:rsidRPr="00A54FC8">
              <w:t>выбрать скорость резания с учетом твердости обрабатываемого материала, материала сверла, условий обработки и подачи (по таблице).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Определить частоту вращения шпинделя (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/мин) по формуле </w:t>
            </w:r>
          </w:p>
          <w:p w:rsidR="00A54FC8" w:rsidRPr="00A54FC8" w:rsidRDefault="00A54FC8" w:rsidP="00A54FC8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54FC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pt;height:31.9pt" o:ole="">
                  <v:imagedata r:id="rId11" o:title=""/>
                </v:shape>
                <o:OLEObject Type="Embed" ProgID="Equation.3" ShapeID="_x0000_i1025" DrawAspect="Content" ObjectID="_1649318094" r:id="rId12"/>
              </w:objec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5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= скорость резания (м/мин)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5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= наибольший диаметр сверла (мм).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Настроить станок на полученную частоту вращения шпинделя.</w:t>
            </w: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Установить сверло в </w:t>
            </w: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трехкулачковый</w:t>
            </w:r>
            <w:proofErr w:type="spell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сверлильный патрон: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8"/>
              </w:numPr>
              <w:tabs>
                <w:tab w:val="left" w:pos="597"/>
              </w:tabs>
              <w:spacing w:before="60"/>
              <w:ind w:left="0" w:firstLine="284"/>
            </w:pPr>
            <w:r w:rsidRPr="00A54FC8">
              <w:t>торцовым ключом развести кулачки патрона так, чтобы хвостовик сверла свободно входил в патрон.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8"/>
              </w:numPr>
              <w:tabs>
                <w:tab w:val="left" w:pos="597"/>
              </w:tabs>
              <w:spacing w:before="60"/>
              <w:ind w:left="0" w:firstLine="284"/>
            </w:pPr>
            <w:r w:rsidRPr="00A54FC8">
              <w:t>левой рукой вставить сверло в патрон так, чтобы оно упиралось хвостовиком в его дно, и ключом прочно закрепить сверло.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8"/>
              </w:numPr>
              <w:tabs>
                <w:tab w:val="left" w:pos="597"/>
              </w:tabs>
              <w:spacing w:before="60"/>
              <w:ind w:left="0" w:firstLine="284"/>
            </w:pPr>
            <w:r w:rsidRPr="00A54FC8">
              <w:t>включить станок и проверить, нет ли биения сверла.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8" w:rsidRPr="00A54FC8" w:rsidRDefault="00A54FC8" w:rsidP="00A54FC8">
            <w:pPr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Установка и крепление заготовок.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2.1.Установка и крепление в машинных тисках.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4850" cy="975360"/>
                  <wp:effectExtent l="19050" t="0" r="6350" b="0"/>
                  <wp:docPr id="5" name="Рисунок 201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8690" cy="1377950"/>
                  <wp:effectExtent l="19050" t="0" r="0" b="0"/>
                  <wp:docPr id="6" name="Рисунок 202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 Протереть стол станка и основание тисков.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Установить тиски на середине стола станка (плоскость, на которой сверлится отверстие, должна быть перпендикулярна сверлу).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Развести губки тисков на ширину зажимаемой заготовки (см. рис. № 2).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Заложить на дно тисков деревянную подкладку и надежно закрепить ее в тисках. Заготовка должна плотно опираться на подкладку и на 10 – 15 мм выступать над губками тисков (см. рис. № 2).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При сверлении отверстий диаметром до 15 мм машинные тиски достаточно укрепить одним крепежным болтом, вставленным в паз стола станка.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2.2.Установка и крепление заготовок в ручных тисках.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68095" cy="658495"/>
                  <wp:effectExtent l="19050" t="0" r="8255" b="0"/>
                  <wp:docPr id="7" name="Рисунок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3890" cy="1121410"/>
                  <wp:effectExtent l="19050" t="0" r="0" b="0"/>
                  <wp:docPr id="8" name="Рисунок 202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Протереть стол станка.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Установить на столе опору, представляющую собой металлическую плиту.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заготовку в ручных тисках, прикладывая 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усилие к гайке – барашку только вручную.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Установить заготовку на опору и плотно прижать к ней, совместив центр будущего отверстия с вершиной сверла.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инструментов (заточка сверла).</w:t>
            </w: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8690" cy="2316480"/>
                  <wp:effectExtent l="19050" t="0" r="0" b="0"/>
                  <wp:docPr id="9" name="Рисунок 202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4145" cy="1195070"/>
                  <wp:effectExtent l="19050" t="0" r="0" b="0"/>
                  <wp:docPr id="10" name="Рисунок 202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6465" cy="1243330"/>
                  <wp:effectExtent l="19050" t="0" r="6985" b="0"/>
                  <wp:docPr id="11" name="Рисунок 202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5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5775" cy="1962785"/>
                  <wp:effectExtent l="19050" t="0" r="0" b="0"/>
                  <wp:docPr id="12" name="Рисунок 202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96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0465" cy="1182370"/>
                  <wp:effectExtent l="19050" t="0" r="6985" b="0"/>
                  <wp:docPr id="13" name="Рисунок 202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2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ВНИМАНИЕ: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Износ сверла определяют по резко скрипящему звуку при его работе или по возрастанию температуры в зоне резания.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1. Осмотреть 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станок и проверить: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9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исправность защитного ограждения абразивного круга, шкива и прочность их крепления.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9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наличие подручника и абразивного круга; прочность их крепления и величину зазора между ними  (2–3 мм).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9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 xml:space="preserve">наличие </w:t>
            </w:r>
            <w:proofErr w:type="gramStart"/>
            <w:r w:rsidRPr="00A54FC8">
              <w:t>защитного</w:t>
            </w:r>
            <w:proofErr w:type="gramEnd"/>
            <w:r w:rsidRPr="00A54FC8">
              <w:t xml:space="preserve"> </w:t>
            </w:r>
            <w:proofErr w:type="spellStart"/>
            <w:r w:rsidRPr="00A54FC8">
              <w:t>экранчика</w:t>
            </w:r>
            <w:proofErr w:type="spellEnd"/>
            <w:r w:rsidRPr="00A54FC8">
              <w:t>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9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исправность пускателя и освещения.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Заточить сверло: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0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 xml:space="preserve">отрегулировать положение подручника, опустить экран, включить </w:t>
            </w:r>
            <w:proofErr w:type="gramStart"/>
            <w:r w:rsidRPr="00A54FC8">
              <w:t>заточной</w:t>
            </w:r>
            <w:proofErr w:type="gramEnd"/>
            <w:r w:rsidRPr="00A54FC8">
              <w:t xml:space="preserve"> станок.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0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взять сверло левой рукой за рабочую часть на расстоянии 15 – 20 мм от режущих кромок, а правой – за хвостовик.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0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подвести сверло к периферии заточного круга так, чтобы режущая кромка была вверху.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0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 xml:space="preserve">покачивая и поворачивая </w:t>
            </w:r>
            <w:proofErr w:type="gramStart"/>
            <w:r w:rsidRPr="00A54FC8">
              <w:t>сверло плавными полукруглыми движениями справа налево по часовой стрелке и слегка прижимая</w:t>
            </w:r>
            <w:proofErr w:type="gramEnd"/>
            <w:r w:rsidRPr="00A54FC8">
              <w:t xml:space="preserve"> его к кругу, заточить одну за другой обе режущие кромки сверла.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0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при заточке добиваться, чтобы затачиваемые поверхности имели правильный наклон и одинаковую форму.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Проверить правильность заточки: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1"/>
              </w:numPr>
              <w:spacing w:before="60" w:after="60"/>
              <w:ind w:left="47" w:firstLine="266"/>
            </w:pPr>
            <w:r w:rsidRPr="00A54FC8">
              <w:t>по специальному шаблону проверить длину режущих кромок, угол при вершине, углы заострения кромок, углы между кромками и боковой поверхностью сверла.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1"/>
              </w:numPr>
              <w:spacing w:before="60" w:after="60"/>
              <w:ind w:left="47" w:firstLine="266"/>
            </w:pPr>
            <w:r w:rsidRPr="00A54FC8">
              <w:t>заправить режущие кромки на бруске.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Проверка, управление и работа на сверлильном станке.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1825" cy="2426335"/>
                  <wp:effectExtent l="19050" t="0" r="3175" b="0"/>
                  <wp:docPr id="14" name="Рисунок 202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42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8945" cy="1231265"/>
                  <wp:effectExtent l="19050" t="0" r="0" b="0"/>
                  <wp:docPr id="15" name="Рисунок 2029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9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30000" contrast="9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3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 Проверить правильность вращения шпинделя.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Проверить натяжение ремней.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Проверить механизм перемещения стола сверлильного станка.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Проверить рукоятки управления сверлильного станка.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Проверить инструмент (заточка, исправность, соответствие размеру).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6. Произвести кратковременный пуск станка.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7. При работе на станке соблюдать следующие правила: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2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не нажимать сильно на сверло.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2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ослаблять нажим на рычаг перед окончанием сверления.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2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осторожно выводить сверло из отверстия, плотно прижав заготовку к столу.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2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не выполнять работы по сверлению в рукавицах или перчатках.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2"/>
              </w:numPr>
              <w:tabs>
                <w:tab w:val="left" w:pos="597"/>
              </w:tabs>
              <w:spacing w:before="60" w:after="60"/>
              <w:ind w:left="47" w:firstLine="266"/>
            </w:pPr>
            <w:r w:rsidRPr="00A54FC8">
              <w:t>сверлить с применением смазочно-охлаж</w:t>
            </w:r>
            <w:r w:rsidRPr="00A54FC8">
              <w:softHyphen/>
              <w:t>дающей жидкости (ориентируясь на таблицу СОЖ).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Сверление отверстий на сверлильном станке.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5.1.Сверление по разметке.</w:t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3345" cy="1292225"/>
                  <wp:effectExtent l="19050" t="0" r="0" b="0"/>
                  <wp:docPr id="16" name="Рисунок 203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Нанести осевые риски: круговую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определяющую 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контур будущего отверстия (см. рисунок), и диаметром, несколько большим диаметра будущего отверстия,- контрольную риску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накернить</w:t>
            </w:r>
            <w:proofErr w:type="spell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центровые отверстия (см. рисунок).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пробное сверление: получить углубление (лунку)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¼ режущей части сверла.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3. Удалив стружку, проверить концентричность лунки и риски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; если контуры лунки смещены относительно риски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отверстия, то в ту сторону, куда нужно сместить центр отверстия, </w:t>
            </w: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крейцмейселем</w:t>
            </w:r>
            <w:proofErr w:type="spell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прорубить 2-3 канавки (см. рисунок).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Сверлить отверстие вновь (правильно).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Окончательно просверлить отверстие.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5.2.Сверление сквозных отверстий.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4815" cy="2462530"/>
                  <wp:effectExtent l="19050" t="0" r="635" b="0"/>
                  <wp:docPr id="17" name="Рисунок 203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246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 Разметить на заготовке отверстие и сделать в центре его глубокое керновое углубление.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Установить заготовку и сверло, настроить станок.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Подвести сверло к заготовке, переместить машинные тиски с заготовкой так, чтобы вершина сверла точно совпала с керновым углублением, поднять шпиндель и включить станок.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Засверлить отверстие на глубину 2/3 режущей части сверла и проверить правильность сверления по контрольной риске.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Плавно нажимая на рукоятку, просверлить отверстие насквозь.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6. При выходе сверла из детали нажатие уменьшить.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7. Вывести сверло из отверстия, не останавливая станка.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8. Выключить станок.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5.3.Сверление глухих и глубоких отверстий.</w:t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6210" cy="2048510"/>
                  <wp:effectExtent l="19050" t="0" r="2540" b="0"/>
                  <wp:docPr id="18" name="Рисунок 203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5630" cy="3413760"/>
                  <wp:effectExtent l="19050" t="0" r="1270" b="0"/>
                  <wp:docPr id="19" name="Рисунок 203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1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два способа сверления глухих отверстий: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1-й способ</w:t>
            </w:r>
          </w:p>
          <w:p w:rsidR="00A54FC8" w:rsidRPr="00A54FC8" w:rsidRDefault="00A54FC8" w:rsidP="00A54FC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Подвести сверло до соприкосновения с поверхностью заготовки.</w:t>
            </w:r>
          </w:p>
          <w:p w:rsidR="00A54FC8" w:rsidRPr="00A54FC8" w:rsidRDefault="00A54FC8" w:rsidP="00A54FC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Просверлить отверстие на глубину режущей части сверла.</w:t>
            </w:r>
          </w:p>
          <w:p w:rsidR="00A54FC8" w:rsidRPr="00A54FC8" w:rsidRDefault="00A54FC8" w:rsidP="00A54FC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Установить и закрепить на заданную глубину втулочный упор 2 (см. рисунок)</w:t>
            </w:r>
          </w:p>
          <w:p w:rsidR="00A54FC8" w:rsidRPr="00A54FC8" w:rsidRDefault="00A54FC8" w:rsidP="00A54FC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Когда втулочный упор 2 дойдет до поверхности заготовки 1, отверстие в ней будет просверлено на заданную глубину.</w:t>
            </w:r>
          </w:p>
          <w:p w:rsidR="00A54FC8" w:rsidRPr="00A54FC8" w:rsidRDefault="00A54FC8" w:rsidP="00A54FC8">
            <w:pPr>
              <w:spacing w:before="60" w:after="60"/>
              <w:ind w:left="330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2-й способ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 закрепить заготовку на столе 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станка.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Подвести к ее поверхности сверло 4 (см. рисунок) до соприкосновения его поперечной режущей кромки с поверхностью заготовки.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Установить на нуль, имеющуюся на станке линейку 3.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Просверлить отверстие на глубину режущей части сверла и отметить по стрелке (указателю) начальное положение на линейке; затем к этому показателю добавить размер заданной глубины сверления и получить цифру, до которой следует производить сверление.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Следить в процессе сверления по линейке, насколько углубилось сверло в заготовку.</w:t>
            </w:r>
          </w:p>
          <w:p w:rsidR="00A54FC8" w:rsidRPr="00A54FC8" w:rsidRDefault="00A54FC8" w:rsidP="00A54FC8">
            <w:pPr>
              <w:pStyle w:val="a8"/>
              <w:numPr>
                <w:ilvl w:val="0"/>
                <w:numId w:val="14"/>
              </w:numPr>
              <w:spacing w:before="60" w:after="60"/>
              <w:ind w:left="47" w:firstLine="283"/>
            </w:pPr>
            <w:r w:rsidRPr="00A54FC8">
              <w:t xml:space="preserve">При сверлении </w:t>
            </w:r>
            <w:r w:rsidRPr="00A54FC8">
              <w:rPr>
                <w:u w:val="single"/>
              </w:rPr>
              <w:t xml:space="preserve">глубоких отверстий </w:t>
            </w:r>
            <w:r w:rsidRPr="00A54FC8">
              <w:t>необходимо соблюдать и выполнять следующие правила: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Сверление осуществлять, надсверливая отверстие коротким сверлом, а затем сверля его нормальным сверлом на полную глубину.</w:t>
            </w:r>
          </w:p>
          <w:p w:rsidR="00A54FC8" w:rsidRPr="00A54FC8" w:rsidRDefault="00A54FC8" w:rsidP="00A54FC8">
            <w:pPr>
              <w:numPr>
                <w:ilvl w:val="0"/>
                <w:numId w:val="14"/>
              </w:numPr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Просверливая глубокое отверстие, периодически выводить из него сверло, не останавливая станок, и удалять из канавок стружку.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6.Сверление отверстий ручной дрелью.</w:t>
            </w: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04545" cy="1621790"/>
                  <wp:effectExtent l="19050" t="0" r="0" b="0"/>
                  <wp:docPr id="20" name="Рисунок 203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370" cy="1682750"/>
                  <wp:effectExtent l="19050" t="0" r="0" b="0"/>
                  <wp:docPr id="21" name="Рисунок 203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3440" cy="1694815"/>
                  <wp:effectExtent l="19050" t="0" r="3810" b="0"/>
                  <wp:docPr id="22" name="Рисунок 203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69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7840" cy="1584960"/>
                  <wp:effectExtent l="19050" t="0" r="3810" b="0"/>
                  <wp:docPr id="23" name="Рисунок 203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pStyle w:val="a8"/>
              <w:spacing w:before="60" w:after="60"/>
              <w:ind w:left="720" w:firstLine="0"/>
            </w:pPr>
            <w:r w:rsidRPr="00A54FC8">
              <w:lastRenderedPageBreak/>
              <w:t>Подготовка к работе</w:t>
            </w:r>
          </w:p>
          <w:p w:rsidR="00A54FC8" w:rsidRPr="00A54FC8" w:rsidRDefault="00A54FC8" w:rsidP="00A54FC8">
            <w:pPr>
              <w:numPr>
                <w:ilvl w:val="0"/>
                <w:numId w:val="15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Проверить ход рукоятки дрели.</w:t>
            </w:r>
          </w:p>
          <w:p w:rsidR="00A54FC8" w:rsidRPr="00A54FC8" w:rsidRDefault="00A54FC8" w:rsidP="00A54FC8">
            <w:pPr>
              <w:numPr>
                <w:ilvl w:val="0"/>
                <w:numId w:val="15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Проверить надежность крепления упора (нагрудника).</w:t>
            </w:r>
          </w:p>
          <w:p w:rsidR="00A54FC8" w:rsidRPr="00A54FC8" w:rsidRDefault="00A54FC8" w:rsidP="00A54FC8">
            <w:pPr>
              <w:numPr>
                <w:ilvl w:val="0"/>
                <w:numId w:val="15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Разметить заготовку по чертежу, </w:t>
            </w: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накернить</w:t>
            </w:r>
            <w:proofErr w:type="spell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разметочные риски.</w:t>
            </w:r>
          </w:p>
          <w:p w:rsidR="00A54FC8" w:rsidRPr="00A54FC8" w:rsidRDefault="00A54FC8" w:rsidP="00A54FC8">
            <w:pPr>
              <w:numPr>
                <w:ilvl w:val="0"/>
                <w:numId w:val="15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Выбрать сверло по размеру чертежа.</w:t>
            </w:r>
          </w:p>
          <w:p w:rsidR="00A54FC8" w:rsidRPr="00A54FC8" w:rsidRDefault="00A54FC8" w:rsidP="00A54FC8">
            <w:pPr>
              <w:numPr>
                <w:ilvl w:val="0"/>
                <w:numId w:val="15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Зажать сверло в кулачках патрона.</w:t>
            </w:r>
          </w:p>
          <w:p w:rsidR="00A54FC8" w:rsidRPr="00A54FC8" w:rsidRDefault="00A54FC8" w:rsidP="00A54FC8">
            <w:pPr>
              <w:numPr>
                <w:ilvl w:val="0"/>
                <w:numId w:val="15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Проверить сверло на биение.</w:t>
            </w:r>
          </w:p>
          <w:p w:rsidR="00A54FC8" w:rsidRPr="00A54FC8" w:rsidRDefault="00A54FC8" w:rsidP="00A54FC8">
            <w:pPr>
              <w:pStyle w:val="a8"/>
              <w:tabs>
                <w:tab w:val="left" w:pos="597"/>
              </w:tabs>
              <w:spacing w:before="60" w:after="60"/>
              <w:ind w:left="720" w:firstLine="0"/>
            </w:pPr>
            <w:r w:rsidRPr="00A54FC8">
              <w:t>Сверление ручной дрелью</w:t>
            </w:r>
          </w:p>
          <w:p w:rsidR="00A54FC8" w:rsidRPr="00A54FC8" w:rsidRDefault="00A54FC8" w:rsidP="00A54FC8">
            <w:pPr>
              <w:numPr>
                <w:ilvl w:val="0"/>
                <w:numId w:val="16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Независимо от расположения заготовки с подставкой (см. рисунки) подвести вершину сверла к намеченному кернером центру.</w:t>
            </w:r>
          </w:p>
          <w:p w:rsidR="00A54FC8" w:rsidRPr="00A54FC8" w:rsidRDefault="00A54FC8" w:rsidP="00A54FC8">
            <w:pPr>
              <w:numPr>
                <w:ilvl w:val="0"/>
                <w:numId w:val="16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Провести пробное сверление (правой рукой плавно вращать рукоятку, не допуская качания дрели).</w:t>
            </w:r>
          </w:p>
          <w:p w:rsidR="00A54FC8" w:rsidRPr="00A54FC8" w:rsidRDefault="00A54FC8" w:rsidP="00A54FC8">
            <w:pPr>
              <w:numPr>
                <w:ilvl w:val="0"/>
                <w:numId w:val="16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Дрель держать правой рукой за рукоятку вращения, а левой – за неподвижную рукоятку; грудью упираться в центр (нагрудник); вращая правой рукой рукоятку, производить сверление.</w:t>
            </w:r>
          </w:p>
          <w:p w:rsidR="00A54FC8" w:rsidRPr="00A54FC8" w:rsidRDefault="00A54FC8" w:rsidP="00A54FC8">
            <w:pPr>
              <w:numPr>
                <w:ilvl w:val="0"/>
                <w:numId w:val="16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Отверстие необходимо как можно чаще освобождать от обломков стружки.</w:t>
            </w:r>
          </w:p>
          <w:p w:rsidR="00A54FC8" w:rsidRPr="00A54FC8" w:rsidRDefault="00A54FC8" w:rsidP="00A54FC8">
            <w:pPr>
              <w:numPr>
                <w:ilvl w:val="0"/>
                <w:numId w:val="16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 случае заедания сверло необходимо освободить, сообщив ему обратное вращение.</w:t>
            </w:r>
          </w:p>
          <w:p w:rsidR="00A54FC8" w:rsidRPr="00A54FC8" w:rsidRDefault="00A54FC8" w:rsidP="00A54FC8">
            <w:pPr>
              <w:numPr>
                <w:ilvl w:val="0"/>
                <w:numId w:val="16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 конце сверления следует ослабить нажим на дрель и уменьшить частоту вращения.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Сверление отверстий электрическими сверлильными машинами.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7.1.Подготовка машины к работе.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60320" cy="3169920"/>
                  <wp:effectExtent l="19050" t="0" r="0" b="0"/>
                  <wp:docPr id="24" name="Рисунок 203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18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16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Изучить правила безопасной работы ручными электрическими сверлильными машинами.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Подготовить сверлильную машину к работе</w:t>
            </w:r>
          </w:p>
          <w:p w:rsidR="00A54FC8" w:rsidRPr="00A54FC8" w:rsidRDefault="00A54FC8" w:rsidP="00A54FC8">
            <w:pPr>
              <w:numPr>
                <w:ilvl w:val="0"/>
                <w:numId w:val="17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Проверить прочность затянутых винтов и гаек, крепящих узлов.</w:t>
            </w:r>
          </w:p>
          <w:p w:rsidR="00A54FC8" w:rsidRPr="00A54FC8" w:rsidRDefault="00A54FC8" w:rsidP="00A54FC8">
            <w:pPr>
              <w:numPr>
                <w:ilvl w:val="0"/>
                <w:numId w:val="17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Осмотреть состояние изоляции токоведущего кабеля.</w:t>
            </w:r>
          </w:p>
          <w:p w:rsidR="00A54FC8" w:rsidRPr="00A54FC8" w:rsidRDefault="00A54FC8" w:rsidP="00A54FC8">
            <w:pPr>
              <w:numPr>
                <w:ilvl w:val="0"/>
                <w:numId w:val="17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исправность заземляющего устройства сверлильной машины.</w:t>
            </w:r>
          </w:p>
          <w:p w:rsidR="00A54FC8" w:rsidRPr="00A54FC8" w:rsidRDefault="00A54FC8" w:rsidP="00A54FC8">
            <w:pPr>
              <w:numPr>
                <w:ilvl w:val="0"/>
                <w:numId w:val="17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Присоединить токоведущий кабель к сети; произвести контрольный пуск.</w:t>
            </w:r>
          </w:p>
          <w:p w:rsidR="00A54FC8" w:rsidRPr="00A54FC8" w:rsidRDefault="00A54FC8" w:rsidP="00A54FC8">
            <w:pPr>
              <w:numPr>
                <w:ilvl w:val="0"/>
                <w:numId w:val="17"/>
              </w:numPr>
              <w:tabs>
                <w:tab w:val="clear" w:pos="720"/>
                <w:tab w:val="num" w:pos="-11436"/>
                <w:tab w:val="left" w:pos="597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сверло в патрон сверлильной машины и закрепить его ключом; кратковременным пуском проверить сверло на биение. 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7.2.Приемы работы электрической сверлильной машиной.</w:t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1365250"/>
                  <wp:effectExtent l="19050" t="0" r="0" b="0"/>
                  <wp:docPr id="25" name="Рисунок 2039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9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3455" cy="1048385"/>
                  <wp:effectExtent l="19050" t="0" r="4445" b="0"/>
                  <wp:docPr id="26" name="Рисунок 204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0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0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pStyle w:val="a8"/>
              <w:spacing w:before="60" w:after="60"/>
              <w:ind w:left="720" w:firstLine="0"/>
            </w:pPr>
            <w:r w:rsidRPr="00A54FC8">
              <w:t>Отработать приемы работы.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Помни: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1.Указательный палец должен постоянно быть наложен на курок, с помощью которого включается электродвигатель.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При продолжительном сверлении не допускать перегрева электросверлильной машины.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Провод не должен быть натянутым или перекрученным.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При переносе машины – выключи электродвигатель.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Перед окончанием работы уменьшить подачу сверла.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6. После окончания сверления:</w:t>
            </w:r>
          </w:p>
          <w:p w:rsidR="00A54FC8" w:rsidRPr="00A54FC8" w:rsidRDefault="00A54FC8" w:rsidP="00A54FC8">
            <w:pPr>
              <w:numPr>
                <w:ilvl w:val="0"/>
                <w:numId w:val="18"/>
              </w:numPr>
              <w:tabs>
                <w:tab w:val="clear" w:pos="788"/>
                <w:tab w:val="num" w:pos="-11436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выключить электродвигатель, отключить электропривод от сети;</w:t>
            </w:r>
          </w:p>
          <w:p w:rsidR="00A54FC8" w:rsidRPr="00A54FC8" w:rsidRDefault="00A54FC8" w:rsidP="00A54FC8">
            <w:pPr>
              <w:numPr>
                <w:ilvl w:val="0"/>
                <w:numId w:val="18"/>
              </w:numPr>
              <w:tabs>
                <w:tab w:val="clear" w:pos="788"/>
                <w:tab w:val="num" w:pos="-11436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вынуть сверло;</w:t>
            </w:r>
          </w:p>
          <w:p w:rsidR="00A54FC8" w:rsidRPr="00A54FC8" w:rsidRDefault="00A54FC8" w:rsidP="00A54FC8">
            <w:pPr>
              <w:numPr>
                <w:ilvl w:val="0"/>
                <w:numId w:val="18"/>
              </w:numPr>
              <w:tabs>
                <w:tab w:val="clear" w:pos="788"/>
                <w:tab w:val="num" w:pos="-11436"/>
              </w:tabs>
              <w:spacing w:before="60" w:after="60" w:line="240" w:lineRule="auto"/>
              <w:ind w:left="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очистить сверлильную машину.</w:t>
            </w:r>
          </w:p>
          <w:p w:rsidR="00A54FC8" w:rsidRPr="00A54FC8" w:rsidRDefault="00A54FC8" w:rsidP="00A54FC8">
            <w:pPr>
              <w:spacing w:before="60" w:after="60"/>
              <w:ind w:firstLine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коническую и цилиндрическую головки болтов.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8.1.Зенкование отверстия под коническую головку болта (заклепку).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01570" cy="2328545"/>
                  <wp:effectExtent l="19050" t="0" r="0" b="0"/>
                  <wp:docPr id="27" name="Рисунок 204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1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12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32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Просверлить отверстие заданного диаметра.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Остановить станок и, не снимая заготовку со стола, заменить сверло конусной зенковкой.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3. Зенковать отверстие до размера, указанного на чертеже, при ручной подаче и малой частоте 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вращения шпинделя (не более 100 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/мин).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8.2.Зенкование отверстия (гнезда) под цилиндрическую головку болта.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096770"/>
                  <wp:effectExtent l="19050" t="0" r="0" b="0"/>
                  <wp:docPr id="28" name="Рисунок 2042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2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9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 Просверлить отверстие сверлом, соответствующим диаметру направляющей (цапфы) зенковки.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Остановить станок, заменить сверло цилиндрической зенковкой и проверить совпадение направляющей (цапфы) зенковки с отверстием.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3. Настроить станок на 60÷100 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</w:t>
            </w:r>
            <w:proofErr w:type="spell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, периодически измеряя глубину гнезда.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Зенковать при ручной подаче, применять эмульсию.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При необходимости рассверлить отверстие до размера, указанного на чертеже.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9. Развертывание отверстий.</w:t>
            </w: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9.1.Зенкерование отверстия.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5230" cy="426720"/>
                  <wp:effectExtent l="19050" t="0" r="1270" b="0"/>
                  <wp:docPr id="29" name="Рисунок 2043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3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0160" cy="2170430"/>
                  <wp:effectExtent l="19050" t="0" r="0" b="0"/>
                  <wp:docPr id="30" name="Рисунок 2044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4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17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" cy="902335"/>
                  <wp:effectExtent l="19050" t="0" r="0" b="0"/>
                  <wp:docPr id="31" name="Рисунок 2045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5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Установить и закрепить заготовку на столе станка.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Выбрать диаметр сверла с учетом припуска на зенкерование (см. таблицу):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shd w:val="clear" w:color="auto" w:fill="FFFFFF"/>
              <w:tblLook w:val="01E0"/>
            </w:tblPr>
            <w:tblGrid>
              <w:gridCol w:w="2165"/>
              <w:gridCol w:w="1151"/>
              <w:gridCol w:w="1080"/>
              <w:gridCol w:w="983"/>
            </w:tblGrid>
            <w:tr w:rsidR="00A54FC8" w:rsidRPr="00A54FC8" w:rsidTr="00A54FC8"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Диаметр зенкера, </w:t>
                  </w:r>
                  <w:proofErr w:type="gramStart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5 - 24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25 - 35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36 - 45</w:t>
                  </w:r>
                </w:p>
              </w:tc>
            </w:tr>
            <w:tr w:rsidR="00A54FC8" w:rsidRPr="00A54FC8" w:rsidTr="00A54FC8"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Припуск на зенкерование, </w:t>
                  </w:r>
                  <w:proofErr w:type="gramStart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</w:tbl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Установить сверло в шпиндель станка и просверлить отверстие.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Остановить станок и снять сверло, заменив его зенкером (см. рисунок).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Настроить станок на частоту вращения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и подачу 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5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для машинного зенкерования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6. Зенкеровать отверстие при установленном режиме.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7. Проверить отверстие калибром – пробкой (см. рисунок).</w:t>
            </w:r>
          </w:p>
          <w:p w:rsidR="00A54FC8" w:rsidRPr="00A54FC8" w:rsidRDefault="00A54FC8" w:rsidP="00A54FC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9.2.Развертывание отверстия ручной разверткой.</w:t>
            </w: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7150" cy="572770"/>
                  <wp:effectExtent l="19050" t="0" r="0" b="0"/>
                  <wp:docPr id="96" name="Рисунок 2046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6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97280"/>
                  <wp:effectExtent l="19050" t="0" r="8890" b="0"/>
                  <wp:docPr id="97" name="Рисунок 2047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7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4145" cy="1475105"/>
                  <wp:effectExtent l="19050" t="0" r="0" b="0"/>
                  <wp:docPr id="98" name="Рисунок 2048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8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50975" cy="1731010"/>
                  <wp:effectExtent l="19050" t="0" r="0" b="0"/>
                  <wp:docPr id="99" name="Рисунок 2049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9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73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0465" cy="1280160"/>
                  <wp:effectExtent l="19050" t="0" r="6985" b="0"/>
                  <wp:docPr id="100" name="Рисунок 2050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0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7550" cy="999490"/>
                  <wp:effectExtent l="19050" t="0" r="0" b="0"/>
                  <wp:docPr id="101" name="Рисунок 2051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1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Просверлить отверстие согласно чертежу с припуском на развертывание (см. таблицу):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5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shd w:val="clear" w:color="auto" w:fill="FFFFFF"/>
              <w:tblLook w:val="01E0"/>
            </w:tblPr>
            <w:tblGrid>
              <w:gridCol w:w="2874"/>
              <w:gridCol w:w="850"/>
              <w:gridCol w:w="851"/>
              <w:gridCol w:w="992"/>
            </w:tblGrid>
            <w:tr w:rsidR="00A54FC8" w:rsidRPr="00A54FC8" w:rsidTr="00A54FC8">
              <w:tc>
                <w:tcPr>
                  <w:tcW w:w="2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4FC8" w:rsidRPr="00A54FC8" w:rsidRDefault="00A54FC8" w:rsidP="00A54FC8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Диаметр отверстия, </w:t>
                  </w:r>
                  <w:proofErr w:type="gramStart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3 - 6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6 - 18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18 - 30</w:t>
                  </w:r>
                </w:p>
              </w:tc>
            </w:tr>
            <w:tr w:rsidR="00A54FC8" w:rsidRPr="00A54FC8" w:rsidTr="00A54FC8">
              <w:tc>
                <w:tcPr>
                  <w:tcW w:w="2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54FC8" w:rsidRPr="00A54FC8" w:rsidRDefault="00A54FC8" w:rsidP="00A54FC8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Припуск на развертывание, </w:t>
                  </w:r>
                  <w:proofErr w:type="gramStart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54FC8" w:rsidRPr="00A54FC8" w:rsidRDefault="00A54FC8" w:rsidP="00A54FC8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</w:tbl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Выбрать развертку:</w:t>
            </w:r>
          </w:p>
          <w:p w:rsidR="00A54FC8" w:rsidRPr="00A54FC8" w:rsidRDefault="00A54FC8" w:rsidP="00A54FC8">
            <w:pPr>
              <w:numPr>
                <w:ilvl w:val="0"/>
                <w:numId w:val="19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для развертывания гладких цилиндрических отверстий – с прямыми канавками;</w:t>
            </w:r>
          </w:p>
          <w:p w:rsidR="00A54FC8" w:rsidRPr="00A54FC8" w:rsidRDefault="00A54FC8" w:rsidP="00A54FC8">
            <w:pPr>
              <w:numPr>
                <w:ilvl w:val="0"/>
                <w:numId w:val="19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для развертывания отверстий со шпоночными или шлицевыми пазами – со спиральными канавками;</w:t>
            </w:r>
          </w:p>
          <w:p w:rsidR="00A54FC8" w:rsidRPr="00A54FC8" w:rsidRDefault="00A54FC8" w:rsidP="00A54FC8">
            <w:pPr>
              <w:numPr>
                <w:ilvl w:val="0"/>
                <w:numId w:val="19"/>
              </w:numPr>
              <w:tabs>
                <w:tab w:val="clear" w:pos="720"/>
                <w:tab w:val="left" w:pos="597"/>
              </w:tabs>
              <w:spacing w:before="60" w:after="6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для развертывания отверстий под конические штифты – конические развертки.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Снять заготовку со станка и закрепить ее в слесарных тисках.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Взять черновую развертку необходимого размера, проверить ее качество и смазать ее заборную часть машинным маслом.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Установить развертку в отверстие без перекоса и проверить ее положение по угольнику 90º.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6. На квадрат хвостовика развертки установить вороток.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Помни: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Причиной перекоса развертки может быть:</w:t>
            </w:r>
          </w:p>
          <w:p w:rsidR="00A54FC8" w:rsidRPr="00A54FC8" w:rsidRDefault="00A54FC8" w:rsidP="00A54FC8">
            <w:pPr>
              <w:numPr>
                <w:ilvl w:val="0"/>
                <w:numId w:val="20"/>
              </w:numPr>
              <w:tabs>
                <w:tab w:val="clear" w:pos="987"/>
                <w:tab w:val="left" w:pos="597"/>
              </w:tabs>
              <w:spacing w:before="60" w:after="6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перекос воротка;</w:t>
            </w:r>
          </w:p>
          <w:p w:rsidR="00A54FC8" w:rsidRPr="00A54FC8" w:rsidRDefault="00A54FC8" w:rsidP="00A54FC8">
            <w:pPr>
              <w:numPr>
                <w:ilvl w:val="0"/>
                <w:numId w:val="20"/>
              </w:numPr>
              <w:tabs>
                <w:tab w:val="clear" w:pos="987"/>
                <w:tab w:val="left" w:pos="597"/>
              </w:tabs>
              <w:spacing w:before="60" w:after="6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неравномерный нажим на его ручки;</w:t>
            </w:r>
          </w:p>
          <w:p w:rsidR="00A54FC8" w:rsidRPr="00A54FC8" w:rsidRDefault="00A54FC8" w:rsidP="00A54FC8">
            <w:pPr>
              <w:numPr>
                <w:ilvl w:val="0"/>
                <w:numId w:val="20"/>
              </w:numPr>
              <w:tabs>
                <w:tab w:val="clear" w:pos="987"/>
                <w:tab w:val="left" w:pos="597"/>
              </w:tabs>
              <w:spacing w:before="60" w:after="6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большой припуск на развертывание.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7. Правой рукой слегка нажимать на развертку вдоль ее оси; левой рукой медленно и плавно вращать вороток по часовой стрелке.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8. После того, как развертка врезалась в отверстие, можно производить ее вращение, держась за концы ручек воротка и надавливая на них.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9. Развертку вращать только в одну сторону.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Заканчивать развертывание цилиндрического отверстия следует в тот момент, когда ¾ рабочей части развертки выйдет из него.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11. Контролируют отверстие калибром – пробкой (см. рисунок).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4FC8" w:rsidRPr="00A54FC8" w:rsidTr="00A54FC8">
        <w:trPr>
          <w:trHeight w:val="42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9.3.Развертывание отверстия на станке машинной разверткой.</w:t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975" cy="841375"/>
                  <wp:effectExtent l="19050" t="0" r="0" b="0"/>
                  <wp:docPr id="102" name="Рисунок 4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C8" w:rsidRPr="00A54FC8" w:rsidRDefault="00A54FC8" w:rsidP="00A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3855" cy="1633855"/>
                  <wp:effectExtent l="19050" t="0" r="4445" b="0"/>
                  <wp:docPr id="103" name="Рисунок 2053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3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1. Проверить соответствие размера отверстия чертежу с учетом припуска на развертывание.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2. Подобрать диаметр чистовой развертки и проверить ее качество.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3. Не снимая заготовки со стола, заменить сверло машинной разверткой.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4. Пользуясь таблицей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станок на соответствующий режим.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5. Развернуть отверстие.</w:t>
            </w:r>
          </w:p>
          <w:p w:rsidR="00A54FC8" w:rsidRPr="00A54FC8" w:rsidRDefault="00A54FC8" w:rsidP="00A54FC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6. Проверить размер отверстия калибром – пробкой «на карандаш» (провести на пробке продольную черту карандашом, вставить пробку в проверяемое отверстие и поворачивать ее вокруг оси 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proofErr w:type="gramStart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gramEnd"/>
            <w:r w:rsidRPr="00A54FC8">
              <w:rPr>
                <w:rFonts w:ascii="Times New Roman" w:hAnsi="Times New Roman" w:cs="Times New Roman"/>
                <w:sz w:val="24"/>
                <w:szCs w:val="24"/>
              </w:rPr>
              <w:t xml:space="preserve"> – при плотной подгонке пары карандаш должен стираться).</w:t>
            </w:r>
          </w:p>
        </w:tc>
      </w:tr>
    </w:tbl>
    <w:p w:rsidR="00A54FC8" w:rsidRPr="00A54FC8" w:rsidRDefault="00A54FC8" w:rsidP="00A54FC8">
      <w:pPr>
        <w:pStyle w:val="2"/>
        <w:keepLines w:val="0"/>
        <w:spacing w:before="60" w:after="12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4FC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Правила безопасной работы при выполнении слесарной операции « Сверление и развёртывание отверстий», а также при работе на сверлильном станке: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spacing w:before="60" w:after="60"/>
        <w:ind w:left="0" w:firstLine="567"/>
        <w:contextualSpacing/>
        <w:rPr>
          <w:shd w:val="clear" w:color="auto" w:fill="F3F3ED"/>
        </w:rPr>
      </w:pPr>
      <w:r w:rsidRPr="00A54FC8">
        <w:t>правильно установить, надёжно закрепить заготовку на столе станка и не удерживать их руками в процессе обработки;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не оставлять ключа в сверлильном станке после смены режущего инструмента;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пуск станка производить только при твёрдой уверенности в безопасности работы;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не браться за вращающийся режущий инструмент и шпиндель;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не вынимать рукой сломанных режущих инструментов из отверстия, пользоваться для этого специальными приспособлениями;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для удаления сверлильного патрона, сверла или переходной втулки из шпинделя пользоваться специальным ключом либо клином;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не передавать и не принимать каких-либо предметов через работающий станок;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не работать на станке в рукавицах;</w:t>
      </w:r>
    </w:p>
    <w:p w:rsidR="00A54FC8" w:rsidRPr="00A54FC8" w:rsidRDefault="00A54FC8" w:rsidP="00A54FC8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hd w:val="clear" w:color="auto" w:fill="F3F3ED"/>
        </w:rPr>
      </w:pPr>
      <w:r w:rsidRPr="00A54FC8">
        <w:t>не опираться на станок во время его работы.</w:t>
      </w:r>
    </w:p>
    <w:p w:rsidR="00A54FC8" w:rsidRPr="00A54FC8" w:rsidRDefault="00A54FC8" w:rsidP="00A54FC8">
      <w:pPr>
        <w:pStyle w:val="a8"/>
        <w:numPr>
          <w:ilvl w:val="0"/>
          <w:numId w:val="22"/>
        </w:numPr>
        <w:tabs>
          <w:tab w:val="left" w:pos="-7655"/>
          <w:tab w:val="left" w:pos="851"/>
        </w:tabs>
        <w:ind w:left="0" w:firstLine="567"/>
        <w:contextualSpacing/>
        <w:rPr>
          <w:rStyle w:val="apple-style-span"/>
          <w:shd w:val="clear" w:color="auto" w:fill="F3F3ED"/>
        </w:rPr>
      </w:pPr>
      <w:r w:rsidRPr="00A54FC8">
        <w:rPr>
          <w:rStyle w:val="apple-style-span"/>
        </w:rPr>
        <w:t xml:space="preserve">отверстия, полученные сверлением, не отличаются высокой частотой обработанной поверхности, точностью, поэтому их подвергают дополнительной обработке путем развёртывания. Развертывание можно производить как на сверлильных и токарных станках, так и вручную специальными инструментами, называемыми развёртками. </w:t>
      </w:r>
    </w:p>
    <w:p w:rsidR="00A54FC8" w:rsidRPr="00A54FC8" w:rsidRDefault="00A54FC8" w:rsidP="00A54FC8">
      <w:pPr>
        <w:tabs>
          <w:tab w:val="left" w:pos="-7655"/>
          <w:tab w:val="left" w:pos="851"/>
        </w:tabs>
        <w:ind w:firstLine="567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3F3ED"/>
        </w:rPr>
      </w:pPr>
      <w:r w:rsidRPr="00A54FC8">
        <w:rPr>
          <w:rStyle w:val="apple-style-span"/>
          <w:rFonts w:ascii="Times New Roman" w:hAnsi="Times New Roman" w:cs="Times New Roman"/>
          <w:sz w:val="24"/>
          <w:szCs w:val="24"/>
        </w:rPr>
        <w:t>При развёртывании отверстий необходимо выполнять те же требования безопасности, что и при сверлении.</w:t>
      </w:r>
    </w:p>
    <w:sectPr w:rsidR="00A54FC8" w:rsidRPr="00A54FC8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84" w:rsidRDefault="00511784" w:rsidP="00A54FC8">
      <w:pPr>
        <w:spacing w:after="0" w:line="240" w:lineRule="auto"/>
      </w:pPr>
      <w:r>
        <w:separator/>
      </w:r>
    </w:p>
  </w:endnote>
  <w:endnote w:type="continuationSeparator" w:id="0">
    <w:p w:rsidR="00511784" w:rsidRDefault="00511784" w:rsidP="00A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84" w:rsidRDefault="00511784" w:rsidP="00A54FC8">
      <w:pPr>
        <w:spacing w:after="0" w:line="240" w:lineRule="auto"/>
      </w:pPr>
      <w:r>
        <w:separator/>
      </w:r>
    </w:p>
  </w:footnote>
  <w:footnote w:type="continuationSeparator" w:id="0">
    <w:p w:rsidR="00511784" w:rsidRDefault="00511784" w:rsidP="00A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93C"/>
    <w:multiLevelType w:val="hybridMultilevel"/>
    <w:tmpl w:val="462449C4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5E35FC"/>
    <w:multiLevelType w:val="multilevel"/>
    <w:tmpl w:val="8990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4ABC"/>
    <w:multiLevelType w:val="hybridMultilevel"/>
    <w:tmpl w:val="B5E6C37A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6F7FFB"/>
    <w:multiLevelType w:val="hybridMultilevel"/>
    <w:tmpl w:val="4782BD84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95FFC"/>
    <w:multiLevelType w:val="multilevel"/>
    <w:tmpl w:val="3EC2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E3F3E"/>
    <w:multiLevelType w:val="hybridMultilevel"/>
    <w:tmpl w:val="EF0C551A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B35"/>
    <w:multiLevelType w:val="multilevel"/>
    <w:tmpl w:val="011A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849D9"/>
    <w:multiLevelType w:val="hybridMultilevel"/>
    <w:tmpl w:val="901A97A4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630C04"/>
    <w:multiLevelType w:val="hybridMultilevel"/>
    <w:tmpl w:val="40B6F62E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88313F"/>
    <w:multiLevelType w:val="hybridMultilevel"/>
    <w:tmpl w:val="0E5A0826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A2468A"/>
    <w:multiLevelType w:val="hybridMultilevel"/>
    <w:tmpl w:val="CD28FA92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A708B1"/>
    <w:multiLevelType w:val="hybridMultilevel"/>
    <w:tmpl w:val="340C1510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55F09"/>
    <w:multiLevelType w:val="multilevel"/>
    <w:tmpl w:val="560E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2567E"/>
    <w:multiLevelType w:val="hybridMultilevel"/>
    <w:tmpl w:val="BDA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7010C"/>
    <w:multiLevelType w:val="multilevel"/>
    <w:tmpl w:val="BD0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778"/>
    <w:multiLevelType w:val="hybridMultilevel"/>
    <w:tmpl w:val="AE8CAC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780365"/>
    <w:multiLevelType w:val="hybridMultilevel"/>
    <w:tmpl w:val="CF1E625C"/>
    <w:lvl w:ilvl="0" w:tplc="B05E9D74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>
    <w:nsid w:val="71B73CBE"/>
    <w:multiLevelType w:val="hybridMultilevel"/>
    <w:tmpl w:val="30326354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A2D01"/>
    <w:multiLevelType w:val="hybridMultilevel"/>
    <w:tmpl w:val="C724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4059"/>
    <w:multiLevelType w:val="hybridMultilevel"/>
    <w:tmpl w:val="C17AE34A"/>
    <w:lvl w:ilvl="0" w:tplc="B05E9D74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1">
    <w:nsid w:val="7B02436E"/>
    <w:multiLevelType w:val="hybridMultilevel"/>
    <w:tmpl w:val="4EE8AA9E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93308D"/>
    <w:multiLevelType w:val="hybridMultilevel"/>
    <w:tmpl w:val="8DAC935E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15"/>
  </w:num>
  <w:num w:numId="7">
    <w:abstractNumId w:val="2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16"/>
  </w:num>
  <w:num w:numId="15">
    <w:abstractNumId w:val="3"/>
  </w:num>
  <w:num w:numId="16">
    <w:abstractNumId w:val="22"/>
  </w:num>
  <w:num w:numId="17">
    <w:abstractNumId w:val="18"/>
  </w:num>
  <w:num w:numId="18">
    <w:abstractNumId w:val="17"/>
  </w:num>
  <w:num w:numId="19">
    <w:abstractNumId w:val="5"/>
  </w:num>
  <w:num w:numId="20">
    <w:abstractNumId w:val="20"/>
  </w:num>
  <w:num w:numId="21">
    <w:abstractNumId w:val="10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456FD"/>
    <w:rsid w:val="001C7CD9"/>
    <w:rsid w:val="00343B9A"/>
    <w:rsid w:val="00357ED6"/>
    <w:rsid w:val="00384BED"/>
    <w:rsid w:val="003B4C3A"/>
    <w:rsid w:val="003D59FB"/>
    <w:rsid w:val="0044294D"/>
    <w:rsid w:val="00511784"/>
    <w:rsid w:val="006145C6"/>
    <w:rsid w:val="006B6AE9"/>
    <w:rsid w:val="00703389"/>
    <w:rsid w:val="00732FFD"/>
    <w:rsid w:val="007A604B"/>
    <w:rsid w:val="00A54FC8"/>
    <w:rsid w:val="00B25FBF"/>
    <w:rsid w:val="00B5676C"/>
    <w:rsid w:val="00BD0E10"/>
    <w:rsid w:val="00C2312E"/>
    <w:rsid w:val="00C569DE"/>
    <w:rsid w:val="00C83AAF"/>
    <w:rsid w:val="00CA74A9"/>
    <w:rsid w:val="00D2799A"/>
    <w:rsid w:val="00DD6D14"/>
    <w:rsid w:val="00E0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paragraph" w:styleId="2">
    <w:name w:val="heading 2"/>
    <w:basedOn w:val="a"/>
    <w:next w:val="a"/>
    <w:link w:val="20"/>
    <w:uiPriority w:val="9"/>
    <w:unhideWhenUsed/>
    <w:qFormat/>
    <w:rsid w:val="00A54FC8"/>
    <w:pPr>
      <w:keepNext/>
      <w:keepLines/>
      <w:spacing w:before="200" w:after="0" w:line="240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D14"/>
    <w:rPr>
      <w:b/>
      <w:bCs/>
    </w:rPr>
  </w:style>
  <w:style w:type="character" w:styleId="a7">
    <w:name w:val="Emphasis"/>
    <w:basedOn w:val="a0"/>
    <w:uiPriority w:val="20"/>
    <w:qFormat/>
    <w:rsid w:val="00DD6D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4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qFormat/>
    <w:rsid w:val="00A54FC8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54FC8"/>
  </w:style>
  <w:style w:type="paragraph" w:styleId="a9">
    <w:name w:val="Balloon Text"/>
    <w:basedOn w:val="a"/>
    <w:link w:val="aa"/>
    <w:uiPriority w:val="99"/>
    <w:semiHidden/>
    <w:unhideWhenUsed/>
    <w:rsid w:val="00A5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F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5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4FC8"/>
  </w:style>
  <w:style w:type="paragraph" w:styleId="ad">
    <w:name w:val="footer"/>
    <w:basedOn w:val="a"/>
    <w:link w:val="ae"/>
    <w:uiPriority w:val="99"/>
    <w:semiHidden/>
    <w:unhideWhenUsed/>
    <w:rsid w:val="00A5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13</cp:revision>
  <dcterms:created xsi:type="dcterms:W3CDTF">2020-04-07T03:38:00Z</dcterms:created>
  <dcterms:modified xsi:type="dcterms:W3CDTF">2020-04-25T04:09:00Z</dcterms:modified>
</cp:coreProperties>
</file>