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РАБОЧАЯ ПРОГРАММА УЧЕБНОЙ ПРАКТИКИ</w:t>
      </w:r>
    </w:p>
    <w:p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УП.01.02 Геодезическая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ПМ.01 Участие в про</w:t>
      </w:r>
      <w:r>
        <w:rPr>
          <w:rFonts w:ascii="Times New Roman" w:hAnsi="Times New Roman" w:cs="Times New Roman"/>
          <w:sz w:val="24"/>
          <w:szCs w:val="24"/>
        </w:rPr>
        <w:t>ектировании зданий и сооружений</w:t>
      </w:r>
    </w:p>
    <w:p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45C6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3F5D15">
        <w:rPr>
          <w:rFonts w:ascii="Times New Roman" w:hAnsi="Times New Roman" w:cs="Times New Roman"/>
          <w:sz w:val="24"/>
          <w:szCs w:val="24"/>
        </w:rPr>
        <w:t>Перенос осей обноски на дно котлована.</w:t>
      </w:r>
    </w:p>
    <w:p w:rsidR="001C2E07" w:rsidRDefault="001C2E07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F5D15">
        <w:rPr>
          <w:rFonts w:ascii="Times New Roman" w:hAnsi="Times New Roman" w:cs="Times New Roman"/>
          <w:sz w:val="24"/>
          <w:szCs w:val="24"/>
        </w:rPr>
        <w:t xml:space="preserve">Перенос осей с </w:t>
      </w:r>
      <w:proofErr w:type="gramStart"/>
      <w:r w:rsidR="003F5D15">
        <w:rPr>
          <w:rFonts w:ascii="Times New Roman" w:hAnsi="Times New Roman" w:cs="Times New Roman"/>
          <w:sz w:val="24"/>
          <w:szCs w:val="24"/>
        </w:rPr>
        <w:t>исходного</w:t>
      </w:r>
      <w:proofErr w:type="gramEnd"/>
      <w:r w:rsidR="003F5D15">
        <w:rPr>
          <w:rFonts w:ascii="Times New Roman" w:hAnsi="Times New Roman" w:cs="Times New Roman"/>
          <w:sz w:val="24"/>
          <w:szCs w:val="24"/>
        </w:rPr>
        <w:t xml:space="preserve"> на монтажный горизонт</w:t>
      </w:r>
      <w:r w:rsidR="00C13251">
        <w:rPr>
          <w:rFonts w:ascii="Times New Roman" w:hAnsi="Times New Roman" w:cs="Times New Roman"/>
          <w:sz w:val="24"/>
          <w:szCs w:val="24"/>
        </w:rPr>
        <w:t>.</w:t>
      </w:r>
    </w:p>
    <w:p w:rsidR="00C13251" w:rsidRPr="00DC3C82" w:rsidRDefault="00C13251" w:rsidP="00661C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6145C6" w:rsidRPr="003B4C3A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:rsidR="00C13251" w:rsidRDefault="00C13251" w:rsidP="00D550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C6" w:rsidRPr="003B4C3A" w:rsidRDefault="006145C6" w:rsidP="00D550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</w:p>
    <w:p w:rsidR="006145C6" w:rsidRPr="00DA0CE0" w:rsidRDefault="006145C6" w:rsidP="00D550F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0CE0">
        <w:rPr>
          <w:rFonts w:ascii="Times New Roman" w:hAnsi="Times New Roman" w:cs="Times New Roman"/>
          <w:b/>
          <w:sz w:val="24"/>
          <w:szCs w:val="24"/>
        </w:rPr>
        <w:t>1. Объяснение нового материала:</w:t>
      </w:r>
    </w:p>
    <w:p w:rsidR="000C7B57" w:rsidRDefault="006145C6" w:rsidP="00D550FC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- </w:t>
      </w:r>
      <w:r w:rsidR="002656C7">
        <w:rPr>
          <w:rFonts w:ascii="Times New Roman" w:hAnsi="Times New Roman" w:cs="Times New Roman"/>
          <w:sz w:val="24"/>
          <w:szCs w:val="24"/>
        </w:rPr>
        <w:t>Н</w:t>
      </w:r>
      <w:r w:rsidR="00B52205">
        <w:rPr>
          <w:rFonts w:ascii="Times New Roman" w:hAnsi="Times New Roman" w:cs="Times New Roman"/>
          <w:sz w:val="24"/>
          <w:szCs w:val="24"/>
        </w:rPr>
        <w:t>еобходимые инструменты:</w:t>
      </w:r>
      <w:r w:rsidR="00661CE9">
        <w:rPr>
          <w:rFonts w:ascii="Times New Roman" w:hAnsi="Times New Roman" w:cs="Times New Roman"/>
          <w:sz w:val="24"/>
          <w:szCs w:val="24"/>
        </w:rPr>
        <w:t xml:space="preserve"> </w:t>
      </w:r>
      <w:r w:rsidR="00F83A6A">
        <w:rPr>
          <w:rFonts w:ascii="Times New Roman" w:hAnsi="Times New Roman" w:cs="Times New Roman"/>
          <w:sz w:val="24"/>
          <w:szCs w:val="24"/>
        </w:rPr>
        <w:t>теодолит, штатив для теодолит</w:t>
      </w:r>
      <w:r w:rsidR="00661CE9">
        <w:rPr>
          <w:rFonts w:ascii="Times New Roman" w:hAnsi="Times New Roman" w:cs="Times New Roman"/>
          <w:sz w:val="24"/>
          <w:szCs w:val="24"/>
        </w:rPr>
        <w:t>а, рейки,</w:t>
      </w:r>
      <w:r w:rsidR="00F83A6A">
        <w:rPr>
          <w:rFonts w:ascii="Times New Roman" w:hAnsi="Times New Roman" w:cs="Times New Roman"/>
          <w:sz w:val="24"/>
          <w:szCs w:val="24"/>
        </w:rPr>
        <w:t xml:space="preserve"> рулетка, колышки, молоток,</w:t>
      </w:r>
      <w:r w:rsidR="00661CE9">
        <w:rPr>
          <w:rFonts w:ascii="Times New Roman" w:hAnsi="Times New Roman" w:cs="Times New Roman"/>
          <w:sz w:val="24"/>
          <w:szCs w:val="24"/>
        </w:rPr>
        <w:t xml:space="preserve"> </w:t>
      </w:r>
      <w:r w:rsidR="00B52205">
        <w:rPr>
          <w:rFonts w:ascii="Times New Roman" w:hAnsi="Times New Roman" w:cs="Times New Roman"/>
          <w:sz w:val="24"/>
          <w:szCs w:val="24"/>
        </w:rPr>
        <w:t xml:space="preserve"> </w:t>
      </w:r>
      <w:r w:rsidR="0093232C">
        <w:rPr>
          <w:rFonts w:ascii="Times New Roman" w:hAnsi="Times New Roman" w:cs="Times New Roman"/>
          <w:sz w:val="24"/>
          <w:szCs w:val="24"/>
        </w:rPr>
        <w:t>тетрадь, ручка.</w:t>
      </w:r>
    </w:p>
    <w:p w:rsidR="003F5D15" w:rsidRDefault="003F5D15" w:rsidP="00C23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CE9" w:rsidRPr="003F5D15" w:rsidRDefault="003F5D15" w:rsidP="00C23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D15">
        <w:rPr>
          <w:rFonts w:ascii="Times New Roman" w:hAnsi="Times New Roman" w:cs="Times New Roman"/>
          <w:b/>
          <w:sz w:val="24"/>
          <w:szCs w:val="24"/>
        </w:rPr>
        <w:t>Перенос осей обноски на дно котлована</w:t>
      </w:r>
    </w:p>
    <w:p w:rsidR="003F5D15" w:rsidRPr="003F5D15" w:rsidRDefault="003F5D15" w:rsidP="003F5D15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кронштейне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установленном на краю котлована, подвешивают рулетку (ленту) с грузом, обеспечивающим натягивание. Между репером </w:t>
      </w:r>
      <w:proofErr w:type="spellStart"/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R</w:t>
      </w:r>
      <w:r w:rsidRPr="003F5D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p</w:t>
      </w:r>
      <w:proofErr w:type="spellEnd"/>
      <w:r w:rsidRPr="003F5D1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рулеткой устанавливают нивелир и берут отсчет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черной стороне рейки, поставленной на репер,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рулетке. С помощью другого нивелира, установленного в котловане, берут отсчет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рулетке и 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рейке, поставленной на кол, забитый в дно котлована. Если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 рулетки наверху, то отсчет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тогда отметка верха кола в котловане в точке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определится по формуле:</w:t>
      </w:r>
    </w:p>
    <w:p w:rsidR="003F5D15" w:rsidRPr="003F5D15" w:rsidRDefault="003F5D15" w:rsidP="003F5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5D15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3D57E6E0" wp14:editId="7040F28B">
            <wp:extent cx="1916430" cy="262255"/>
            <wp:effectExtent l="0" t="0" r="7620" b="4445"/>
            <wp:docPr id="1" name="Рисунок 1" descr="https://studfile.net/html/2706/1163/html_aLqMQj4baf.iLHw/img-eBYm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163/html_aLqMQj4baf.iLHw/img-eBYmr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1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3F5D15" w:rsidRDefault="003F5D15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D15" w:rsidRDefault="003F5D15" w:rsidP="003F5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ECCBBD4" wp14:editId="05FD9A30">
            <wp:extent cx="4885289" cy="254441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47380" t="36617" r="26913" b="41962"/>
                    <a:stretch/>
                  </pic:blipFill>
                  <pic:spPr bwMode="auto">
                    <a:xfrm>
                      <a:off x="0" y="0"/>
                      <a:ext cx="4898340" cy="25512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D15" w:rsidRDefault="003F5D15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D15" w:rsidRDefault="003F5D15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34E3" w:rsidRDefault="00B934E3" w:rsidP="00C23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34E3" w:rsidRDefault="00B934E3" w:rsidP="00C23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6840" w:type="dxa"/>
        <w:jc w:val="center"/>
        <w:tblInd w:w="93" w:type="dxa"/>
        <w:tblLook w:val="04A0" w:firstRow="1" w:lastRow="0" w:firstColumn="1" w:lastColumn="0" w:noHBand="0" w:noVBand="1"/>
      </w:tblPr>
      <w:tblGrid>
        <w:gridCol w:w="780"/>
        <w:gridCol w:w="960"/>
        <w:gridCol w:w="1060"/>
        <w:gridCol w:w="960"/>
        <w:gridCol w:w="960"/>
        <w:gridCol w:w="1060"/>
        <w:gridCol w:w="1060"/>
      </w:tblGrid>
      <w:tr w:rsidR="00A4369F" w:rsidRPr="00A4369F" w:rsidTr="00A4369F">
        <w:trPr>
          <w:trHeight w:val="30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№ Вар.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Нрп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b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Нк</w:t>
            </w:r>
            <w:proofErr w:type="spellEnd"/>
          </w:p>
        </w:tc>
      </w:tr>
      <w:tr w:rsidR="00A4369F" w:rsidRPr="00A4369F" w:rsidTr="00A4369F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369F" w:rsidRPr="00A4369F" w:rsidTr="00A4369F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1,984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1,567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369F" w:rsidRPr="00A4369F" w:rsidTr="00A4369F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1,602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369F" w:rsidRPr="00A4369F" w:rsidTr="00A4369F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3,569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1,598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369F" w:rsidRPr="00A4369F" w:rsidTr="00A4369F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4,48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2,986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369F" w:rsidRPr="00A4369F" w:rsidTr="00A4369F">
        <w:trPr>
          <w:trHeight w:val="300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3,113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3,16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2,817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A4369F" w:rsidRDefault="00A4369F" w:rsidP="00C23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369F" w:rsidRDefault="00A4369F" w:rsidP="00C23A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1CE9" w:rsidRPr="003F5D15" w:rsidRDefault="003F5D15" w:rsidP="00C23A3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5D15">
        <w:rPr>
          <w:rFonts w:ascii="Times New Roman" w:hAnsi="Times New Roman" w:cs="Times New Roman"/>
          <w:b/>
          <w:sz w:val="24"/>
          <w:szCs w:val="24"/>
        </w:rPr>
        <w:t xml:space="preserve">Перенос осей с </w:t>
      </w:r>
      <w:proofErr w:type="gramStart"/>
      <w:r w:rsidRPr="003F5D15">
        <w:rPr>
          <w:rFonts w:ascii="Times New Roman" w:hAnsi="Times New Roman" w:cs="Times New Roman"/>
          <w:b/>
          <w:sz w:val="24"/>
          <w:szCs w:val="24"/>
        </w:rPr>
        <w:t>исходного</w:t>
      </w:r>
      <w:proofErr w:type="gramEnd"/>
      <w:r w:rsidRPr="003F5D15">
        <w:rPr>
          <w:rFonts w:ascii="Times New Roman" w:hAnsi="Times New Roman" w:cs="Times New Roman"/>
          <w:b/>
          <w:sz w:val="24"/>
          <w:szCs w:val="24"/>
        </w:rPr>
        <w:t xml:space="preserve"> на монтажный горизонт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F5D15" w:rsidRPr="003F5D15" w:rsidRDefault="003F5D15" w:rsidP="0027640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Аналогично предыдущему случаю используют подвешенную с небольшим натяжением рулетку. Нивелиром, установленным на исходном горизонте, берут отсчет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рейке, стоящей на репере, и отсчет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рулетке. С помощью нивелира на определяемом (монтажном) горизонте берут отсчеты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рулетке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рейке, установленной в точке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отметку которой определяют. Тогда исходная отметка точки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будет:</w:t>
      </w:r>
    </w:p>
    <w:p w:rsidR="003F5D15" w:rsidRPr="003F5D15" w:rsidRDefault="003F5D15" w:rsidP="003F5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5D1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296DB" wp14:editId="19624666">
            <wp:extent cx="1916430" cy="262255"/>
            <wp:effectExtent l="0" t="0" r="7620" b="4445"/>
            <wp:docPr id="3" name="Рисунок 3" descr="https://studfile.net/html/2706/1163/html_aLqMQj4baf.iLHw/img-VwQ1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163/html_aLqMQj4baf.iLHw/img-VwQ1a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D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5D15" w:rsidRDefault="003F5D15" w:rsidP="003F5D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E2D2686" wp14:editId="295AE7CF">
            <wp:extent cx="4325510" cy="25786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46443" t="37688" r="25708" b="35750"/>
                    <a:stretch/>
                  </pic:blipFill>
                  <pic:spPr bwMode="auto">
                    <a:xfrm>
                      <a:off x="0" y="0"/>
                      <a:ext cx="4326870" cy="2579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5D15" w:rsidRDefault="003F5D15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6720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</w:tblGrid>
      <w:tr w:rsidR="00A4369F" w:rsidRPr="00A4369F" w:rsidTr="00276406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№ Вар.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A4369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Нрп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</w:pPr>
            <w:proofErr w:type="spellStart"/>
            <w:r w:rsidRPr="00A4369F">
              <w:rPr>
                <w:rFonts w:ascii="Calibri" w:eastAsia="Times New Roman" w:hAnsi="Calibri" w:cs="Times New Roman"/>
                <w:bCs/>
                <w:color w:val="000000"/>
                <w:lang w:eastAsia="ru-RU"/>
              </w:rPr>
              <w:t>Нв</w:t>
            </w:r>
            <w:proofErr w:type="spellEnd"/>
          </w:p>
        </w:tc>
      </w:tr>
      <w:tr w:rsidR="00A4369F" w:rsidRPr="00A4369F" w:rsidTr="002764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1,569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369F" w:rsidRPr="00A4369F" w:rsidTr="002764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1,567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369F" w:rsidRPr="00A4369F" w:rsidTr="002764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1,602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369F" w:rsidRPr="00A4369F" w:rsidTr="002764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3,569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1,598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369F" w:rsidRPr="00A4369F" w:rsidTr="002764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2,986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4,48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A4369F" w:rsidRPr="00A4369F" w:rsidTr="0027640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3,113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2,817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1,023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69F" w:rsidRPr="00A4369F" w:rsidRDefault="00A4369F" w:rsidP="00A43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4369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3F5D15" w:rsidRDefault="003F5D15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CE9" w:rsidRDefault="00661CE9" w:rsidP="00C23A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5C6" w:rsidRPr="00335142" w:rsidRDefault="006145C6" w:rsidP="006145C6">
      <w:pPr>
        <w:rPr>
          <w:rFonts w:ascii="Times New Roman" w:hAnsi="Times New Roman" w:cs="Times New Roman"/>
          <w:b/>
          <w:sz w:val="24"/>
          <w:szCs w:val="24"/>
        </w:rPr>
      </w:pPr>
      <w:r w:rsidRPr="00335142">
        <w:rPr>
          <w:rFonts w:ascii="Times New Roman" w:hAnsi="Times New Roman" w:cs="Times New Roman"/>
          <w:b/>
          <w:sz w:val="24"/>
          <w:szCs w:val="24"/>
        </w:rPr>
        <w:t>2. Задание для студентов:</w:t>
      </w:r>
    </w:p>
    <w:p w:rsidR="006145C6" w:rsidRDefault="00335142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145C6" w:rsidRPr="003B4C3A">
        <w:rPr>
          <w:rFonts w:ascii="Times New Roman" w:hAnsi="Times New Roman" w:cs="Times New Roman"/>
          <w:sz w:val="24"/>
          <w:szCs w:val="24"/>
        </w:rPr>
        <w:t>нимательно изучи</w:t>
      </w:r>
      <w:r w:rsidR="000D7F75">
        <w:rPr>
          <w:rFonts w:ascii="Times New Roman" w:hAnsi="Times New Roman" w:cs="Times New Roman"/>
          <w:sz w:val="24"/>
          <w:szCs w:val="24"/>
        </w:rPr>
        <w:t>ть</w:t>
      </w:r>
      <w:r w:rsidR="006145C6" w:rsidRPr="003B4C3A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259E3">
        <w:rPr>
          <w:rFonts w:ascii="Times New Roman" w:hAnsi="Times New Roman" w:cs="Times New Roman"/>
          <w:sz w:val="24"/>
          <w:szCs w:val="24"/>
        </w:rPr>
        <w:t>, приведенный выше</w:t>
      </w:r>
      <w:r w:rsidR="00BF317C">
        <w:rPr>
          <w:rFonts w:ascii="Times New Roman" w:hAnsi="Times New Roman" w:cs="Times New Roman"/>
          <w:sz w:val="24"/>
          <w:szCs w:val="24"/>
        </w:rPr>
        <w:t>.</w:t>
      </w:r>
    </w:p>
    <w:p w:rsidR="006259E3" w:rsidRDefault="00A4369F" w:rsidP="000D7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F317C">
        <w:rPr>
          <w:rFonts w:ascii="Times New Roman" w:hAnsi="Times New Roman" w:cs="Times New Roman"/>
          <w:sz w:val="24"/>
          <w:szCs w:val="24"/>
        </w:rPr>
        <w:t>.</w:t>
      </w:r>
      <w:r w:rsidR="006259E3">
        <w:rPr>
          <w:rFonts w:ascii="Times New Roman" w:hAnsi="Times New Roman" w:cs="Times New Roman"/>
          <w:sz w:val="24"/>
          <w:szCs w:val="24"/>
        </w:rPr>
        <w:t xml:space="preserve"> Составить отчет:</w:t>
      </w:r>
    </w:p>
    <w:p w:rsidR="00F83A6A" w:rsidRDefault="00335142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83A6A">
        <w:rPr>
          <w:rFonts w:ascii="Times New Roman" w:hAnsi="Times New Roman" w:cs="Times New Roman"/>
          <w:sz w:val="24"/>
          <w:szCs w:val="24"/>
        </w:rPr>
        <w:t xml:space="preserve"> - </w:t>
      </w:r>
      <w:r w:rsidR="00F94B3E">
        <w:rPr>
          <w:rFonts w:ascii="Times New Roman" w:hAnsi="Times New Roman" w:cs="Times New Roman"/>
          <w:sz w:val="24"/>
          <w:szCs w:val="24"/>
        </w:rPr>
        <w:t>Изложить  ход работы переноса осей с обноски на дно котлована</w:t>
      </w:r>
      <w:r w:rsidR="00A4369F">
        <w:rPr>
          <w:rFonts w:ascii="Times New Roman" w:hAnsi="Times New Roman" w:cs="Times New Roman"/>
          <w:sz w:val="24"/>
          <w:szCs w:val="24"/>
        </w:rPr>
        <w:t>.</w:t>
      </w:r>
    </w:p>
    <w:p w:rsidR="00A4369F" w:rsidRDefault="00A4369F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Найти отметку верха кола в зависимости от своего номера варианта.</w:t>
      </w:r>
    </w:p>
    <w:p w:rsidR="00F94B3E" w:rsidRDefault="00F94B3E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Изложить  ход работы переноса осей с обноски на монтажный горизонт</w:t>
      </w:r>
      <w:r w:rsidR="00A4369F">
        <w:rPr>
          <w:rFonts w:ascii="Times New Roman" w:hAnsi="Times New Roman" w:cs="Times New Roman"/>
          <w:sz w:val="24"/>
          <w:szCs w:val="24"/>
        </w:rPr>
        <w:t>.</w:t>
      </w:r>
    </w:p>
    <w:p w:rsidR="00A4369F" w:rsidRPr="00A4369F" w:rsidRDefault="00A4369F" w:rsidP="00F83A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Найти отметку точки «В».</w:t>
      </w:r>
    </w:p>
    <w:p w:rsidR="003B4C3A" w:rsidRPr="003B4C3A" w:rsidRDefault="00A4369F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3A6A">
        <w:rPr>
          <w:rFonts w:ascii="Times New Roman" w:hAnsi="Times New Roman" w:cs="Times New Roman"/>
          <w:sz w:val="24"/>
          <w:szCs w:val="24"/>
        </w:rPr>
        <w:t>. Написать вывод.</w:t>
      </w:r>
    </w:p>
    <w:sectPr w:rsidR="003B4C3A" w:rsidRPr="003B4C3A" w:rsidSect="0033514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E7" w:rsidRDefault="000B7DE7" w:rsidP="00D4754B">
      <w:pPr>
        <w:spacing w:after="0" w:line="240" w:lineRule="auto"/>
      </w:pPr>
      <w:r>
        <w:separator/>
      </w:r>
    </w:p>
  </w:endnote>
  <w:endnote w:type="continuationSeparator" w:id="0">
    <w:p w:rsidR="000B7DE7" w:rsidRDefault="000B7DE7" w:rsidP="00D47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E7" w:rsidRDefault="000B7DE7" w:rsidP="00D4754B">
      <w:pPr>
        <w:spacing w:after="0" w:line="240" w:lineRule="auto"/>
      </w:pPr>
      <w:r>
        <w:separator/>
      </w:r>
    </w:p>
  </w:footnote>
  <w:footnote w:type="continuationSeparator" w:id="0">
    <w:p w:rsidR="000B7DE7" w:rsidRDefault="000B7DE7" w:rsidP="00D47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31F44"/>
    <w:multiLevelType w:val="multilevel"/>
    <w:tmpl w:val="34EA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76363"/>
    <w:multiLevelType w:val="multilevel"/>
    <w:tmpl w:val="0E8EC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E0893"/>
    <w:multiLevelType w:val="hybridMultilevel"/>
    <w:tmpl w:val="15B4F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C6"/>
    <w:rsid w:val="00006A0E"/>
    <w:rsid w:val="00056AAE"/>
    <w:rsid w:val="00084692"/>
    <w:rsid w:val="000A5777"/>
    <w:rsid w:val="000A6471"/>
    <w:rsid w:val="000B7DE7"/>
    <w:rsid w:val="000C7B57"/>
    <w:rsid w:val="000D73A6"/>
    <w:rsid w:val="000D7F75"/>
    <w:rsid w:val="000F152C"/>
    <w:rsid w:val="00157FCF"/>
    <w:rsid w:val="00161987"/>
    <w:rsid w:val="0018368F"/>
    <w:rsid w:val="001B5F4B"/>
    <w:rsid w:val="001B7704"/>
    <w:rsid w:val="001C2E07"/>
    <w:rsid w:val="001F4ABE"/>
    <w:rsid w:val="002656C7"/>
    <w:rsid w:val="00276406"/>
    <w:rsid w:val="002B7737"/>
    <w:rsid w:val="00311719"/>
    <w:rsid w:val="00335142"/>
    <w:rsid w:val="003560B2"/>
    <w:rsid w:val="00374D73"/>
    <w:rsid w:val="00395954"/>
    <w:rsid w:val="003B4C3A"/>
    <w:rsid w:val="003D50F5"/>
    <w:rsid w:val="003F5D15"/>
    <w:rsid w:val="00437814"/>
    <w:rsid w:val="00451DD3"/>
    <w:rsid w:val="004939D9"/>
    <w:rsid w:val="004943B5"/>
    <w:rsid w:val="00496771"/>
    <w:rsid w:val="004B07D4"/>
    <w:rsid w:val="00520F11"/>
    <w:rsid w:val="0056061F"/>
    <w:rsid w:val="00585059"/>
    <w:rsid w:val="005E1E67"/>
    <w:rsid w:val="0060216B"/>
    <w:rsid w:val="006145C6"/>
    <w:rsid w:val="006259E3"/>
    <w:rsid w:val="00661CE9"/>
    <w:rsid w:val="00662E4E"/>
    <w:rsid w:val="006A4791"/>
    <w:rsid w:val="00723315"/>
    <w:rsid w:val="0073132D"/>
    <w:rsid w:val="00732FFD"/>
    <w:rsid w:val="007378A7"/>
    <w:rsid w:val="008654E6"/>
    <w:rsid w:val="00865832"/>
    <w:rsid w:val="00881EC2"/>
    <w:rsid w:val="008C6E50"/>
    <w:rsid w:val="008F3519"/>
    <w:rsid w:val="00922344"/>
    <w:rsid w:val="0093232C"/>
    <w:rsid w:val="00944166"/>
    <w:rsid w:val="00995728"/>
    <w:rsid w:val="009A0529"/>
    <w:rsid w:val="009A5497"/>
    <w:rsid w:val="009E5091"/>
    <w:rsid w:val="00A4369F"/>
    <w:rsid w:val="00A57A1A"/>
    <w:rsid w:val="00A71D6D"/>
    <w:rsid w:val="00B036FC"/>
    <w:rsid w:val="00B13DBD"/>
    <w:rsid w:val="00B2054E"/>
    <w:rsid w:val="00B25FBF"/>
    <w:rsid w:val="00B33878"/>
    <w:rsid w:val="00B4424D"/>
    <w:rsid w:val="00B52205"/>
    <w:rsid w:val="00B6520A"/>
    <w:rsid w:val="00B80A60"/>
    <w:rsid w:val="00B934E3"/>
    <w:rsid w:val="00BF317C"/>
    <w:rsid w:val="00BF3311"/>
    <w:rsid w:val="00BF43E3"/>
    <w:rsid w:val="00C13251"/>
    <w:rsid w:val="00C23A30"/>
    <w:rsid w:val="00C42B00"/>
    <w:rsid w:val="00C646CA"/>
    <w:rsid w:val="00C976C4"/>
    <w:rsid w:val="00CD6845"/>
    <w:rsid w:val="00CF33E6"/>
    <w:rsid w:val="00CF4095"/>
    <w:rsid w:val="00D0202D"/>
    <w:rsid w:val="00D07F1F"/>
    <w:rsid w:val="00D4754B"/>
    <w:rsid w:val="00D550FC"/>
    <w:rsid w:val="00D6444E"/>
    <w:rsid w:val="00DA0CE0"/>
    <w:rsid w:val="00DC3C82"/>
    <w:rsid w:val="00E22A85"/>
    <w:rsid w:val="00E23192"/>
    <w:rsid w:val="00E247AE"/>
    <w:rsid w:val="00E3002F"/>
    <w:rsid w:val="00E64C1C"/>
    <w:rsid w:val="00E74248"/>
    <w:rsid w:val="00EA30C5"/>
    <w:rsid w:val="00EA3EDA"/>
    <w:rsid w:val="00F00834"/>
    <w:rsid w:val="00F01A3E"/>
    <w:rsid w:val="00F5304D"/>
    <w:rsid w:val="00F83A6A"/>
    <w:rsid w:val="00F94B3E"/>
    <w:rsid w:val="00FB6A4D"/>
    <w:rsid w:val="00FC2F9B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  <w:style w:type="paragraph" w:styleId="a9">
    <w:name w:val="Normal (Web)"/>
    <w:basedOn w:val="a"/>
    <w:uiPriority w:val="99"/>
    <w:semiHidden/>
    <w:unhideWhenUsed/>
    <w:rsid w:val="00B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13DBD"/>
  </w:style>
  <w:style w:type="character" w:customStyle="1" w:styleId="mo">
    <w:name w:val="mo"/>
    <w:basedOn w:val="a0"/>
    <w:rsid w:val="00B13DBD"/>
  </w:style>
  <w:style w:type="character" w:customStyle="1" w:styleId="mn">
    <w:name w:val="mn"/>
    <w:basedOn w:val="a0"/>
    <w:rsid w:val="00B13DBD"/>
  </w:style>
  <w:style w:type="character" w:styleId="aa">
    <w:name w:val="FollowedHyperlink"/>
    <w:basedOn w:val="a0"/>
    <w:uiPriority w:val="99"/>
    <w:semiHidden/>
    <w:unhideWhenUsed/>
    <w:rsid w:val="00F83A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table" w:styleId="a7">
    <w:name w:val="Table Grid"/>
    <w:basedOn w:val="a1"/>
    <w:uiPriority w:val="59"/>
    <w:rsid w:val="009A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161987"/>
    <w:rPr>
      <w:color w:val="808080"/>
    </w:rPr>
  </w:style>
  <w:style w:type="paragraph" w:styleId="a9">
    <w:name w:val="Normal (Web)"/>
    <w:basedOn w:val="a"/>
    <w:uiPriority w:val="99"/>
    <w:semiHidden/>
    <w:unhideWhenUsed/>
    <w:rsid w:val="00B1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">
    <w:name w:val="mi"/>
    <w:basedOn w:val="a0"/>
    <w:rsid w:val="00B13DBD"/>
  </w:style>
  <w:style w:type="character" w:customStyle="1" w:styleId="mo">
    <w:name w:val="mo"/>
    <w:basedOn w:val="a0"/>
    <w:rsid w:val="00B13DBD"/>
  </w:style>
  <w:style w:type="character" w:customStyle="1" w:styleId="mn">
    <w:name w:val="mn"/>
    <w:basedOn w:val="a0"/>
    <w:rsid w:val="00B13DBD"/>
  </w:style>
  <w:style w:type="character" w:styleId="aa">
    <w:name w:val="FollowedHyperlink"/>
    <w:basedOn w:val="a0"/>
    <w:uiPriority w:val="99"/>
    <w:semiHidden/>
    <w:unhideWhenUsed/>
    <w:rsid w:val="00F83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9219-1F13-4363-BCE9-C3B898E0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</cp:lastModifiedBy>
  <cp:revision>61</cp:revision>
  <dcterms:created xsi:type="dcterms:W3CDTF">2020-04-07T03:38:00Z</dcterms:created>
  <dcterms:modified xsi:type="dcterms:W3CDTF">2020-05-10T17:34:00Z</dcterms:modified>
</cp:coreProperties>
</file>