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66" w:rsidRPr="00D7137A" w:rsidRDefault="00944166" w:rsidP="00732FFD">
      <w:pPr>
        <w:jc w:val="center"/>
        <w:rPr>
          <w:rFonts w:ascii="Times New Roman" w:hAnsi="Times New Roman" w:cs="Times New Roman"/>
          <w:sz w:val="24"/>
          <w:szCs w:val="24"/>
        </w:rPr>
      </w:pPr>
      <w:r w:rsidRPr="00D7137A">
        <w:rPr>
          <w:rFonts w:ascii="Times New Roman" w:hAnsi="Times New Roman" w:cs="Times New Roman"/>
          <w:sz w:val="24"/>
          <w:szCs w:val="24"/>
        </w:rPr>
        <w:t>КРАЕВОЕ ГОСУДАРСТВЕННОЕ БЮДЖЕТНОЕ ПРОФЕССИОНАЛЬНОЕ ОБРАЗОВАТЕЛЬНОЕ УЧРЕЖДЕНИЕ «КРАСНОЯРСКИЙ СТРОИТЕЛЬНЫЙ ТЕХНИКУМ»</w:t>
      </w:r>
    </w:p>
    <w:p w:rsidR="00944166" w:rsidRPr="00D7137A" w:rsidRDefault="00944166" w:rsidP="00944166">
      <w:pPr>
        <w:spacing w:after="0"/>
        <w:jc w:val="center"/>
        <w:rPr>
          <w:rFonts w:ascii="Times New Roman" w:hAnsi="Times New Roman" w:cs="Times New Roman"/>
          <w:sz w:val="24"/>
          <w:szCs w:val="24"/>
        </w:rPr>
      </w:pPr>
      <w:r w:rsidRPr="00D7137A">
        <w:rPr>
          <w:rFonts w:ascii="Times New Roman" w:hAnsi="Times New Roman" w:cs="Times New Roman"/>
          <w:sz w:val="24"/>
          <w:szCs w:val="24"/>
        </w:rPr>
        <w:t>08.02.01 Строительство и эксплуатация зданий и сооружений</w:t>
      </w:r>
    </w:p>
    <w:p w:rsidR="00944166" w:rsidRPr="00D7137A" w:rsidRDefault="00944166" w:rsidP="00944166">
      <w:pPr>
        <w:spacing w:after="0"/>
        <w:jc w:val="center"/>
        <w:rPr>
          <w:rFonts w:ascii="Times New Roman" w:hAnsi="Times New Roman" w:cs="Times New Roman"/>
          <w:sz w:val="24"/>
          <w:szCs w:val="24"/>
        </w:rPr>
      </w:pPr>
    </w:p>
    <w:p w:rsidR="00944166" w:rsidRPr="00D7137A" w:rsidRDefault="00944166" w:rsidP="00944166">
      <w:pPr>
        <w:spacing w:after="0"/>
        <w:jc w:val="center"/>
        <w:rPr>
          <w:rFonts w:ascii="Times New Roman" w:hAnsi="Times New Roman" w:cs="Times New Roman"/>
          <w:sz w:val="24"/>
          <w:szCs w:val="24"/>
        </w:rPr>
      </w:pPr>
      <w:r w:rsidRPr="00D7137A">
        <w:rPr>
          <w:rFonts w:ascii="Times New Roman" w:hAnsi="Times New Roman" w:cs="Times New Roman"/>
          <w:sz w:val="24"/>
          <w:szCs w:val="24"/>
        </w:rPr>
        <w:t>РАБОЧАЯ ПРОГРАММА УЧЕБНОЙ ПРАКТИКИ</w:t>
      </w:r>
    </w:p>
    <w:p w:rsidR="00944166" w:rsidRPr="00D7137A" w:rsidRDefault="00944166" w:rsidP="00944166">
      <w:pPr>
        <w:spacing w:after="0"/>
        <w:jc w:val="center"/>
        <w:rPr>
          <w:rFonts w:ascii="Times New Roman" w:hAnsi="Times New Roman" w:cs="Times New Roman"/>
          <w:sz w:val="24"/>
          <w:szCs w:val="24"/>
        </w:rPr>
      </w:pPr>
      <w:r w:rsidRPr="00D7137A">
        <w:rPr>
          <w:rFonts w:ascii="Times New Roman" w:hAnsi="Times New Roman" w:cs="Times New Roman"/>
          <w:sz w:val="24"/>
          <w:szCs w:val="24"/>
        </w:rPr>
        <w:t>УП.01.02 Геодезическая</w:t>
      </w:r>
    </w:p>
    <w:p w:rsidR="00944166" w:rsidRPr="00D7137A" w:rsidRDefault="00944166" w:rsidP="00944166">
      <w:pPr>
        <w:spacing w:after="0"/>
        <w:jc w:val="center"/>
        <w:rPr>
          <w:rFonts w:ascii="Times New Roman" w:hAnsi="Times New Roman" w:cs="Times New Roman"/>
          <w:sz w:val="24"/>
          <w:szCs w:val="24"/>
        </w:rPr>
      </w:pPr>
      <w:r w:rsidRPr="00D7137A">
        <w:rPr>
          <w:rFonts w:ascii="Times New Roman" w:hAnsi="Times New Roman" w:cs="Times New Roman"/>
          <w:sz w:val="24"/>
          <w:szCs w:val="24"/>
        </w:rPr>
        <w:t>ПМ.01 Участие в проектировании зданий и сооружений</w:t>
      </w:r>
    </w:p>
    <w:p w:rsidR="00944166" w:rsidRPr="00D7137A" w:rsidRDefault="00944166" w:rsidP="00944166">
      <w:pPr>
        <w:spacing w:after="0"/>
        <w:jc w:val="center"/>
        <w:rPr>
          <w:rFonts w:ascii="Times New Roman" w:hAnsi="Times New Roman" w:cs="Times New Roman"/>
          <w:sz w:val="24"/>
          <w:szCs w:val="24"/>
        </w:rPr>
      </w:pPr>
    </w:p>
    <w:p w:rsidR="001C2E07" w:rsidRPr="00D7137A" w:rsidRDefault="006145C6" w:rsidP="00826E70">
      <w:pPr>
        <w:spacing w:after="0"/>
        <w:rPr>
          <w:rFonts w:ascii="Times New Roman" w:hAnsi="Times New Roman" w:cs="Times New Roman"/>
          <w:sz w:val="24"/>
          <w:szCs w:val="24"/>
        </w:rPr>
      </w:pPr>
      <w:r w:rsidRPr="00D7137A">
        <w:rPr>
          <w:rFonts w:ascii="Times New Roman" w:hAnsi="Times New Roman" w:cs="Times New Roman"/>
          <w:sz w:val="24"/>
          <w:szCs w:val="24"/>
        </w:rPr>
        <w:t>Тема урока</w:t>
      </w:r>
      <w:r w:rsidR="00DC3C82" w:rsidRPr="00D7137A">
        <w:rPr>
          <w:rFonts w:ascii="Times New Roman" w:hAnsi="Times New Roman" w:cs="Times New Roman"/>
          <w:sz w:val="24"/>
          <w:szCs w:val="24"/>
        </w:rPr>
        <w:t xml:space="preserve">: </w:t>
      </w:r>
      <w:r w:rsidR="00826E70" w:rsidRPr="00D7137A">
        <w:rPr>
          <w:rFonts w:ascii="Times New Roman" w:hAnsi="Times New Roman" w:cs="Times New Roman"/>
          <w:sz w:val="24"/>
          <w:szCs w:val="24"/>
        </w:rPr>
        <w:t>Нивелирование участка по квадратам.</w:t>
      </w:r>
    </w:p>
    <w:p w:rsidR="00826E70" w:rsidRPr="00D7137A" w:rsidRDefault="00826E70" w:rsidP="00826E70">
      <w:pPr>
        <w:spacing w:after="0"/>
        <w:ind w:firstLine="1276"/>
        <w:rPr>
          <w:rFonts w:ascii="Times New Roman" w:hAnsi="Times New Roman" w:cs="Times New Roman"/>
          <w:sz w:val="24"/>
          <w:szCs w:val="24"/>
        </w:rPr>
      </w:pPr>
      <w:r w:rsidRPr="00D7137A">
        <w:rPr>
          <w:rFonts w:ascii="Times New Roman" w:hAnsi="Times New Roman" w:cs="Times New Roman"/>
          <w:sz w:val="24"/>
          <w:szCs w:val="24"/>
        </w:rPr>
        <w:t>Обработка результатов нивелирования по квадратам.</w:t>
      </w:r>
    </w:p>
    <w:p w:rsidR="00826E70" w:rsidRPr="00D7137A" w:rsidRDefault="00826E70" w:rsidP="00826E70">
      <w:pPr>
        <w:spacing w:after="0"/>
        <w:ind w:firstLine="1276"/>
        <w:rPr>
          <w:rFonts w:ascii="Times New Roman" w:hAnsi="Times New Roman" w:cs="Times New Roman"/>
          <w:sz w:val="24"/>
          <w:szCs w:val="24"/>
        </w:rPr>
      </w:pPr>
      <w:r w:rsidRPr="00D7137A">
        <w:rPr>
          <w:rFonts w:ascii="Times New Roman" w:hAnsi="Times New Roman" w:cs="Times New Roman"/>
          <w:sz w:val="24"/>
          <w:szCs w:val="24"/>
        </w:rPr>
        <w:t>Вычисление относительных отметок.</w:t>
      </w:r>
    </w:p>
    <w:p w:rsidR="00826E70" w:rsidRPr="00D7137A" w:rsidRDefault="00826E70" w:rsidP="00826E70">
      <w:pPr>
        <w:spacing w:after="0"/>
        <w:ind w:firstLine="1276"/>
        <w:rPr>
          <w:rFonts w:ascii="Times New Roman" w:hAnsi="Times New Roman" w:cs="Times New Roman"/>
          <w:sz w:val="24"/>
          <w:szCs w:val="24"/>
        </w:rPr>
      </w:pPr>
      <w:r w:rsidRPr="00D7137A">
        <w:rPr>
          <w:rFonts w:ascii="Times New Roman" w:hAnsi="Times New Roman" w:cs="Times New Roman"/>
          <w:sz w:val="24"/>
          <w:szCs w:val="24"/>
        </w:rPr>
        <w:t>Вычисление отметки планировки участка.</w:t>
      </w:r>
    </w:p>
    <w:p w:rsidR="00826E70" w:rsidRPr="00D7137A" w:rsidRDefault="00826E70" w:rsidP="00826E70">
      <w:pPr>
        <w:spacing w:after="0"/>
        <w:ind w:firstLine="1276"/>
        <w:rPr>
          <w:rFonts w:ascii="Times New Roman" w:hAnsi="Times New Roman" w:cs="Times New Roman"/>
          <w:sz w:val="24"/>
          <w:szCs w:val="24"/>
        </w:rPr>
      </w:pPr>
      <w:r w:rsidRPr="00D7137A">
        <w:rPr>
          <w:rFonts w:ascii="Times New Roman" w:hAnsi="Times New Roman" w:cs="Times New Roman"/>
          <w:sz w:val="24"/>
          <w:szCs w:val="24"/>
        </w:rPr>
        <w:t>Красные и рабочие отметки планировки.</w:t>
      </w:r>
    </w:p>
    <w:p w:rsidR="00C13251" w:rsidRPr="00D7137A" w:rsidRDefault="00C13251" w:rsidP="00661CE9">
      <w:pPr>
        <w:spacing w:after="0"/>
        <w:rPr>
          <w:rFonts w:ascii="Times New Roman" w:hAnsi="Times New Roman" w:cs="Times New Roman"/>
          <w:sz w:val="24"/>
          <w:szCs w:val="24"/>
        </w:rPr>
      </w:pPr>
      <w:r w:rsidRPr="00D7137A">
        <w:rPr>
          <w:rFonts w:ascii="Times New Roman" w:hAnsi="Times New Roman" w:cs="Times New Roman"/>
          <w:sz w:val="24"/>
          <w:szCs w:val="24"/>
        </w:rPr>
        <w:t xml:space="preserve">                     </w:t>
      </w:r>
    </w:p>
    <w:p w:rsidR="006145C6" w:rsidRPr="00D7137A" w:rsidRDefault="006145C6" w:rsidP="00EA30C5">
      <w:pPr>
        <w:spacing w:after="0"/>
        <w:rPr>
          <w:rFonts w:ascii="Times New Roman" w:hAnsi="Times New Roman" w:cs="Times New Roman"/>
          <w:sz w:val="24"/>
          <w:szCs w:val="24"/>
        </w:rPr>
      </w:pPr>
      <w:r w:rsidRPr="00D7137A">
        <w:rPr>
          <w:rFonts w:ascii="Times New Roman" w:hAnsi="Times New Roman" w:cs="Times New Roman"/>
          <w:sz w:val="24"/>
          <w:szCs w:val="24"/>
        </w:rPr>
        <w:t>Цель</w:t>
      </w:r>
      <w:r w:rsidR="0018368F" w:rsidRPr="00D7137A">
        <w:rPr>
          <w:rFonts w:ascii="Times New Roman" w:hAnsi="Times New Roman" w:cs="Times New Roman"/>
          <w:sz w:val="24"/>
          <w:szCs w:val="24"/>
        </w:rPr>
        <w:t xml:space="preserve"> – вспомнить</w:t>
      </w:r>
      <w:r w:rsidRPr="00D7137A">
        <w:rPr>
          <w:rFonts w:ascii="Times New Roman" w:hAnsi="Times New Roman" w:cs="Times New Roman"/>
          <w:sz w:val="24"/>
          <w:szCs w:val="24"/>
        </w:rPr>
        <w:t xml:space="preserve"> </w:t>
      </w:r>
      <w:r w:rsidR="0018368F" w:rsidRPr="00D7137A">
        <w:rPr>
          <w:rFonts w:ascii="Times New Roman" w:hAnsi="Times New Roman" w:cs="Times New Roman"/>
          <w:sz w:val="24"/>
          <w:szCs w:val="24"/>
        </w:rPr>
        <w:t>теоретические знания и применить их на практике.</w:t>
      </w:r>
    </w:p>
    <w:p w:rsidR="00C13251" w:rsidRPr="00D7137A" w:rsidRDefault="00C13251" w:rsidP="00D550FC">
      <w:pPr>
        <w:spacing w:after="0"/>
        <w:rPr>
          <w:rFonts w:ascii="Times New Roman" w:hAnsi="Times New Roman" w:cs="Times New Roman"/>
          <w:sz w:val="24"/>
          <w:szCs w:val="24"/>
        </w:rPr>
      </w:pPr>
    </w:p>
    <w:p w:rsidR="006145C6" w:rsidRPr="00D7137A" w:rsidRDefault="006145C6" w:rsidP="00D550FC">
      <w:pPr>
        <w:spacing w:after="0"/>
        <w:rPr>
          <w:rFonts w:ascii="Times New Roman" w:hAnsi="Times New Roman" w:cs="Times New Roman"/>
          <w:sz w:val="24"/>
          <w:szCs w:val="24"/>
        </w:rPr>
      </w:pPr>
      <w:r w:rsidRPr="00D7137A">
        <w:rPr>
          <w:rFonts w:ascii="Times New Roman" w:hAnsi="Times New Roman" w:cs="Times New Roman"/>
          <w:sz w:val="24"/>
          <w:szCs w:val="24"/>
        </w:rPr>
        <w:t>Ход урока:</w:t>
      </w:r>
    </w:p>
    <w:p w:rsidR="006145C6" w:rsidRPr="00D7137A" w:rsidRDefault="006145C6" w:rsidP="00D550FC">
      <w:pPr>
        <w:spacing w:after="0"/>
        <w:rPr>
          <w:rFonts w:ascii="Times New Roman" w:hAnsi="Times New Roman" w:cs="Times New Roman"/>
          <w:b/>
          <w:sz w:val="24"/>
          <w:szCs w:val="24"/>
        </w:rPr>
      </w:pPr>
      <w:r w:rsidRPr="00D7137A">
        <w:rPr>
          <w:rFonts w:ascii="Times New Roman" w:hAnsi="Times New Roman" w:cs="Times New Roman"/>
          <w:b/>
          <w:sz w:val="24"/>
          <w:szCs w:val="24"/>
        </w:rPr>
        <w:t>1. Объяснение нового материала:</w:t>
      </w:r>
    </w:p>
    <w:p w:rsidR="000C7B57" w:rsidRPr="00D7137A" w:rsidRDefault="006145C6" w:rsidP="00D550FC">
      <w:pPr>
        <w:rPr>
          <w:rFonts w:ascii="Times New Roman" w:hAnsi="Times New Roman" w:cs="Times New Roman"/>
          <w:sz w:val="24"/>
          <w:szCs w:val="24"/>
        </w:rPr>
      </w:pPr>
      <w:r w:rsidRPr="00D7137A">
        <w:rPr>
          <w:rFonts w:ascii="Times New Roman" w:hAnsi="Times New Roman" w:cs="Times New Roman"/>
          <w:sz w:val="24"/>
          <w:szCs w:val="24"/>
        </w:rPr>
        <w:t xml:space="preserve">- </w:t>
      </w:r>
      <w:r w:rsidR="002656C7" w:rsidRPr="00D7137A">
        <w:rPr>
          <w:rFonts w:ascii="Times New Roman" w:hAnsi="Times New Roman" w:cs="Times New Roman"/>
          <w:sz w:val="24"/>
          <w:szCs w:val="24"/>
        </w:rPr>
        <w:t>Н</w:t>
      </w:r>
      <w:r w:rsidR="00B52205" w:rsidRPr="00D7137A">
        <w:rPr>
          <w:rFonts w:ascii="Times New Roman" w:hAnsi="Times New Roman" w:cs="Times New Roman"/>
          <w:sz w:val="24"/>
          <w:szCs w:val="24"/>
        </w:rPr>
        <w:t>еобходимые инструменты:</w:t>
      </w:r>
      <w:r w:rsidR="00661CE9" w:rsidRPr="00D7137A">
        <w:rPr>
          <w:rFonts w:ascii="Times New Roman" w:hAnsi="Times New Roman" w:cs="Times New Roman"/>
          <w:sz w:val="24"/>
          <w:szCs w:val="24"/>
        </w:rPr>
        <w:t xml:space="preserve"> </w:t>
      </w:r>
      <w:r w:rsidR="00FA5E10" w:rsidRPr="00D7137A">
        <w:rPr>
          <w:rFonts w:ascii="Times New Roman" w:hAnsi="Times New Roman" w:cs="Times New Roman"/>
          <w:sz w:val="24"/>
          <w:szCs w:val="24"/>
        </w:rPr>
        <w:t>нивелир</w:t>
      </w:r>
      <w:r w:rsidR="00F83A6A" w:rsidRPr="00D7137A">
        <w:rPr>
          <w:rFonts w:ascii="Times New Roman" w:hAnsi="Times New Roman" w:cs="Times New Roman"/>
          <w:sz w:val="24"/>
          <w:szCs w:val="24"/>
        </w:rPr>
        <w:t xml:space="preserve">, штатив для </w:t>
      </w:r>
      <w:r w:rsidR="00FA5E10" w:rsidRPr="00D7137A">
        <w:rPr>
          <w:rFonts w:ascii="Times New Roman" w:hAnsi="Times New Roman" w:cs="Times New Roman"/>
          <w:sz w:val="24"/>
          <w:szCs w:val="24"/>
        </w:rPr>
        <w:t>нивелира</w:t>
      </w:r>
      <w:r w:rsidR="00661CE9" w:rsidRPr="00D7137A">
        <w:rPr>
          <w:rFonts w:ascii="Times New Roman" w:hAnsi="Times New Roman" w:cs="Times New Roman"/>
          <w:sz w:val="24"/>
          <w:szCs w:val="24"/>
        </w:rPr>
        <w:t>, рейки,</w:t>
      </w:r>
      <w:r w:rsidR="00F83A6A" w:rsidRPr="00D7137A">
        <w:rPr>
          <w:rFonts w:ascii="Times New Roman" w:hAnsi="Times New Roman" w:cs="Times New Roman"/>
          <w:sz w:val="24"/>
          <w:szCs w:val="24"/>
        </w:rPr>
        <w:t xml:space="preserve"> </w:t>
      </w:r>
      <w:r w:rsidR="0093232C" w:rsidRPr="00D7137A">
        <w:rPr>
          <w:rFonts w:ascii="Times New Roman" w:hAnsi="Times New Roman" w:cs="Times New Roman"/>
          <w:sz w:val="24"/>
          <w:szCs w:val="24"/>
        </w:rPr>
        <w:t>тетрадь, ручка.</w:t>
      </w:r>
    </w:p>
    <w:p w:rsidR="001768EF" w:rsidRDefault="001768EF" w:rsidP="00C23A30">
      <w:pPr>
        <w:spacing w:after="0"/>
        <w:rPr>
          <w:rFonts w:ascii="Times New Roman" w:hAnsi="Times New Roman" w:cs="Times New Roman"/>
          <w:sz w:val="24"/>
          <w:szCs w:val="24"/>
        </w:rPr>
      </w:pPr>
    </w:p>
    <w:p w:rsidR="001768EF" w:rsidRPr="001768EF" w:rsidRDefault="001768EF" w:rsidP="001768EF">
      <w:pPr>
        <w:spacing w:after="0"/>
        <w:rPr>
          <w:rFonts w:ascii="Times New Roman" w:hAnsi="Times New Roman" w:cs="Times New Roman"/>
          <w:sz w:val="24"/>
          <w:szCs w:val="24"/>
        </w:rPr>
      </w:pPr>
      <w:r w:rsidRPr="001768EF">
        <w:rPr>
          <w:rFonts w:ascii="Times New Roman" w:hAnsi="Times New Roman" w:cs="Times New Roman"/>
          <w:sz w:val="24"/>
          <w:szCs w:val="24"/>
        </w:rPr>
        <w:t xml:space="preserve">Нивелирование поверхности — один из способов топографической съемки, при котором на местности по определенному правилу располагают точки, высоты которых определяют геометрическим нивелированием. Наибольшее практическое применение имеет метод квадратов. Создание плана по результатам нивелирования по квадратам начинают с разбивки в заданном масштабе сетки квадратов, у каждой выписывают округленную до сантиметра высоту. </w:t>
      </w:r>
    </w:p>
    <w:p w:rsidR="001768EF" w:rsidRPr="001768EF" w:rsidRDefault="001768EF" w:rsidP="001768EF">
      <w:pPr>
        <w:spacing w:after="0"/>
        <w:rPr>
          <w:rFonts w:ascii="Times New Roman" w:hAnsi="Times New Roman" w:cs="Times New Roman"/>
          <w:sz w:val="24"/>
          <w:szCs w:val="24"/>
        </w:rPr>
      </w:pPr>
    </w:p>
    <w:p w:rsidR="001768EF" w:rsidRDefault="001768EF" w:rsidP="001768EF">
      <w:pPr>
        <w:spacing w:after="0"/>
        <w:rPr>
          <w:rFonts w:ascii="Times New Roman" w:hAnsi="Times New Roman" w:cs="Times New Roman"/>
          <w:sz w:val="24"/>
          <w:szCs w:val="24"/>
        </w:rPr>
      </w:pPr>
      <w:r w:rsidRPr="001768EF">
        <w:rPr>
          <w:rFonts w:ascii="Times New Roman" w:hAnsi="Times New Roman" w:cs="Times New Roman"/>
          <w:sz w:val="24"/>
          <w:szCs w:val="24"/>
        </w:rPr>
        <w:t xml:space="preserve">При нивелировании по квадратам геометрическим нивелированием, различие состоит в методе определения планового положения и мерным прибором на местности разбивают сетку квадратов, в вершинах квадратов забивают колышки. Сначала строят квадраты со сторонами 100, 200 или 400 м, а затем получая более мелкие квадраты со сторонами </w:t>
      </w:r>
      <w:r>
        <w:rPr>
          <w:rFonts w:ascii="Times New Roman" w:hAnsi="Times New Roman" w:cs="Times New Roman"/>
          <w:sz w:val="24"/>
          <w:szCs w:val="24"/>
        </w:rPr>
        <w:t>40</w:t>
      </w:r>
      <w:r w:rsidRPr="001768EF">
        <w:rPr>
          <w:rFonts w:ascii="Times New Roman" w:hAnsi="Times New Roman" w:cs="Times New Roman"/>
          <w:sz w:val="24"/>
          <w:szCs w:val="24"/>
        </w:rPr>
        <w:t xml:space="preserve"> м при съемке в масштабе 1:2000, 20 м — при съемке в масштабе 1:1000 и 1:500. При разбивке квадратов выполняют съемку ситуации. </w:t>
      </w:r>
      <w:r>
        <w:rPr>
          <w:rFonts w:ascii="Times New Roman" w:hAnsi="Times New Roman" w:cs="Times New Roman"/>
          <w:sz w:val="24"/>
          <w:szCs w:val="24"/>
        </w:rPr>
        <w:t>Все вычисления вносят в полевой журнал нивелирования.</w:t>
      </w:r>
    </w:p>
    <w:p w:rsidR="001768EF" w:rsidRDefault="001768EF" w:rsidP="00C23A30">
      <w:pPr>
        <w:spacing w:after="0"/>
        <w:rPr>
          <w:rFonts w:ascii="Times New Roman" w:hAnsi="Times New Roman" w:cs="Times New Roman"/>
          <w:sz w:val="24"/>
          <w:szCs w:val="24"/>
        </w:rPr>
      </w:pPr>
    </w:p>
    <w:p w:rsidR="001768EF" w:rsidRDefault="001768EF" w:rsidP="00C23A30">
      <w:pPr>
        <w:spacing w:after="0"/>
        <w:rPr>
          <w:rFonts w:ascii="Times New Roman" w:hAnsi="Times New Roman" w:cs="Times New Roman"/>
          <w:sz w:val="24"/>
          <w:szCs w:val="24"/>
        </w:rPr>
      </w:pPr>
    </w:p>
    <w:p w:rsidR="00FA5E10" w:rsidRPr="00D7137A" w:rsidRDefault="00DC76FF" w:rsidP="00C23A30">
      <w:pPr>
        <w:spacing w:after="0"/>
        <w:rPr>
          <w:rFonts w:ascii="Times New Roman" w:hAnsi="Times New Roman" w:cs="Times New Roman"/>
          <w:sz w:val="24"/>
          <w:szCs w:val="24"/>
        </w:rPr>
      </w:pPr>
      <w:r w:rsidRPr="00D7137A">
        <w:rPr>
          <w:rFonts w:ascii="Times New Roman" w:hAnsi="Times New Roman" w:cs="Times New Roman"/>
          <w:sz w:val="24"/>
          <w:szCs w:val="24"/>
        </w:rPr>
        <w:t xml:space="preserve">Обработка полевых  измерений заключается в  уравнивании нивелирного  хода  и  вычислении  отметок  всех  вершин  квадратов.  Уравнивание замкнутого  нивелирного  хода,  вычисление  отметок  связующих  точек  и горизонтов инструмента (ГИ) на станциях выполняют в журнале технического нивелирования установленной формы. </w:t>
      </w:r>
    </w:p>
    <w:p w:rsidR="00661CE9" w:rsidRPr="00D7137A" w:rsidRDefault="00661CE9" w:rsidP="00C23A30">
      <w:pPr>
        <w:spacing w:after="0"/>
        <w:rPr>
          <w:rFonts w:ascii="Times New Roman" w:hAnsi="Times New Roman" w:cs="Times New Roman"/>
          <w:sz w:val="24"/>
          <w:szCs w:val="24"/>
        </w:rPr>
      </w:pPr>
    </w:p>
    <w:p w:rsidR="00D7137A" w:rsidRPr="00D7137A" w:rsidRDefault="00D7137A" w:rsidP="000542C3">
      <w:pPr>
        <w:spacing w:after="0"/>
        <w:rPr>
          <w:rFonts w:ascii="Times New Roman" w:hAnsi="Times New Roman" w:cs="Times New Roman"/>
          <w:sz w:val="24"/>
          <w:szCs w:val="24"/>
        </w:rPr>
      </w:pPr>
      <w:r w:rsidRPr="00D7137A">
        <w:rPr>
          <w:rFonts w:ascii="Times New Roman" w:hAnsi="Times New Roman" w:cs="Times New Roman"/>
          <w:sz w:val="24"/>
          <w:szCs w:val="24"/>
        </w:rPr>
        <w:t>Для начала нужно найти отметку каждой вершины</w:t>
      </w:r>
      <w:r w:rsidR="000542C3" w:rsidRPr="00D7137A">
        <w:rPr>
          <w:rFonts w:ascii="Times New Roman" w:hAnsi="Times New Roman" w:cs="Times New Roman"/>
          <w:sz w:val="24"/>
          <w:szCs w:val="24"/>
        </w:rPr>
        <w:t>. Для этого сперва нужно выяснить горизонт инструмента – это высота или отм</w:t>
      </w:r>
      <w:r w:rsidRPr="00D7137A">
        <w:rPr>
          <w:rFonts w:ascii="Times New Roman" w:hAnsi="Times New Roman" w:cs="Times New Roman"/>
          <w:sz w:val="24"/>
          <w:szCs w:val="24"/>
        </w:rPr>
        <w:t xml:space="preserve">етка визирного луча нивелира: </w:t>
      </w:r>
    </w:p>
    <w:p w:rsidR="000542C3" w:rsidRPr="00D7137A" w:rsidRDefault="00D7137A" w:rsidP="00D7137A">
      <w:pPr>
        <w:spacing w:before="240"/>
        <w:jc w:val="center"/>
        <w:rPr>
          <w:rFonts w:ascii="Times New Roman" w:hAnsi="Times New Roman" w:cs="Times New Roman"/>
          <w:b/>
          <w:i/>
          <w:sz w:val="24"/>
          <w:szCs w:val="24"/>
        </w:rPr>
      </w:pPr>
      <w:r w:rsidRPr="00D7137A">
        <w:rPr>
          <w:rFonts w:ascii="Times New Roman" w:hAnsi="Times New Roman" w:cs="Times New Roman"/>
          <w:b/>
          <w:i/>
          <w:sz w:val="24"/>
          <w:szCs w:val="24"/>
        </w:rPr>
        <w:t xml:space="preserve">ГИ  </w:t>
      </w:r>
      <w:r w:rsidR="000542C3" w:rsidRPr="00D7137A">
        <w:rPr>
          <w:rFonts w:ascii="Times New Roman" w:hAnsi="Times New Roman" w:cs="Times New Roman"/>
          <w:b/>
          <w:i/>
          <w:sz w:val="24"/>
          <w:szCs w:val="24"/>
        </w:rPr>
        <w:t>= На1 + Са1 ,</w:t>
      </w:r>
    </w:p>
    <w:p w:rsidR="000542C3" w:rsidRPr="00D7137A" w:rsidRDefault="000542C3" w:rsidP="000542C3">
      <w:pPr>
        <w:spacing w:after="0"/>
        <w:rPr>
          <w:rFonts w:ascii="Times New Roman" w:hAnsi="Times New Roman" w:cs="Times New Roman"/>
          <w:sz w:val="24"/>
          <w:szCs w:val="24"/>
        </w:rPr>
      </w:pPr>
      <w:r w:rsidRPr="00D7137A">
        <w:rPr>
          <w:rFonts w:ascii="Times New Roman" w:hAnsi="Times New Roman" w:cs="Times New Roman"/>
          <w:b/>
          <w:i/>
          <w:sz w:val="24"/>
          <w:szCs w:val="24"/>
        </w:rPr>
        <w:t>На1</w:t>
      </w:r>
      <w:r w:rsidRPr="00D7137A">
        <w:rPr>
          <w:rFonts w:ascii="Times New Roman" w:hAnsi="Times New Roman" w:cs="Times New Roman"/>
          <w:sz w:val="24"/>
          <w:szCs w:val="24"/>
        </w:rPr>
        <w:t xml:space="preserve"> - известная отметка вершины  а1;</w:t>
      </w:r>
    </w:p>
    <w:p w:rsidR="000542C3" w:rsidRPr="00D7137A" w:rsidRDefault="000542C3" w:rsidP="000542C3">
      <w:pPr>
        <w:spacing w:after="0"/>
        <w:rPr>
          <w:rFonts w:ascii="Times New Roman" w:hAnsi="Times New Roman" w:cs="Times New Roman"/>
          <w:sz w:val="24"/>
          <w:szCs w:val="24"/>
        </w:rPr>
      </w:pPr>
      <w:r w:rsidRPr="00D7137A">
        <w:rPr>
          <w:rFonts w:ascii="Times New Roman" w:hAnsi="Times New Roman" w:cs="Times New Roman"/>
          <w:b/>
          <w:i/>
          <w:sz w:val="24"/>
          <w:szCs w:val="24"/>
        </w:rPr>
        <w:t>Са1</w:t>
      </w:r>
      <w:r w:rsidRPr="00D7137A">
        <w:rPr>
          <w:rFonts w:ascii="Times New Roman" w:hAnsi="Times New Roman" w:cs="Times New Roman"/>
          <w:sz w:val="24"/>
          <w:szCs w:val="24"/>
        </w:rPr>
        <w:t xml:space="preserve"> - отсчет по рейке, установленной в точке а1. </w:t>
      </w:r>
    </w:p>
    <w:p w:rsidR="003C3643" w:rsidRDefault="000542C3" w:rsidP="000542C3">
      <w:pPr>
        <w:spacing w:after="0"/>
        <w:rPr>
          <w:rFonts w:ascii="Times New Roman" w:hAnsi="Times New Roman" w:cs="Times New Roman"/>
          <w:sz w:val="24"/>
          <w:szCs w:val="24"/>
        </w:rPr>
      </w:pPr>
      <w:r w:rsidRPr="00D7137A">
        <w:rPr>
          <w:rFonts w:ascii="Times New Roman" w:hAnsi="Times New Roman" w:cs="Times New Roman"/>
          <w:sz w:val="24"/>
          <w:szCs w:val="24"/>
        </w:rPr>
        <w:lastRenderedPageBreak/>
        <w:t xml:space="preserve">Вершина а1 стоит на репере – это известная отметка, вычисленная и закрепленная на местности и записана в городской реестр. Она </w:t>
      </w:r>
      <w:r w:rsidR="00D7137A">
        <w:rPr>
          <w:rFonts w:ascii="Times New Roman" w:hAnsi="Times New Roman" w:cs="Times New Roman"/>
          <w:sz w:val="24"/>
          <w:szCs w:val="24"/>
        </w:rPr>
        <w:t xml:space="preserve">известна из варианта. </w:t>
      </w:r>
      <w:r w:rsidRPr="00D7137A">
        <w:rPr>
          <w:rFonts w:ascii="Times New Roman" w:hAnsi="Times New Roman" w:cs="Times New Roman"/>
          <w:sz w:val="24"/>
          <w:szCs w:val="24"/>
        </w:rPr>
        <w:t>Отметки осталь</w:t>
      </w:r>
      <w:r w:rsidR="003C3643">
        <w:rPr>
          <w:rFonts w:ascii="Times New Roman" w:hAnsi="Times New Roman" w:cs="Times New Roman"/>
          <w:sz w:val="24"/>
          <w:szCs w:val="24"/>
        </w:rPr>
        <w:t>ных точек вычисляют по формуле:</w:t>
      </w:r>
    </w:p>
    <w:p w:rsidR="000542C3" w:rsidRPr="003C3643" w:rsidRDefault="000542C3" w:rsidP="003C3643">
      <w:pPr>
        <w:jc w:val="center"/>
        <w:rPr>
          <w:rFonts w:ascii="Times New Roman" w:hAnsi="Times New Roman" w:cs="Times New Roman"/>
          <w:b/>
          <w:i/>
          <w:sz w:val="24"/>
          <w:szCs w:val="24"/>
        </w:rPr>
      </w:pPr>
      <w:r w:rsidRPr="003C3643">
        <w:rPr>
          <w:rFonts w:ascii="Times New Roman" w:hAnsi="Times New Roman" w:cs="Times New Roman"/>
          <w:b/>
          <w:i/>
          <w:sz w:val="24"/>
          <w:szCs w:val="24"/>
        </w:rPr>
        <w:t>На</w:t>
      </w:r>
      <w:r w:rsidR="003C3643">
        <w:rPr>
          <w:rFonts w:ascii="Times New Roman" w:hAnsi="Times New Roman" w:cs="Times New Roman"/>
          <w:b/>
          <w:i/>
          <w:sz w:val="24"/>
          <w:szCs w:val="24"/>
        </w:rPr>
        <w:t>(</w:t>
      </w:r>
      <w:r w:rsidR="003C3643">
        <w:rPr>
          <w:rFonts w:ascii="Times New Roman" w:hAnsi="Times New Roman" w:cs="Times New Roman"/>
          <w:b/>
          <w:i/>
          <w:sz w:val="24"/>
          <w:szCs w:val="24"/>
          <w:lang w:val="en-US"/>
        </w:rPr>
        <w:t>n</w:t>
      </w:r>
      <w:r w:rsidR="003C3643" w:rsidRPr="003C3643">
        <w:rPr>
          <w:rFonts w:ascii="Times New Roman" w:hAnsi="Times New Roman" w:cs="Times New Roman"/>
          <w:b/>
          <w:i/>
          <w:sz w:val="24"/>
          <w:szCs w:val="24"/>
        </w:rPr>
        <w:t>)</w:t>
      </w:r>
      <w:r w:rsidRPr="003C3643">
        <w:rPr>
          <w:rFonts w:ascii="Times New Roman" w:hAnsi="Times New Roman" w:cs="Times New Roman"/>
          <w:b/>
          <w:i/>
          <w:sz w:val="24"/>
          <w:szCs w:val="24"/>
        </w:rPr>
        <w:t xml:space="preserve"> = ГИ – Са</w:t>
      </w:r>
      <w:r w:rsidR="003C3643" w:rsidRPr="003C3643">
        <w:rPr>
          <w:rFonts w:ascii="Times New Roman" w:hAnsi="Times New Roman" w:cs="Times New Roman"/>
          <w:b/>
          <w:i/>
          <w:sz w:val="24"/>
          <w:szCs w:val="24"/>
        </w:rPr>
        <w:t>(</w:t>
      </w:r>
      <w:r w:rsidR="003C3643">
        <w:rPr>
          <w:rFonts w:ascii="Times New Roman" w:hAnsi="Times New Roman" w:cs="Times New Roman"/>
          <w:b/>
          <w:i/>
          <w:sz w:val="24"/>
          <w:szCs w:val="24"/>
          <w:lang w:val="en-US"/>
        </w:rPr>
        <w:t>n</w:t>
      </w:r>
      <w:r w:rsidR="003C3643" w:rsidRPr="003C3643">
        <w:rPr>
          <w:rFonts w:ascii="Times New Roman" w:hAnsi="Times New Roman" w:cs="Times New Roman"/>
          <w:b/>
          <w:i/>
          <w:sz w:val="24"/>
          <w:szCs w:val="24"/>
        </w:rPr>
        <w:t>)</w:t>
      </w:r>
      <w:r w:rsidRPr="003C3643">
        <w:rPr>
          <w:rFonts w:ascii="Times New Roman" w:hAnsi="Times New Roman" w:cs="Times New Roman"/>
          <w:b/>
          <w:i/>
          <w:sz w:val="24"/>
          <w:szCs w:val="24"/>
        </w:rPr>
        <w:t xml:space="preserve"> ,</w:t>
      </w:r>
    </w:p>
    <w:p w:rsidR="000542C3" w:rsidRPr="00D7137A" w:rsidRDefault="003C3643" w:rsidP="000542C3">
      <w:pPr>
        <w:spacing w:after="0"/>
        <w:rPr>
          <w:rFonts w:ascii="Times New Roman" w:hAnsi="Times New Roman" w:cs="Times New Roman"/>
          <w:sz w:val="24"/>
          <w:szCs w:val="24"/>
        </w:rPr>
      </w:pPr>
      <w:r w:rsidRPr="003C3643">
        <w:rPr>
          <w:rFonts w:ascii="Times New Roman" w:hAnsi="Times New Roman" w:cs="Times New Roman"/>
          <w:b/>
          <w:i/>
          <w:sz w:val="24"/>
          <w:szCs w:val="24"/>
        </w:rPr>
        <w:t>На</w:t>
      </w:r>
      <w:r>
        <w:rPr>
          <w:rFonts w:ascii="Times New Roman" w:hAnsi="Times New Roman" w:cs="Times New Roman"/>
          <w:b/>
          <w:i/>
          <w:sz w:val="24"/>
          <w:szCs w:val="24"/>
        </w:rPr>
        <w:t>(</w:t>
      </w:r>
      <w:r>
        <w:rPr>
          <w:rFonts w:ascii="Times New Roman" w:hAnsi="Times New Roman" w:cs="Times New Roman"/>
          <w:b/>
          <w:i/>
          <w:sz w:val="24"/>
          <w:szCs w:val="24"/>
          <w:lang w:val="en-US"/>
        </w:rPr>
        <w:t>n</w:t>
      </w:r>
      <w:r>
        <w:rPr>
          <w:rFonts w:ascii="Times New Roman" w:hAnsi="Times New Roman" w:cs="Times New Roman"/>
          <w:b/>
          <w:i/>
          <w:sz w:val="24"/>
          <w:szCs w:val="24"/>
        </w:rPr>
        <w:t>)</w:t>
      </w:r>
      <w:r w:rsidR="000542C3" w:rsidRPr="00D7137A">
        <w:rPr>
          <w:rFonts w:ascii="Times New Roman" w:hAnsi="Times New Roman" w:cs="Times New Roman"/>
          <w:sz w:val="24"/>
          <w:szCs w:val="24"/>
        </w:rPr>
        <w:t xml:space="preserve"> - отметка вычисляемой вершины квадрата;</w:t>
      </w:r>
    </w:p>
    <w:p w:rsidR="000542C3" w:rsidRPr="00D7137A" w:rsidRDefault="003C3643" w:rsidP="000542C3">
      <w:pPr>
        <w:spacing w:after="0"/>
        <w:rPr>
          <w:rFonts w:ascii="Times New Roman" w:hAnsi="Times New Roman" w:cs="Times New Roman"/>
          <w:sz w:val="24"/>
          <w:szCs w:val="24"/>
        </w:rPr>
      </w:pPr>
      <w:r w:rsidRPr="003C3643">
        <w:rPr>
          <w:rFonts w:ascii="Times New Roman" w:hAnsi="Times New Roman" w:cs="Times New Roman"/>
          <w:b/>
          <w:i/>
          <w:sz w:val="24"/>
          <w:szCs w:val="24"/>
        </w:rPr>
        <w:t>Са(</w:t>
      </w:r>
      <w:r>
        <w:rPr>
          <w:rFonts w:ascii="Times New Roman" w:hAnsi="Times New Roman" w:cs="Times New Roman"/>
          <w:b/>
          <w:i/>
          <w:sz w:val="24"/>
          <w:szCs w:val="24"/>
          <w:lang w:val="en-US"/>
        </w:rPr>
        <w:t>n</w:t>
      </w:r>
      <w:r w:rsidRPr="003C3643">
        <w:rPr>
          <w:rFonts w:ascii="Times New Roman" w:hAnsi="Times New Roman" w:cs="Times New Roman"/>
          <w:b/>
          <w:i/>
          <w:sz w:val="24"/>
          <w:szCs w:val="24"/>
        </w:rPr>
        <w:t>)</w:t>
      </w:r>
      <w:r w:rsidR="000542C3" w:rsidRPr="00D7137A">
        <w:rPr>
          <w:rFonts w:ascii="Times New Roman" w:hAnsi="Times New Roman" w:cs="Times New Roman"/>
          <w:sz w:val="24"/>
          <w:szCs w:val="24"/>
        </w:rPr>
        <w:t xml:space="preserve"> - отсчеты по рейке, установленной в этой точке переведенные из мм в м.</w:t>
      </w:r>
    </w:p>
    <w:p w:rsidR="000542C3" w:rsidRPr="00D7137A" w:rsidRDefault="000542C3" w:rsidP="003C0D18">
      <w:pPr>
        <w:rPr>
          <w:rFonts w:ascii="Times New Roman" w:hAnsi="Times New Roman" w:cs="Times New Roman"/>
          <w:sz w:val="24"/>
          <w:szCs w:val="24"/>
        </w:rPr>
      </w:pPr>
      <w:r w:rsidRPr="00D7137A">
        <w:rPr>
          <w:rFonts w:ascii="Times New Roman" w:hAnsi="Times New Roman" w:cs="Times New Roman"/>
          <w:sz w:val="24"/>
          <w:szCs w:val="24"/>
        </w:rPr>
        <w:t>Вычисления</w:t>
      </w:r>
      <w:r w:rsidR="003C3643">
        <w:rPr>
          <w:rFonts w:ascii="Times New Roman" w:hAnsi="Times New Roman" w:cs="Times New Roman"/>
          <w:sz w:val="24"/>
          <w:szCs w:val="24"/>
        </w:rPr>
        <w:t xml:space="preserve"> отметок ведут с точностью до 0,</w:t>
      </w:r>
      <w:r w:rsidRPr="00D7137A">
        <w:rPr>
          <w:rFonts w:ascii="Times New Roman" w:hAnsi="Times New Roman" w:cs="Times New Roman"/>
          <w:sz w:val="24"/>
          <w:szCs w:val="24"/>
        </w:rPr>
        <w:t>001 м.</w:t>
      </w:r>
    </w:p>
    <w:p w:rsidR="003C3643" w:rsidRDefault="000542C3" w:rsidP="000542C3">
      <w:pPr>
        <w:spacing w:after="0"/>
        <w:rPr>
          <w:rFonts w:ascii="Times New Roman" w:hAnsi="Times New Roman" w:cs="Times New Roman"/>
          <w:sz w:val="24"/>
          <w:szCs w:val="24"/>
        </w:rPr>
      </w:pPr>
      <w:r w:rsidRPr="00D7137A">
        <w:rPr>
          <w:rFonts w:ascii="Times New Roman" w:hAnsi="Times New Roman" w:cs="Times New Roman"/>
          <w:sz w:val="24"/>
          <w:szCs w:val="24"/>
        </w:rPr>
        <w:t>Для контроля правильности в</w:t>
      </w:r>
      <w:r w:rsidR="003C3643">
        <w:rPr>
          <w:rFonts w:ascii="Times New Roman" w:hAnsi="Times New Roman" w:cs="Times New Roman"/>
          <w:sz w:val="24"/>
          <w:szCs w:val="24"/>
        </w:rPr>
        <w:t>ычислений используют равенство:</w:t>
      </w:r>
    </w:p>
    <w:p w:rsidR="000542C3" w:rsidRPr="003C3643" w:rsidRDefault="000542C3" w:rsidP="003C3643">
      <w:pPr>
        <w:spacing w:before="240"/>
        <w:jc w:val="center"/>
        <w:rPr>
          <w:rFonts w:ascii="Times New Roman" w:hAnsi="Times New Roman" w:cs="Times New Roman"/>
          <w:b/>
          <w:i/>
          <w:sz w:val="24"/>
          <w:szCs w:val="24"/>
        </w:rPr>
      </w:pPr>
      <w:r w:rsidRPr="003C3643">
        <w:rPr>
          <w:rFonts w:ascii="Times New Roman" w:hAnsi="Times New Roman" w:cs="Times New Roman"/>
          <w:b/>
          <w:i/>
          <w:sz w:val="24"/>
          <w:szCs w:val="24"/>
        </w:rPr>
        <w:t>На1 – На2  =  Са1 – Са2 ,</w:t>
      </w:r>
    </w:p>
    <w:p w:rsidR="00661CE9" w:rsidRPr="00D7137A" w:rsidRDefault="000542C3" w:rsidP="000542C3">
      <w:pPr>
        <w:spacing w:after="0"/>
        <w:rPr>
          <w:rFonts w:ascii="Times New Roman" w:hAnsi="Times New Roman" w:cs="Times New Roman"/>
          <w:sz w:val="24"/>
          <w:szCs w:val="24"/>
        </w:rPr>
      </w:pPr>
      <w:r w:rsidRPr="00D7137A">
        <w:rPr>
          <w:rFonts w:ascii="Times New Roman" w:hAnsi="Times New Roman" w:cs="Times New Roman"/>
          <w:sz w:val="24"/>
          <w:szCs w:val="24"/>
        </w:rPr>
        <w:t>Где На1 и На2  - отметки вычисленных вершин, Са1 и Са2 – отсчеты по рейкам.</w:t>
      </w:r>
    </w:p>
    <w:p w:rsidR="00C7337C" w:rsidRDefault="00C7337C" w:rsidP="00C23A30">
      <w:pPr>
        <w:spacing w:after="0"/>
        <w:rPr>
          <w:rFonts w:ascii="Times New Roman" w:hAnsi="Times New Roman" w:cs="Times New Roman"/>
          <w:sz w:val="24"/>
          <w:szCs w:val="24"/>
        </w:rPr>
      </w:pPr>
    </w:p>
    <w:p w:rsidR="003C0D18" w:rsidRDefault="003C0D18" w:rsidP="00C23A30">
      <w:pPr>
        <w:spacing w:after="0"/>
        <w:rPr>
          <w:rFonts w:ascii="Times New Roman" w:hAnsi="Times New Roman" w:cs="Times New Roman"/>
          <w:sz w:val="24"/>
          <w:szCs w:val="24"/>
        </w:rPr>
      </w:pPr>
    </w:p>
    <w:p w:rsidR="0021021B" w:rsidRPr="003C0D18" w:rsidRDefault="0021021B" w:rsidP="00C23A30">
      <w:pPr>
        <w:spacing w:after="0"/>
        <w:rPr>
          <w:rFonts w:ascii="Times New Roman" w:hAnsi="Times New Roman" w:cs="Times New Roman"/>
          <w:sz w:val="24"/>
          <w:szCs w:val="24"/>
          <w:u w:val="single"/>
        </w:rPr>
      </w:pPr>
      <w:r w:rsidRPr="003C0D18">
        <w:rPr>
          <w:rFonts w:ascii="Times New Roman" w:hAnsi="Times New Roman" w:cs="Times New Roman"/>
          <w:sz w:val="24"/>
          <w:szCs w:val="24"/>
          <w:u w:val="single"/>
        </w:rPr>
        <w:t>Варианты:</w:t>
      </w:r>
    </w:p>
    <w:p w:rsidR="003C0D18" w:rsidRDefault="003C0D18" w:rsidP="006145C6">
      <w:pPr>
        <w:rPr>
          <w:rFonts w:ascii="Times New Roman" w:hAnsi="Times New Roman" w:cs="Times New Roman"/>
          <w:b/>
          <w:sz w:val="24"/>
          <w:szCs w:val="24"/>
        </w:rPr>
      </w:pPr>
    </w:p>
    <w:p w:rsidR="0021021B" w:rsidRDefault="0021021B" w:rsidP="006145C6">
      <w:pPr>
        <w:rPr>
          <w:rFonts w:ascii="Times New Roman" w:hAnsi="Times New Roman" w:cs="Times New Roman"/>
          <w:b/>
          <w:sz w:val="24"/>
          <w:szCs w:val="24"/>
        </w:rPr>
      </w:pPr>
      <w:r>
        <w:rPr>
          <w:rFonts w:ascii="Times New Roman" w:hAnsi="Times New Roman" w:cs="Times New Roman"/>
          <w:b/>
          <w:sz w:val="24"/>
          <w:szCs w:val="24"/>
        </w:rPr>
        <w:t>Вариант 1: На1=120,30</w:t>
      </w:r>
    </w:p>
    <w:tbl>
      <w:tblPr>
        <w:tblW w:w="5760" w:type="dxa"/>
        <w:tblInd w:w="108" w:type="dxa"/>
        <w:tblLook w:val="04A0" w:firstRow="1" w:lastRow="0" w:firstColumn="1" w:lastColumn="0" w:noHBand="0" w:noVBand="1"/>
      </w:tblPr>
      <w:tblGrid>
        <w:gridCol w:w="960"/>
        <w:gridCol w:w="960"/>
        <w:gridCol w:w="960"/>
        <w:gridCol w:w="960"/>
        <w:gridCol w:w="960"/>
        <w:gridCol w:w="960"/>
      </w:tblGrid>
      <w:tr w:rsidR="0021021B" w:rsidRPr="0021021B" w:rsidTr="00CE1E42">
        <w:trPr>
          <w:trHeight w:val="600"/>
        </w:trPr>
        <w:tc>
          <w:tcPr>
            <w:tcW w:w="960" w:type="dxa"/>
            <w:tcBorders>
              <w:top w:val="nil"/>
              <w:left w:val="nil"/>
              <w:bottom w:val="nil"/>
              <w:right w:val="nil"/>
            </w:tcBorders>
            <w:shd w:val="clear" w:color="auto" w:fill="auto"/>
            <w:noWrap/>
            <w:vAlign w:val="bottom"/>
            <w:hideMark/>
          </w:tcPr>
          <w:p w:rsidR="0021021B" w:rsidRPr="0021021B" w:rsidRDefault="0021021B" w:rsidP="00781F3C">
            <w:pPr>
              <w:spacing w:after="0" w:line="240" w:lineRule="auto"/>
              <w:ind w:hanging="108"/>
              <w:jc w:val="right"/>
              <w:rPr>
                <w:rFonts w:ascii="Calibri" w:eastAsia="Times New Roman" w:hAnsi="Calibri" w:cs="Calibri"/>
                <w:b/>
                <w:bCs/>
                <w:color w:val="000000"/>
                <w:lang w:eastAsia="ru-RU"/>
              </w:rPr>
            </w:pPr>
            <w:r w:rsidRPr="0021021B">
              <w:rPr>
                <w:rFonts w:ascii="Calibri" w:eastAsia="Times New Roman" w:hAnsi="Calibri" w:cs="Calibri"/>
                <w:b/>
                <w:bCs/>
                <w:color w:val="000000"/>
                <w:lang w:eastAsia="ru-RU"/>
              </w:rPr>
              <w:t>1</w:t>
            </w:r>
          </w:p>
        </w:tc>
        <w:tc>
          <w:tcPr>
            <w:tcW w:w="960" w:type="dxa"/>
            <w:tcBorders>
              <w:top w:val="nil"/>
              <w:left w:val="nil"/>
              <w:bottom w:val="nil"/>
              <w:right w:val="nil"/>
            </w:tcBorders>
            <w:shd w:val="clear" w:color="auto" w:fill="auto"/>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b/>
                <w:bCs/>
                <w:color w:val="000000"/>
                <w:lang w:eastAsia="ru-RU"/>
              </w:rPr>
              <w:t xml:space="preserve">а </w:t>
            </w:r>
            <w:r w:rsidRPr="0021021B">
              <w:rPr>
                <w:rFonts w:ascii="Calibri" w:eastAsia="Times New Roman" w:hAnsi="Calibri" w:cs="Calibri"/>
                <w:color w:val="000000"/>
                <w:lang w:eastAsia="ru-RU"/>
              </w:rPr>
              <w:t xml:space="preserve">                3320</w:t>
            </w:r>
          </w:p>
        </w:tc>
        <w:tc>
          <w:tcPr>
            <w:tcW w:w="960" w:type="dxa"/>
            <w:tcBorders>
              <w:top w:val="nil"/>
              <w:left w:val="nil"/>
              <w:bottom w:val="nil"/>
              <w:right w:val="nil"/>
            </w:tcBorders>
            <w:shd w:val="clear" w:color="auto" w:fill="auto"/>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b/>
                <w:bCs/>
                <w:color w:val="000000"/>
                <w:lang w:eastAsia="ru-RU"/>
              </w:rPr>
              <w:t xml:space="preserve">б </w:t>
            </w:r>
            <w:r w:rsidRPr="0021021B">
              <w:rPr>
                <w:rFonts w:ascii="Calibri" w:eastAsia="Times New Roman" w:hAnsi="Calibri" w:cs="Calibri"/>
                <w:color w:val="000000"/>
                <w:lang w:eastAsia="ru-RU"/>
              </w:rPr>
              <w:t xml:space="preserve">                2920</w:t>
            </w:r>
          </w:p>
        </w:tc>
        <w:tc>
          <w:tcPr>
            <w:tcW w:w="960" w:type="dxa"/>
            <w:tcBorders>
              <w:top w:val="nil"/>
              <w:left w:val="nil"/>
              <w:bottom w:val="nil"/>
              <w:right w:val="nil"/>
            </w:tcBorders>
            <w:shd w:val="clear" w:color="auto" w:fill="auto"/>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b/>
                <w:bCs/>
                <w:color w:val="000000"/>
                <w:lang w:eastAsia="ru-RU"/>
              </w:rPr>
              <w:t>в</w:t>
            </w:r>
            <w:r w:rsidRPr="0021021B">
              <w:rPr>
                <w:rFonts w:ascii="Calibri" w:eastAsia="Times New Roman" w:hAnsi="Calibri" w:cs="Calibri"/>
                <w:color w:val="000000"/>
                <w:lang w:eastAsia="ru-RU"/>
              </w:rPr>
              <w:t xml:space="preserve">                  2520</w:t>
            </w:r>
          </w:p>
        </w:tc>
        <w:tc>
          <w:tcPr>
            <w:tcW w:w="960" w:type="dxa"/>
            <w:tcBorders>
              <w:top w:val="nil"/>
              <w:left w:val="nil"/>
              <w:bottom w:val="nil"/>
              <w:right w:val="nil"/>
            </w:tcBorders>
            <w:shd w:val="clear" w:color="auto" w:fill="auto"/>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b/>
                <w:bCs/>
                <w:color w:val="000000"/>
                <w:lang w:eastAsia="ru-RU"/>
              </w:rPr>
              <w:t xml:space="preserve">г   </w:t>
            </w:r>
            <w:r w:rsidRPr="0021021B">
              <w:rPr>
                <w:rFonts w:ascii="Calibri" w:eastAsia="Times New Roman" w:hAnsi="Calibri" w:cs="Calibri"/>
                <w:color w:val="000000"/>
                <w:lang w:eastAsia="ru-RU"/>
              </w:rPr>
              <w:t xml:space="preserve">                2020</w:t>
            </w:r>
          </w:p>
        </w:tc>
        <w:tc>
          <w:tcPr>
            <w:tcW w:w="960" w:type="dxa"/>
            <w:tcBorders>
              <w:top w:val="nil"/>
              <w:left w:val="nil"/>
              <w:bottom w:val="nil"/>
              <w:right w:val="nil"/>
            </w:tcBorders>
            <w:shd w:val="clear" w:color="auto" w:fill="auto"/>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b/>
                <w:bCs/>
                <w:color w:val="000000"/>
                <w:lang w:eastAsia="ru-RU"/>
              </w:rPr>
              <w:t>д</w:t>
            </w:r>
            <w:r w:rsidRPr="0021021B">
              <w:rPr>
                <w:rFonts w:ascii="Calibri" w:eastAsia="Times New Roman" w:hAnsi="Calibri" w:cs="Calibri"/>
                <w:color w:val="000000"/>
                <w:lang w:eastAsia="ru-RU"/>
              </w:rPr>
              <w:t xml:space="preserve">                 1220</w:t>
            </w:r>
          </w:p>
        </w:tc>
      </w:tr>
      <w:tr w:rsidR="0021021B" w:rsidRPr="0021021B" w:rsidTr="00CE1E42">
        <w:trPr>
          <w:trHeight w:val="600"/>
        </w:trPr>
        <w:tc>
          <w:tcPr>
            <w:tcW w:w="960" w:type="dxa"/>
            <w:tcBorders>
              <w:top w:val="nil"/>
              <w:left w:val="nil"/>
              <w:bottom w:val="nil"/>
              <w:right w:val="nil"/>
            </w:tcBorders>
            <w:shd w:val="clear" w:color="auto" w:fill="auto"/>
            <w:noWrap/>
            <w:vAlign w:val="bottom"/>
            <w:hideMark/>
          </w:tcPr>
          <w:p w:rsidR="0021021B" w:rsidRPr="0021021B" w:rsidRDefault="0021021B" w:rsidP="00781F3C">
            <w:pPr>
              <w:spacing w:after="0" w:line="240" w:lineRule="auto"/>
              <w:ind w:hanging="108"/>
              <w:jc w:val="right"/>
              <w:rPr>
                <w:rFonts w:ascii="Calibri" w:eastAsia="Times New Roman" w:hAnsi="Calibri" w:cs="Calibri"/>
                <w:b/>
                <w:bCs/>
                <w:color w:val="000000"/>
                <w:lang w:eastAsia="ru-RU"/>
              </w:rPr>
            </w:pPr>
            <w:r w:rsidRPr="0021021B">
              <w:rPr>
                <w:rFonts w:ascii="Calibri" w:eastAsia="Times New Roman" w:hAnsi="Calibri" w:cs="Calibri"/>
                <w:b/>
                <w:bCs/>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3120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2820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2270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1770</w:t>
            </w:r>
          </w:p>
        </w:tc>
        <w:tc>
          <w:tcPr>
            <w:tcW w:w="960" w:type="dxa"/>
            <w:tcBorders>
              <w:top w:val="nil"/>
              <w:left w:val="nil"/>
              <w:bottom w:val="nil"/>
              <w:right w:val="nil"/>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1320</w:t>
            </w:r>
          </w:p>
        </w:tc>
      </w:tr>
      <w:tr w:rsidR="0021021B" w:rsidRPr="0021021B" w:rsidTr="00CE1E42">
        <w:trPr>
          <w:trHeight w:val="585"/>
        </w:trPr>
        <w:tc>
          <w:tcPr>
            <w:tcW w:w="960" w:type="dxa"/>
            <w:tcBorders>
              <w:top w:val="nil"/>
              <w:left w:val="nil"/>
              <w:bottom w:val="nil"/>
              <w:right w:val="nil"/>
            </w:tcBorders>
            <w:shd w:val="clear" w:color="auto" w:fill="auto"/>
            <w:noWrap/>
            <w:vAlign w:val="bottom"/>
            <w:hideMark/>
          </w:tcPr>
          <w:p w:rsidR="0021021B" w:rsidRPr="0021021B" w:rsidRDefault="0021021B" w:rsidP="00781F3C">
            <w:pPr>
              <w:spacing w:after="0" w:line="240" w:lineRule="auto"/>
              <w:ind w:hanging="108"/>
              <w:jc w:val="right"/>
              <w:rPr>
                <w:rFonts w:ascii="Calibri" w:eastAsia="Times New Roman" w:hAnsi="Calibri" w:cs="Calibri"/>
                <w:b/>
                <w:bCs/>
                <w:color w:val="000000"/>
                <w:lang w:eastAsia="ru-RU"/>
              </w:rPr>
            </w:pPr>
            <w:r w:rsidRPr="0021021B">
              <w:rPr>
                <w:rFonts w:ascii="Calibri" w:eastAsia="Times New Roman" w:hAnsi="Calibri" w:cs="Calibri"/>
                <w:b/>
                <w:bCs/>
                <w:color w:val="000000"/>
                <w:lang w:eastAsia="ru-RU"/>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2570</w:t>
            </w:r>
          </w:p>
        </w:tc>
        <w:tc>
          <w:tcPr>
            <w:tcW w:w="960" w:type="dxa"/>
            <w:tcBorders>
              <w:top w:val="nil"/>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2370</w:t>
            </w:r>
          </w:p>
        </w:tc>
        <w:tc>
          <w:tcPr>
            <w:tcW w:w="960" w:type="dxa"/>
            <w:tcBorders>
              <w:top w:val="nil"/>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1720</w:t>
            </w:r>
          </w:p>
        </w:tc>
        <w:tc>
          <w:tcPr>
            <w:tcW w:w="960" w:type="dxa"/>
            <w:tcBorders>
              <w:top w:val="nil"/>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1370</w:t>
            </w:r>
          </w:p>
        </w:tc>
        <w:tc>
          <w:tcPr>
            <w:tcW w:w="960" w:type="dxa"/>
            <w:tcBorders>
              <w:top w:val="nil"/>
              <w:left w:val="nil"/>
              <w:bottom w:val="nil"/>
              <w:right w:val="nil"/>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720</w:t>
            </w:r>
          </w:p>
        </w:tc>
      </w:tr>
      <w:tr w:rsidR="0021021B" w:rsidRPr="0021021B" w:rsidTr="00CE1E42">
        <w:trPr>
          <w:trHeight w:val="615"/>
        </w:trPr>
        <w:tc>
          <w:tcPr>
            <w:tcW w:w="960" w:type="dxa"/>
            <w:tcBorders>
              <w:top w:val="nil"/>
              <w:left w:val="nil"/>
              <w:bottom w:val="nil"/>
              <w:right w:val="nil"/>
            </w:tcBorders>
            <w:shd w:val="clear" w:color="auto" w:fill="auto"/>
            <w:noWrap/>
            <w:vAlign w:val="bottom"/>
            <w:hideMark/>
          </w:tcPr>
          <w:p w:rsidR="0021021B" w:rsidRPr="0021021B" w:rsidRDefault="0021021B" w:rsidP="00781F3C">
            <w:pPr>
              <w:spacing w:after="0" w:line="240" w:lineRule="auto"/>
              <w:ind w:hanging="108"/>
              <w:jc w:val="right"/>
              <w:rPr>
                <w:rFonts w:ascii="Calibri" w:eastAsia="Times New Roman" w:hAnsi="Calibri" w:cs="Calibri"/>
                <w:b/>
                <w:bCs/>
                <w:color w:val="000000"/>
                <w:lang w:eastAsia="ru-RU"/>
              </w:rPr>
            </w:pPr>
            <w:r w:rsidRPr="0021021B">
              <w:rPr>
                <w:rFonts w:ascii="Calibri" w:eastAsia="Times New Roman" w:hAnsi="Calibri" w:cs="Calibri"/>
                <w:b/>
                <w:bCs/>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2270</w:t>
            </w:r>
          </w:p>
        </w:tc>
        <w:tc>
          <w:tcPr>
            <w:tcW w:w="960" w:type="dxa"/>
            <w:tcBorders>
              <w:top w:val="nil"/>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1720</w:t>
            </w:r>
          </w:p>
        </w:tc>
        <w:tc>
          <w:tcPr>
            <w:tcW w:w="960" w:type="dxa"/>
            <w:tcBorders>
              <w:top w:val="nil"/>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1320</w:t>
            </w:r>
          </w:p>
        </w:tc>
        <w:tc>
          <w:tcPr>
            <w:tcW w:w="960" w:type="dxa"/>
            <w:tcBorders>
              <w:top w:val="nil"/>
              <w:left w:val="nil"/>
              <w:bottom w:val="single" w:sz="4" w:space="0" w:color="auto"/>
              <w:right w:val="single" w:sz="4" w:space="0" w:color="auto"/>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0520</w:t>
            </w:r>
          </w:p>
        </w:tc>
        <w:tc>
          <w:tcPr>
            <w:tcW w:w="960" w:type="dxa"/>
            <w:tcBorders>
              <w:top w:val="nil"/>
              <w:left w:val="nil"/>
              <w:bottom w:val="nil"/>
              <w:right w:val="nil"/>
            </w:tcBorders>
            <w:shd w:val="clear" w:color="auto" w:fill="auto"/>
            <w:noWrap/>
            <w:vAlign w:val="bottom"/>
            <w:hideMark/>
          </w:tcPr>
          <w:p w:rsidR="0021021B" w:rsidRPr="0021021B" w:rsidRDefault="0021021B" w:rsidP="0021021B">
            <w:pPr>
              <w:spacing w:after="0" w:line="240" w:lineRule="auto"/>
              <w:rPr>
                <w:rFonts w:ascii="Calibri" w:eastAsia="Times New Roman" w:hAnsi="Calibri" w:cs="Calibri"/>
                <w:color w:val="000000"/>
                <w:lang w:eastAsia="ru-RU"/>
              </w:rPr>
            </w:pPr>
            <w:r w:rsidRPr="0021021B">
              <w:rPr>
                <w:rFonts w:ascii="Calibri" w:eastAsia="Times New Roman" w:hAnsi="Calibri" w:cs="Calibri"/>
                <w:color w:val="000000"/>
                <w:lang w:eastAsia="ru-RU"/>
              </w:rPr>
              <w:t>0170</w:t>
            </w:r>
          </w:p>
        </w:tc>
      </w:tr>
    </w:tbl>
    <w:p w:rsidR="003C3643" w:rsidRDefault="003C3643" w:rsidP="006145C6">
      <w:pPr>
        <w:rPr>
          <w:rFonts w:ascii="Times New Roman" w:hAnsi="Times New Roman" w:cs="Times New Roman"/>
          <w:b/>
          <w:sz w:val="24"/>
          <w:szCs w:val="24"/>
        </w:rPr>
      </w:pPr>
    </w:p>
    <w:p w:rsidR="0021021B" w:rsidRDefault="00781F3C" w:rsidP="006145C6">
      <w:pPr>
        <w:rPr>
          <w:rFonts w:ascii="Times New Roman" w:hAnsi="Times New Roman" w:cs="Times New Roman"/>
          <w:b/>
          <w:sz w:val="24"/>
          <w:szCs w:val="24"/>
        </w:rPr>
      </w:pPr>
      <w:r>
        <w:rPr>
          <w:rFonts w:ascii="Times New Roman" w:hAnsi="Times New Roman" w:cs="Times New Roman"/>
          <w:b/>
          <w:sz w:val="24"/>
          <w:szCs w:val="24"/>
        </w:rPr>
        <w:t>Вариант 2: На1=170,25</w:t>
      </w:r>
    </w:p>
    <w:tbl>
      <w:tblPr>
        <w:tblW w:w="5760" w:type="dxa"/>
        <w:tblInd w:w="93" w:type="dxa"/>
        <w:tblLook w:val="04A0" w:firstRow="1" w:lastRow="0" w:firstColumn="1" w:lastColumn="0" w:noHBand="0" w:noVBand="1"/>
      </w:tblPr>
      <w:tblGrid>
        <w:gridCol w:w="960"/>
        <w:gridCol w:w="960"/>
        <w:gridCol w:w="960"/>
        <w:gridCol w:w="960"/>
        <w:gridCol w:w="960"/>
        <w:gridCol w:w="960"/>
      </w:tblGrid>
      <w:tr w:rsidR="00781F3C" w:rsidRPr="00781F3C" w:rsidTr="00781F3C">
        <w:trPr>
          <w:trHeight w:val="600"/>
        </w:trPr>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jc w:val="right"/>
              <w:rPr>
                <w:rFonts w:ascii="Calibri" w:eastAsia="Times New Roman" w:hAnsi="Calibri" w:cs="Calibri"/>
                <w:b/>
                <w:bCs/>
                <w:color w:val="000000"/>
                <w:lang w:eastAsia="ru-RU"/>
              </w:rPr>
            </w:pPr>
            <w:r w:rsidRPr="00781F3C">
              <w:rPr>
                <w:rFonts w:ascii="Calibri" w:eastAsia="Times New Roman" w:hAnsi="Calibri" w:cs="Calibri"/>
                <w:b/>
                <w:bCs/>
                <w:color w:val="000000"/>
                <w:lang w:eastAsia="ru-RU"/>
              </w:rPr>
              <w:t>1</w:t>
            </w:r>
          </w:p>
        </w:tc>
        <w:tc>
          <w:tcPr>
            <w:tcW w:w="960" w:type="dxa"/>
            <w:tcBorders>
              <w:top w:val="nil"/>
              <w:left w:val="nil"/>
              <w:bottom w:val="nil"/>
              <w:right w:val="nil"/>
            </w:tcBorders>
            <w:shd w:val="clear" w:color="auto" w:fill="auto"/>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b/>
                <w:bCs/>
                <w:color w:val="000000"/>
                <w:lang w:eastAsia="ru-RU"/>
              </w:rPr>
              <w:t xml:space="preserve">а </w:t>
            </w:r>
            <w:r w:rsidRPr="00781F3C">
              <w:rPr>
                <w:rFonts w:ascii="Calibri" w:eastAsia="Times New Roman" w:hAnsi="Calibri" w:cs="Calibri"/>
                <w:color w:val="000000"/>
                <w:lang w:eastAsia="ru-RU"/>
              </w:rPr>
              <w:t xml:space="preserve">               2980</w:t>
            </w:r>
          </w:p>
        </w:tc>
        <w:tc>
          <w:tcPr>
            <w:tcW w:w="960" w:type="dxa"/>
            <w:tcBorders>
              <w:top w:val="nil"/>
              <w:left w:val="nil"/>
              <w:bottom w:val="nil"/>
              <w:right w:val="nil"/>
            </w:tcBorders>
            <w:shd w:val="clear" w:color="auto" w:fill="auto"/>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b/>
                <w:bCs/>
                <w:color w:val="000000"/>
                <w:lang w:eastAsia="ru-RU"/>
              </w:rPr>
              <w:t xml:space="preserve">б </w:t>
            </w:r>
            <w:r w:rsidRPr="00781F3C">
              <w:rPr>
                <w:rFonts w:ascii="Calibri" w:eastAsia="Times New Roman" w:hAnsi="Calibri" w:cs="Calibri"/>
                <w:color w:val="000000"/>
                <w:lang w:eastAsia="ru-RU"/>
              </w:rPr>
              <w:t xml:space="preserve">                2380</w:t>
            </w:r>
          </w:p>
        </w:tc>
        <w:tc>
          <w:tcPr>
            <w:tcW w:w="960" w:type="dxa"/>
            <w:tcBorders>
              <w:top w:val="nil"/>
              <w:left w:val="nil"/>
              <w:bottom w:val="nil"/>
              <w:right w:val="nil"/>
            </w:tcBorders>
            <w:shd w:val="clear" w:color="auto" w:fill="auto"/>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b/>
                <w:bCs/>
                <w:color w:val="000000"/>
                <w:lang w:eastAsia="ru-RU"/>
              </w:rPr>
              <w:t>в</w:t>
            </w:r>
            <w:r w:rsidRPr="00781F3C">
              <w:rPr>
                <w:rFonts w:ascii="Calibri" w:eastAsia="Times New Roman" w:hAnsi="Calibri" w:cs="Calibri"/>
                <w:color w:val="000000"/>
                <w:lang w:eastAsia="ru-RU"/>
              </w:rPr>
              <w:t xml:space="preserve">                  2180</w:t>
            </w:r>
          </w:p>
        </w:tc>
        <w:tc>
          <w:tcPr>
            <w:tcW w:w="960" w:type="dxa"/>
            <w:tcBorders>
              <w:top w:val="nil"/>
              <w:left w:val="nil"/>
              <w:bottom w:val="nil"/>
              <w:right w:val="nil"/>
            </w:tcBorders>
            <w:shd w:val="clear" w:color="auto" w:fill="auto"/>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b/>
                <w:bCs/>
                <w:color w:val="000000"/>
                <w:lang w:eastAsia="ru-RU"/>
              </w:rPr>
              <w:t xml:space="preserve">г   </w:t>
            </w:r>
            <w:r w:rsidRPr="00781F3C">
              <w:rPr>
                <w:rFonts w:ascii="Calibri" w:eastAsia="Times New Roman" w:hAnsi="Calibri" w:cs="Calibri"/>
                <w:color w:val="000000"/>
                <w:lang w:eastAsia="ru-RU"/>
              </w:rPr>
              <w:t xml:space="preserve">                1480</w:t>
            </w:r>
          </w:p>
        </w:tc>
        <w:tc>
          <w:tcPr>
            <w:tcW w:w="960" w:type="dxa"/>
            <w:tcBorders>
              <w:top w:val="nil"/>
              <w:left w:val="nil"/>
              <w:bottom w:val="nil"/>
              <w:right w:val="nil"/>
            </w:tcBorders>
            <w:shd w:val="clear" w:color="auto" w:fill="auto"/>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b/>
                <w:bCs/>
                <w:color w:val="000000"/>
                <w:lang w:eastAsia="ru-RU"/>
              </w:rPr>
              <w:t>д</w:t>
            </w:r>
            <w:r w:rsidRPr="00781F3C">
              <w:rPr>
                <w:rFonts w:ascii="Calibri" w:eastAsia="Times New Roman" w:hAnsi="Calibri" w:cs="Calibri"/>
                <w:color w:val="000000"/>
                <w:lang w:eastAsia="ru-RU"/>
              </w:rPr>
              <w:t xml:space="preserve">                 1080</w:t>
            </w:r>
          </w:p>
        </w:tc>
      </w:tr>
      <w:tr w:rsidR="00781F3C" w:rsidRPr="00781F3C" w:rsidTr="00781F3C">
        <w:trPr>
          <w:trHeight w:val="600"/>
        </w:trPr>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jc w:val="right"/>
              <w:rPr>
                <w:rFonts w:ascii="Calibri" w:eastAsia="Times New Roman" w:hAnsi="Calibri" w:cs="Calibri"/>
                <w:b/>
                <w:bCs/>
                <w:color w:val="000000"/>
                <w:lang w:eastAsia="ru-RU"/>
              </w:rPr>
            </w:pPr>
            <w:r w:rsidRPr="00781F3C">
              <w:rPr>
                <w:rFonts w:ascii="Calibri" w:eastAsia="Times New Roman" w:hAnsi="Calibri" w:cs="Calibri"/>
                <w:b/>
                <w:bCs/>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3080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2430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2080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1380</w:t>
            </w:r>
          </w:p>
        </w:tc>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0930</w:t>
            </w:r>
          </w:p>
        </w:tc>
      </w:tr>
      <w:tr w:rsidR="00781F3C" w:rsidRPr="00781F3C" w:rsidTr="00781F3C">
        <w:trPr>
          <w:trHeight w:val="585"/>
        </w:trPr>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jc w:val="right"/>
              <w:rPr>
                <w:rFonts w:ascii="Calibri" w:eastAsia="Times New Roman" w:hAnsi="Calibri" w:cs="Calibri"/>
                <w:b/>
                <w:bCs/>
                <w:color w:val="000000"/>
                <w:lang w:eastAsia="ru-RU"/>
              </w:rPr>
            </w:pPr>
            <w:r w:rsidRPr="00781F3C">
              <w:rPr>
                <w:rFonts w:ascii="Calibri" w:eastAsia="Times New Roman" w:hAnsi="Calibri" w:cs="Calibri"/>
                <w:b/>
                <w:bCs/>
                <w:color w:val="000000"/>
                <w:lang w:eastAsia="ru-RU"/>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2330</w:t>
            </w:r>
          </w:p>
        </w:tc>
        <w:tc>
          <w:tcPr>
            <w:tcW w:w="960" w:type="dxa"/>
            <w:tcBorders>
              <w:top w:val="nil"/>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2130</w:t>
            </w:r>
          </w:p>
        </w:tc>
        <w:tc>
          <w:tcPr>
            <w:tcW w:w="960" w:type="dxa"/>
            <w:tcBorders>
              <w:top w:val="nil"/>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1830</w:t>
            </w:r>
          </w:p>
        </w:tc>
        <w:tc>
          <w:tcPr>
            <w:tcW w:w="960" w:type="dxa"/>
            <w:tcBorders>
              <w:top w:val="nil"/>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1330</w:t>
            </w:r>
          </w:p>
        </w:tc>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0830</w:t>
            </w:r>
          </w:p>
        </w:tc>
      </w:tr>
      <w:tr w:rsidR="00781F3C" w:rsidRPr="00781F3C" w:rsidTr="00781F3C">
        <w:trPr>
          <w:trHeight w:val="615"/>
        </w:trPr>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jc w:val="right"/>
              <w:rPr>
                <w:rFonts w:ascii="Calibri" w:eastAsia="Times New Roman" w:hAnsi="Calibri" w:cs="Calibri"/>
                <w:b/>
                <w:bCs/>
                <w:color w:val="000000"/>
                <w:lang w:eastAsia="ru-RU"/>
              </w:rPr>
            </w:pPr>
            <w:r w:rsidRPr="00781F3C">
              <w:rPr>
                <w:rFonts w:ascii="Calibri" w:eastAsia="Times New Roman" w:hAnsi="Calibri" w:cs="Calibri"/>
                <w:b/>
                <w:bCs/>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2580</w:t>
            </w:r>
          </w:p>
        </w:tc>
        <w:tc>
          <w:tcPr>
            <w:tcW w:w="960" w:type="dxa"/>
            <w:tcBorders>
              <w:top w:val="nil"/>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1930</w:t>
            </w:r>
          </w:p>
        </w:tc>
        <w:tc>
          <w:tcPr>
            <w:tcW w:w="960" w:type="dxa"/>
            <w:tcBorders>
              <w:top w:val="nil"/>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1430</w:t>
            </w:r>
          </w:p>
        </w:tc>
        <w:tc>
          <w:tcPr>
            <w:tcW w:w="960" w:type="dxa"/>
            <w:tcBorders>
              <w:top w:val="nil"/>
              <w:left w:val="nil"/>
              <w:bottom w:val="single" w:sz="4" w:space="0" w:color="auto"/>
              <w:right w:val="single" w:sz="4" w:space="0" w:color="auto"/>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1030</w:t>
            </w:r>
          </w:p>
        </w:tc>
        <w:tc>
          <w:tcPr>
            <w:tcW w:w="960" w:type="dxa"/>
            <w:tcBorders>
              <w:top w:val="nil"/>
              <w:left w:val="nil"/>
              <w:bottom w:val="nil"/>
              <w:right w:val="nil"/>
            </w:tcBorders>
            <w:shd w:val="clear" w:color="auto" w:fill="auto"/>
            <w:noWrap/>
            <w:vAlign w:val="bottom"/>
            <w:hideMark/>
          </w:tcPr>
          <w:p w:rsidR="00781F3C" w:rsidRPr="00781F3C" w:rsidRDefault="00781F3C" w:rsidP="00781F3C">
            <w:pPr>
              <w:spacing w:after="0" w:line="240" w:lineRule="auto"/>
              <w:rPr>
                <w:rFonts w:ascii="Calibri" w:eastAsia="Times New Roman" w:hAnsi="Calibri" w:cs="Calibri"/>
                <w:color w:val="000000"/>
                <w:lang w:eastAsia="ru-RU"/>
              </w:rPr>
            </w:pPr>
            <w:r w:rsidRPr="00781F3C">
              <w:rPr>
                <w:rFonts w:ascii="Calibri" w:eastAsia="Times New Roman" w:hAnsi="Calibri" w:cs="Calibri"/>
                <w:color w:val="000000"/>
                <w:lang w:eastAsia="ru-RU"/>
              </w:rPr>
              <w:t>0780</w:t>
            </w:r>
          </w:p>
        </w:tc>
      </w:tr>
    </w:tbl>
    <w:p w:rsidR="00781F3C" w:rsidRDefault="00781F3C" w:rsidP="006145C6">
      <w:pPr>
        <w:rPr>
          <w:rFonts w:ascii="Times New Roman" w:hAnsi="Times New Roman" w:cs="Times New Roman"/>
          <w:b/>
          <w:sz w:val="24"/>
          <w:szCs w:val="24"/>
        </w:rPr>
      </w:pPr>
    </w:p>
    <w:p w:rsidR="0021021B" w:rsidRDefault="00781F3C" w:rsidP="006145C6">
      <w:pPr>
        <w:rPr>
          <w:rFonts w:ascii="Times New Roman" w:hAnsi="Times New Roman" w:cs="Times New Roman"/>
          <w:b/>
          <w:sz w:val="24"/>
          <w:szCs w:val="24"/>
        </w:rPr>
      </w:pPr>
      <w:r>
        <w:rPr>
          <w:rFonts w:ascii="Times New Roman" w:hAnsi="Times New Roman" w:cs="Times New Roman"/>
          <w:b/>
          <w:sz w:val="24"/>
          <w:szCs w:val="24"/>
        </w:rPr>
        <w:t>Вариант 3: На1=</w:t>
      </w:r>
      <w:r w:rsidR="00274FF9">
        <w:rPr>
          <w:rFonts w:ascii="Times New Roman" w:hAnsi="Times New Roman" w:cs="Times New Roman"/>
          <w:b/>
          <w:sz w:val="24"/>
          <w:szCs w:val="24"/>
        </w:rPr>
        <w:t>197,90</w:t>
      </w:r>
    </w:p>
    <w:tbl>
      <w:tblPr>
        <w:tblW w:w="5760" w:type="dxa"/>
        <w:tblInd w:w="93" w:type="dxa"/>
        <w:tblLook w:val="04A0" w:firstRow="1" w:lastRow="0" w:firstColumn="1" w:lastColumn="0" w:noHBand="0" w:noVBand="1"/>
      </w:tblPr>
      <w:tblGrid>
        <w:gridCol w:w="960"/>
        <w:gridCol w:w="960"/>
        <w:gridCol w:w="960"/>
        <w:gridCol w:w="960"/>
        <w:gridCol w:w="960"/>
        <w:gridCol w:w="960"/>
      </w:tblGrid>
      <w:tr w:rsidR="00274FF9" w:rsidRPr="00274FF9" w:rsidTr="00274FF9">
        <w:trPr>
          <w:trHeight w:val="600"/>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1</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 xml:space="preserve">а </w:t>
            </w:r>
            <w:r w:rsidRPr="00274FF9">
              <w:rPr>
                <w:rFonts w:ascii="Calibri" w:eastAsia="Times New Roman" w:hAnsi="Calibri" w:cs="Calibri"/>
                <w:color w:val="000000"/>
                <w:lang w:eastAsia="ru-RU"/>
              </w:rPr>
              <w:t xml:space="preserve">                0080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 xml:space="preserve">б </w:t>
            </w:r>
            <w:r w:rsidRPr="00274FF9">
              <w:rPr>
                <w:rFonts w:ascii="Calibri" w:eastAsia="Times New Roman" w:hAnsi="Calibri" w:cs="Calibri"/>
                <w:color w:val="000000"/>
                <w:lang w:eastAsia="ru-RU"/>
              </w:rPr>
              <w:t xml:space="preserve">                1280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в</w:t>
            </w:r>
            <w:r w:rsidRPr="00274FF9">
              <w:rPr>
                <w:rFonts w:ascii="Calibri" w:eastAsia="Times New Roman" w:hAnsi="Calibri" w:cs="Calibri"/>
                <w:color w:val="000000"/>
                <w:lang w:eastAsia="ru-RU"/>
              </w:rPr>
              <w:t xml:space="preserve">                  1830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 xml:space="preserve">г   </w:t>
            </w:r>
            <w:r w:rsidRPr="00274FF9">
              <w:rPr>
                <w:rFonts w:ascii="Calibri" w:eastAsia="Times New Roman" w:hAnsi="Calibri" w:cs="Calibri"/>
                <w:color w:val="000000"/>
                <w:lang w:eastAsia="ru-RU"/>
              </w:rPr>
              <w:t xml:space="preserve">                2230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д</w:t>
            </w:r>
            <w:r w:rsidRPr="00274FF9">
              <w:rPr>
                <w:rFonts w:ascii="Calibri" w:eastAsia="Times New Roman" w:hAnsi="Calibri" w:cs="Calibri"/>
                <w:color w:val="000000"/>
                <w:lang w:eastAsia="ru-RU"/>
              </w:rPr>
              <w:t xml:space="preserve">                 2780</w:t>
            </w:r>
          </w:p>
        </w:tc>
      </w:tr>
      <w:tr w:rsidR="00274FF9" w:rsidRPr="00274FF9" w:rsidTr="00274FF9">
        <w:trPr>
          <w:trHeight w:val="600"/>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0230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1380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1630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2080</w:t>
            </w:r>
          </w:p>
        </w:tc>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2330</w:t>
            </w:r>
          </w:p>
        </w:tc>
      </w:tr>
      <w:tr w:rsidR="00274FF9" w:rsidRPr="00274FF9" w:rsidTr="00274FF9">
        <w:trPr>
          <w:trHeight w:val="585"/>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0530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1030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1430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1730</w:t>
            </w:r>
          </w:p>
        </w:tc>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1980</w:t>
            </w:r>
          </w:p>
        </w:tc>
      </w:tr>
      <w:tr w:rsidR="00274FF9" w:rsidRPr="00274FF9" w:rsidTr="00274FF9">
        <w:trPr>
          <w:trHeight w:val="615"/>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0480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0580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1080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1230</w:t>
            </w:r>
          </w:p>
        </w:tc>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1330</w:t>
            </w:r>
          </w:p>
        </w:tc>
      </w:tr>
    </w:tbl>
    <w:p w:rsidR="0021021B" w:rsidRDefault="0021021B" w:rsidP="006145C6">
      <w:pPr>
        <w:rPr>
          <w:rFonts w:ascii="Times New Roman" w:hAnsi="Times New Roman" w:cs="Times New Roman"/>
          <w:b/>
          <w:sz w:val="24"/>
          <w:szCs w:val="24"/>
        </w:rPr>
      </w:pPr>
    </w:p>
    <w:p w:rsidR="00274FF9" w:rsidRDefault="00274FF9" w:rsidP="006145C6">
      <w:pPr>
        <w:rPr>
          <w:rFonts w:ascii="Times New Roman" w:hAnsi="Times New Roman" w:cs="Times New Roman"/>
          <w:b/>
          <w:sz w:val="24"/>
          <w:szCs w:val="24"/>
        </w:rPr>
      </w:pPr>
      <w:r>
        <w:rPr>
          <w:rFonts w:ascii="Times New Roman" w:hAnsi="Times New Roman" w:cs="Times New Roman"/>
          <w:b/>
          <w:sz w:val="24"/>
          <w:szCs w:val="24"/>
        </w:rPr>
        <w:lastRenderedPageBreak/>
        <w:t>Вариант 4: На1=200,65</w:t>
      </w:r>
    </w:p>
    <w:tbl>
      <w:tblPr>
        <w:tblW w:w="5760" w:type="dxa"/>
        <w:tblInd w:w="93" w:type="dxa"/>
        <w:tblLook w:val="04A0" w:firstRow="1" w:lastRow="0" w:firstColumn="1" w:lastColumn="0" w:noHBand="0" w:noVBand="1"/>
      </w:tblPr>
      <w:tblGrid>
        <w:gridCol w:w="960"/>
        <w:gridCol w:w="960"/>
        <w:gridCol w:w="960"/>
        <w:gridCol w:w="960"/>
        <w:gridCol w:w="960"/>
        <w:gridCol w:w="960"/>
      </w:tblGrid>
      <w:tr w:rsidR="00274FF9" w:rsidRPr="00274FF9" w:rsidTr="00274FF9">
        <w:trPr>
          <w:trHeight w:val="600"/>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1</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 xml:space="preserve">а </w:t>
            </w:r>
            <w:r w:rsidRPr="00274FF9">
              <w:rPr>
                <w:rFonts w:ascii="Calibri" w:eastAsia="Times New Roman" w:hAnsi="Calibri" w:cs="Calibri"/>
                <w:color w:val="000000"/>
                <w:lang w:eastAsia="ru-RU"/>
              </w:rPr>
              <w:t xml:space="preserve">                0910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 xml:space="preserve">б </w:t>
            </w:r>
            <w:r w:rsidRPr="00274FF9">
              <w:rPr>
                <w:rFonts w:ascii="Calibri" w:eastAsia="Times New Roman" w:hAnsi="Calibri" w:cs="Calibri"/>
                <w:color w:val="000000"/>
                <w:lang w:eastAsia="ru-RU"/>
              </w:rPr>
              <w:t xml:space="preserve">                1310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в</w:t>
            </w:r>
            <w:r w:rsidRPr="00274FF9">
              <w:rPr>
                <w:rFonts w:ascii="Calibri" w:eastAsia="Times New Roman" w:hAnsi="Calibri" w:cs="Calibri"/>
                <w:color w:val="000000"/>
                <w:lang w:eastAsia="ru-RU"/>
              </w:rPr>
              <w:t xml:space="preserve">                  1760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 xml:space="preserve">г   </w:t>
            </w:r>
            <w:r w:rsidRPr="00274FF9">
              <w:rPr>
                <w:rFonts w:ascii="Calibri" w:eastAsia="Times New Roman" w:hAnsi="Calibri" w:cs="Calibri"/>
                <w:color w:val="000000"/>
                <w:lang w:eastAsia="ru-RU"/>
              </w:rPr>
              <w:t xml:space="preserve">                1260</w:t>
            </w:r>
          </w:p>
        </w:tc>
        <w:tc>
          <w:tcPr>
            <w:tcW w:w="960" w:type="dxa"/>
            <w:tcBorders>
              <w:top w:val="nil"/>
              <w:left w:val="nil"/>
              <w:bottom w:val="nil"/>
              <w:right w:val="nil"/>
            </w:tcBorders>
            <w:shd w:val="clear" w:color="auto" w:fill="auto"/>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b/>
                <w:bCs/>
                <w:color w:val="000000"/>
                <w:lang w:eastAsia="ru-RU"/>
              </w:rPr>
              <w:t>д</w:t>
            </w:r>
            <w:r w:rsidRPr="00274FF9">
              <w:rPr>
                <w:rFonts w:ascii="Calibri" w:eastAsia="Times New Roman" w:hAnsi="Calibri" w:cs="Calibri"/>
                <w:color w:val="000000"/>
                <w:lang w:eastAsia="ru-RU"/>
              </w:rPr>
              <w:t xml:space="preserve">                 0860</w:t>
            </w:r>
          </w:p>
        </w:tc>
      </w:tr>
      <w:tr w:rsidR="00274FF9" w:rsidRPr="00274FF9" w:rsidTr="00274FF9">
        <w:trPr>
          <w:trHeight w:val="600"/>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0660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1410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1160</w:t>
            </w:r>
          </w:p>
        </w:tc>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0760</w:t>
            </w:r>
          </w:p>
        </w:tc>
      </w:tr>
      <w:tr w:rsidR="00274FF9" w:rsidRPr="00274FF9" w:rsidTr="00274FF9">
        <w:trPr>
          <w:trHeight w:val="585"/>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0210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0710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0810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0760</w:t>
            </w:r>
          </w:p>
        </w:tc>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0260</w:t>
            </w:r>
          </w:p>
        </w:tc>
      </w:tr>
      <w:tr w:rsidR="00274FF9" w:rsidRPr="00274FF9" w:rsidTr="00274FF9">
        <w:trPr>
          <w:trHeight w:val="615"/>
        </w:trPr>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jc w:val="right"/>
              <w:rPr>
                <w:rFonts w:ascii="Calibri" w:eastAsia="Times New Roman" w:hAnsi="Calibri" w:cs="Calibri"/>
                <w:b/>
                <w:bCs/>
                <w:color w:val="000000"/>
                <w:lang w:eastAsia="ru-RU"/>
              </w:rPr>
            </w:pPr>
            <w:r w:rsidRPr="00274FF9">
              <w:rPr>
                <w:rFonts w:ascii="Calibri" w:eastAsia="Times New Roman" w:hAnsi="Calibri" w:cs="Calibri"/>
                <w:b/>
                <w:bCs/>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0060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0160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0310</w:t>
            </w:r>
          </w:p>
        </w:tc>
        <w:tc>
          <w:tcPr>
            <w:tcW w:w="960" w:type="dxa"/>
            <w:tcBorders>
              <w:top w:val="nil"/>
              <w:left w:val="nil"/>
              <w:bottom w:val="single" w:sz="4" w:space="0" w:color="auto"/>
              <w:right w:val="single" w:sz="4" w:space="0" w:color="auto"/>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0160</w:t>
            </w:r>
          </w:p>
        </w:tc>
        <w:tc>
          <w:tcPr>
            <w:tcW w:w="960" w:type="dxa"/>
            <w:tcBorders>
              <w:top w:val="nil"/>
              <w:left w:val="nil"/>
              <w:bottom w:val="nil"/>
              <w:right w:val="nil"/>
            </w:tcBorders>
            <w:shd w:val="clear" w:color="auto" w:fill="auto"/>
            <w:noWrap/>
            <w:vAlign w:val="bottom"/>
            <w:hideMark/>
          </w:tcPr>
          <w:p w:rsidR="00274FF9" w:rsidRPr="00274FF9" w:rsidRDefault="00274FF9" w:rsidP="00274FF9">
            <w:pPr>
              <w:spacing w:after="0" w:line="240" w:lineRule="auto"/>
              <w:rPr>
                <w:rFonts w:ascii="Calibri" w:eastAsia="Times New Roman" w:hAnsi="Calibri" w:cs="Calibri"/>
                <w:color w:val="000000"/>
                <w:lang w:eastAsia="ru-RU"/>
              </w:rPr>
            </w:pPr>
            <w:r w:rsidRPr="00274FF9">
              <w:rPr>
                <w:rFonts w:ascii="Calibri" w:eastAsia="Times New Roman" w:hAnsi="Calibri" w:cs="Calibri"/>
                <w:color w:val="000000"/>
                <w:lang w:eastAsia="ru-RU"/>
              </w:rPr>
              <w:t>0060</w:t>
            </w:r>
          </w:p>
        </w:tc>
      </w:tr>
    </w:tbl>
    <w:p w:rsidR="00274FF9" w:rsidRDefault="00274FF9" w:rsidP="006145C6">
      <w:pPr>
        <w:rPr>
          <w:rFonts w:ascii="Times New Roman" w:hAnsi="Times New Roman" w:cs="Times New Roman"/>
          <w:b/>
          <w:sz w:val="24"/>
          <w:szCs w:val="24"/>
        </w:rPr>
      </w:pPr>
    </w:p>
    <w:p w:rsidR="00274FF9" w:rsidRDefault="00274FF9" w:rsidP="006145C6">
      <w:pPr>
        <w:rPr>
          <w:rFonts w:ascii="Times New Roman" w:hAnsi="Times New Roman" w:cs="Times New Roman"/>
          <w:b/>
          <w:sz w:val="24"/>
          <w:szCs w:val="24"/>
        </w:rPr>
      </w:pPr>
      <w:r>
        <w:rPr>
          <w:rFonts w:ascii="Times New Roman" w:hAnsi="Times New Roman" w:cs="Times New Roman"/>
          <w:b/>
          <w:sz w:val="24"/>
          <w:szCs w:val="24"/>
        </w:rPr>
        <w:t>Вариант 5: На1=186,65</w:t>
      </w:r>
    </w:p>
    <w:tbl>
      <w:tblPr>
        <w:tblW w:w="5760" w:type="dxa"/>
        <w:tblInd w:w="93" w:type="dxa"/>
        <w:tblLook w:val="04A0" w:firstRow="1" w:lastRow="0" w:firstColumn="1" w:lastColumn="0" w:noHBand="0" w:noVBand="1"/>
      </w:tblPr>
      <w:tblGrid>
        <w:gridCol w:w="960"/>
        <w:gridCol w:w="960"/>
        <w:gridCol w:w="960"/>
        <w:gridCol w:w="960"/>
        <w:gridCol w:w="960"/>
        <w:gridCol w:w="960"/>
      </w:tblGrid>
      <w:tr w:rsidR="00CE1E42" w:rsidRPr="00CE1E42" w:rsidTr="00CE1E42">
        <w:trPr>
          <w:trHeight w:val="600"/>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1</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 xml:space="preserve">а </w:t>
            </w:r>
            <w:r w:rsidRPr="00CE1E42">
              <w:rPr>
                <w:rFonts w:ascii="Calibri" w:eastAsia="Times New Roman" w:hAnsi="Calibri" w:cs="Calibri"/>
                <w:color w:val="000000"/>
                <w:lang w:eastAsia="ru-RU"/>
              </w:rPr>
              <w:t xml:space="preserve">                1800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 xml:space="preserve">б </w:t>
            </w:r>
            <w:r w:rsidRPr="00CE1E42">
              <w:rPr>
                <w:rFonts w:ascii="Calibri" w:eastAsia="Times New Roman" w:hAnsi="Calibri" w:cs="Calibri"/>
                <w:color w:val="000000"/>
                <w:lang w:eastAsia="ru-RU"/>
              </w:rPr>
              <w:t xml:space="preserve">                1900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в</w:t>
            </w:r>
            <w:r w:rsidRPr="00CE1E42">
              <w:rPr>
                <w:rFonts w:ascii="Calibri" w:eastAsia="Times New Roman" w:hAnsi="Calibri" w:cs="Calibri"/>
                <w:color w:val="000000"/>
                <w:lang w:eastAsia="ru-RU"/>
              </w:rPr>
              <w:t xml:space="preserve">                  2250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 xml:space="preserve">г   </w:t>
            </w:r>
            <w:r w:rsidRPr="00CE1E42">
              <w:rPr>
                <w:rFonts w:ascii="Calibri" w:eastAsia="Times New Roman" w:hAnsi="Calibri" w:cs="Calibri"/>
                <w:color w:val="000000"/>
                <w:lang w:eastAsia="ru-RU"/>
              </w:rPr>
              <w:t xml:space="preserve">                2000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д</w:t>
            </w:r>
            <w:r w:rsidRPr="00CE1E42">
              <w:rPr>
                <w:rFonts w:ascii="Calibri" w:eastAsia="Times New Roman" w:hAnsi="Calibri" w:cs="Calibri"/>
                <w:color w:val="000000"/>
                <w:lang w:eastAsia="ru-RU"/>
              </w:rPr>
              <w:t xml:space="preserve">                 1750</w:t>
            </w:r>
          </w:p>
        </w:tc>
      </w:tr>
      <w:tr w:rsidR="00CE1E42" w:rsidRPr="00CE1E42" w:rsidTr="00CE1E42">
        <w:trPr>
          <w:trHeight w:val="600"/>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1850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3050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2150</w:t>
            </w:r>
          </w:p>
        </w:tc>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1900</w:t>
            </w:r>
          </w:p>
        </w:tc>
      </w:tr>
      <w:tr w:rsidR="00CE1E42" w:rsidRPr="00CE1E42" w:rsidTr="00CE1E42">
        <w:trPr>
          <w:trHeight w:val="585"/>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1650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1950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2100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2050</w:t>
            </w:r>
          </w:p>
        </w:tc>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1700</w:t>
            </w:r>
          </w:p>
        </w:tc>
      </w:tr>
      <w:tr w:rsidR="00CE1E42" w:rsidRPr="00CE1E42" w:rsidTr="00CE1E42">
        <w:trPr>
          <w:trHeight w:val="615"/>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1250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1600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1500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1550</w:t>
            </w:r>
          </w:p>
        </w:tc>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1300</w:t>
            </w:r>
          </w:p>
        </w:tc>
      </w:tr>
    </w:tbl>
    <w:p w:rsidR="0021021B" w:rsidRDefault="0021021B" w:rsidP="006145C6">
      <w:pPr>
        <w:rPr>
          <w:rFonts w:ascii="Times New Roman" w:hAnsi="Times New Roman" w:cs="Times New Roman"/>
          <w:b/>
          <w:sz w:val="24"/>
          <w:szCs w:val="24"/>
        </w:rPr>
      </w:pPr>
    </w:p>
    <w:p w:rsidR="0021021B" w:rsidRDefault="00CE1E42" w:rsidP="006145C6">
      <w:pPr>
        <w:rPr>
          <w:rFonts w:ascii="Times New Roman" w:hAnsi="Times New Roman" w:cs="Times New Roman"/>
          <w:b/>
          <w:sz w:val="24"/>
          <w:szCs w:val="24"/>
        </w:rPr>
      </w:pPr>
      <w:r>
        <w:rPr>
          <w:rFonts w:ascii="Times New Roman" w:hAnsi="Times New Roman" w:cs="Times New Roman"/>
          <w:b/>
          <w:sz w:val="24"/>
          <w:szCs w:val="24"/>
        </w:rPr>
        <w:t>Вариант 6: На1=52,95</w:t>
      </w:r>
    </w:p>
    <w:tbl>
      <w:tblPr>
        <w:tblW w:w="5760" w:type="dxa"/>
        <w:tblInd w:w="93" w:type="dxa"/>
        <w:tblLook w:val="04A0" w:firstRow="1" w:lastRow="0" w:firstColumn="1" w:lastColumn="0" w:noHBand="0" w:noVBand="1"/>
      </w:tblPr>
      <w:tblGrid>
        <w:gridCol w:w="960"/>
        <w:gridCol w:w="960"/>
        <w:gridCol w:w="960"/>
        <w:gridCol w:w="960"/>
        <w:gridCol w:w="960"/>
        <w:gridCol w:w="960"/>
      </w:tblGrid>
      <w:tr w:rsidR="00CE1E42" w:rsidRPr="00CE1E42" w:rsidTr="00CE1E42">
        <w:trPr>
          <w:trHeight w:val="600"/>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1</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 xml:space="preserve">а </w:t>
            </w:r>
            <w:r w:rsidRPr="00CE1E42">
              <w:rPr>
                <w:rFonts w:ascii="Calibri" w:eastAsia="Times New Roman" w:hAnsi="Calibri" w:cs="Calibri"/>
                <w:color w:val="000000"/>
                <w:lang w:eastAsia="ru-RU"/>
              </w:rPr>
              <w:t xml:space="preserve">                1840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 xml:space="preserve">б </w:t>
            </w:r>
            <w:r w:rsidRPr="00CE1E42">
              <w:rPr>
                <w:rFonts w:ascii="Calibri" w:eastAsia="Times New Roman" w:hAnsi="Calibri" w:cs="Calibri"/>
                <w:color w:val="000000"/>
                <w:lang w:eastAsia="ru-RU"/>
              </w:rPr>
              <w:t xml:space="preserve">                1490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в</w:t>
            </w:r>
            <w:r w:rsidRPr="00CE1E42">
              <w:rPr>
                <w:rFonts w:ascii="Calibri" w:eastAsia="Times New Roman" w:hAnsi="Calibri" w:cs="Calibri"/>
                <w:color w:val="000000"/>
                <w:lang w:eastAsia="ru-RU"/>
              </w:rPr>
              <w:t xml:space="preserve">                  1090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 xml:space="preserve">г   </w:t>
            </w:r>
            <w:r w:rsidRPr="00CE1E42">
              <w:rPr>
                <w:rFonts w:ascii="Calibri" w:eastAsia="Times New Roman" w:hAnsi="Calibri" w:cs="Calibri"/>
                <w:color w:val="000000"/>
                <w:lang w:eastAsia="ru-RU"/>
              </w:rPr>
              <w:t xml:space="preserve">                0690</w:t>
            </w:r>
          </w:p>
        </w:tc>
        <w:tc>
          <w:tcPr>
            <w:tcW w:w="960" w:type="dxa"/>
            <w:tcBorders>
              <w:top w:val="nil"/>
              <w:left w:val="nil"/>
              <w:bottom w:val="nil"/>
              <w:right w:val="nil"/>
            </w:tcBorders>
            <w:shd w:val="clear" w:color="auto" w:fill="auto"/>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b/>
                <w:bCs/>
                <w:color w:val="000000"/>
                <w:lang w:eastAsia="ru-RU"/>
              </w:rPr>
              <w:t>д</w:t>
            </w:r>
            <w:r w:rsidRPr="00CE1E42">
              <w:rPr>
                <w:rFonts w:ascii="Calibri" w:eastAsia="Times New Roman" w:hAnsi="Calibri" w:cs="Calibri"/>
                <w:color w:val="000000"/>
                <w:lang w:eastAsia="ru-RU"/>
              </w:rPr>
              <w:t xml:space="preserve">                 0890</w:t>
            </w:r>
          </w:p>
        </w:tc>
      </w:tr>
      <w:tr w:rsidR="00CE1E42" w:rsidRPr="00CE1E42" w:rsidTr="00CE1E42">
        <w:trPr>
          <w:trHeight w:val="600"/>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1940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1590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1340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1140</w:t>
            </w:r>
          </w:p>
        </w:tc>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0890</w:t>
            </w:r>
          </w:p>
        </w:tc>
      </w:tr>
      <w:tr w:rsidR="00CE1E42" w:rsidRPr="00CE1E42" w:rsidTr="00CE1E42">
        <w:trPr>
          <w:trHeight w:val="585"/>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2040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1640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1540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1440</w:t>
            </w:r>
          </w:p>
        </w:tc>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1890</w:t>
            </w:r>
          </w:p>
        </w:tc>
      </w:tr>
      <w:tr w:rsidR="00CE1E42" w:rsidRPr="00CE1E42" w:rsidTr="00CE1E42">
        <w:trPr>
          <w:trHeight w:val="615"/>
        </w:trPr>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jc w:val="right"/>
              <w:rPr>
                <w:rFonts w:ascii="Calibri" w:eastAsia="Times New Roman" w:hAnsi="Calibri" w:cs="Calibri"/>
                <w:b/>
                <w:bCs/>
                <w:color w:val="000000"/>
                <w:lang w:eastAsia="ru-RU"/>
              </w:rPr>
            </w:pPr>
            <w:r w:rsidRPr="00CE1E42">
              <w:rPr>
                <w:rFonts w:ascii="Calibri" w:eastAsia="Times New Roman" w:hAnsi="Calibri" w:cs="Calibri"/>
                <w:b/>
                <w:bCs/>
                <w:color w:val="000000"/>
                <w:lang w:eastAsia="ru-RU"/>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2240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1990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2090</w:t>
            </w:r>
          </w:p>
        </w:tc>
        <w:tc>
          <w:tcPr>
            <w:tcW w:w="960" w:type="dxa"/>
            <w:tcBorders>
              <w:top w:val="nil"/>
              <w:left w:val="nil"/>
              <w:bottom w:val="single" w:sz="4" w:space="0" w:color="auto"/>
              <w:right w:val="single" w:sz="4" w:space="0" w:color="auto"/>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2190</w:t>
            </w:r>
          </w:p>
        </w:tc>
        <w:tc>
          <w:tcPr>
            <w:tcW w:w="960" w:type="dxa"/>
            <w:tcBorders>
              <w:top w:val="nil"/>
              <w:left w:val="nil"/>
              <w:bottom w:val="nil"/>
              <w:right w:val="nil"/>
            </w:tcBorders>
            <w:shd w:val="clear" w:color="auto" w:fill="auto"/>
            <w:noWrap/>
            <w:vAlign w:val="bottom"/>
            <w:hideMark/>
          </w:tcPr>
          <w:p w:rsidR="00CE1E42" w:rsidRPr="00CE1E42" w:rsidRDefault="00CE1E42" w:rsidP="00CE1E42">
            <w:pPr>
              <w:spacing w:after="0" w:line="240" w:lineRule="auto"/>
              <w:rPr>
                <w:rFonts w:ascii="Calibri" w:eastAsia="Times New Roman" w:hAnsi="Calibri" w:cs="Calibri"/>
                <w:color w:val="000000"/>
                <w:lang w:eastAsia="ru-RU"/>
              </w:rPr>
            </w:pPr>
            <w:r w:rsidRPr="00CE1E42">
              <w:rPr>
                <w:rFonts w:ascii="Calibri" w:eastAsia="Times New Roman" w:hAnsi="Calibri" w:cs="Calibri"/>
                <w:color w:val="000000"/>
                <w:lang w:eastAsia="ru-RU"/>
              </w:rPr>
              <w:t>2290</w:t>
            </w:r>
          </w:p>
        </w:tc>
      </w:tr>
    </w:tbl>
    <w:p w:rsidR="0021021B" w:rsidRDefault="0021021B" w:rsidP="006145C6">
      <w:pPr>
        <w:rPr>
          <w:rFonts w:ascii="Times New Roman" w:hAnsi="Times New Roman" w:cs="Times New Roman"/>
          <w:b/>
          <w:sz w:val="24"/>
          <w:szCs w:val="24"/>
        </w:rPr>
      </w:pPr>
    </w:p>
    <w:p w:rsidR="0021021B" w:rsidRDefault="0021021B" w:rsidP="006145C6">
      <w:pPr>
        <w:rPr>
          <w:rFonts w:ascii="Times New Roman" w:hAnsi="Times New Roman" w:cs="Times New Roman"/>
          <w:b/>
          <w:sz w:val="24"/>
          <w:szCs w:val="24"/>
        </w:rPr>
      </w:pPr>
    </w:p>
    <w:p w:rsidR="0021021B" w:rsidRDefault="0021021B" w:rsidP="006145C6">
      <w:pPr>
        <w:rPr>
          <w:rFonts w:ascii="Times New Roman" w:hAnsi="Times New Roman" w:cs="Times New Roman"/>
          <w:b/>
          <w:sz w:val="24"/>
          <w:szCs w:val="24"/>
        </w:rPr>
      </w:pPr>
    </w:p>
    <w:p w:rsidR="006145C6" w:rsidRPr="00335142" w:rsidRDefault="006145C6" w:rsidP="006145C6">
      <w:pPr>
        <w:rPr>
          <w:rFonts w:ascii="Times New Roman" w:hAnsi="Times New Roman" w:cs="Times New Roman"/>
          <w:b/>
          <w:sz w:val="24"/>
          <w:szCs w:val="24"/>
        </w:rPr>
      </w:pPr>
      <w:r w:rsidRPr="00335142">
        <w:rPr>
          <w:rFonts w:ascii="Times New Roman" w:hAnsi="Times New Roman" w:cs="Times New Roman"/>
          <w:b/>
          <w:sz w:val="24"/>
          <w:szCs w:val="24"/>
        </w:rPr>
        <w:t>2. Задание для студентов:</w:t>
      </w:r>
    </w:p>
    <w:p w:rsidR="006145C6" w:rsidRDefault="00335142" w:rsidP="000D7F75">
      <w:pPr>
        <w:spacing w:after="0"/>
        <w:rPr>
          <w:rFonts w:ascii="Times New Roman" w:hAnsi="Times New Roman" w:cs="Times New Roman"/>
          <w:sz w:val="24"/>
          <w:szCs w:val="24"/>
        </w:rPr>
      </w:pPr>
      <w:r>
        <w:rPr>
          <w:rFonts w:ascii="Times New Roman" w:hAnsi="Times New Roman" w:cs="Times New Roman"/>
          <w:sz w:val="24"/>
          <w:szCs w:val="24"/>
        </w:rPr>
        <w:t>1.</w:t>
      </w:r>
      <w:r w:rsidR="006145C6" w:rsidRPr="003B4C3A">
        <w:rPr>
          <w:rFonts w:ascii="Times New Roman" w:hAnsi="Times New Roman" w:cs="Times New Roman"/>
          <w:sz w:val="24"/>
          <w:szCs w:val="24"/>
        </w:rPr>
        <w:t xml:space="preserve"> </w:t>
      </w:r>
      <w:r>
        <w:rPr>
          <w:rFonts w:ascii="Times New Roman" w:hAnsi="Times New Roman" w:cs="Times New Roman"/>
          <w:sz w:val="24"/>
          <w:szCs w:val="24"/>
        </w:rPr>
        <w:t>В</w:t>
      </w:r>
      <w:r w:rsidR="006145C6" w:rsidRPr="003B4C3A">
        <w:rPr>
          <w:rFonts w:ascii="Times New Roman" w:hAnsi="Times New Roman" w:cs="Times New Roman"/>
          <w:sz w:val="24"/>
          <w:szCs w:val="24"/>
        </w:rPr>
        <w:t>нимательно изучи</w:t>
      </w:r>
      <w:r w:rsidR="000D7F75">
        <w:rPr>
          <w:rFonts w:ascii="Times New Roman" w:hAnsi="Times New Roman" w:cs="Times New Roman"/>
          <w:sz w:val="24"/>
          <w:szCs w:val="24"/>
        </w:rPr>
        <w:t>ть</w:t>
      </w:r>
      <w:r w:rsidR="006145C6" w:rsidRPr="003B4C3A">
        <w:rPr>
          <w:rFonts w:ascii="Times New Roman" w:hAnsi="Times New Roman" w:cs="Times New Roman"/>
          <w:sz w:val="24"/>
          <w:szCs w:val="24"/>
        </w:rPr>
        <w:t xml:space="preserve"> материал</w:t>
      </w:r>
      <w:r w:rsidR="006259E3">
        <w:rPr>
          <w:rFonts w:ascii="Times New Roman" w:hAnsi="Times New Roman" w:cs="Times New Roman"/>
          <w:sz w:val="24"/>
          <w:szCs w:val="24"/>
        </w:rPr>
        <w:t>, приведенный выше</w:t>
      </w:r>
      <w:r w:rsidR="00BF317C">
        <w:rPr>
          <w:rFonts w:ascii="Times New Roman" w:hAnsi="Times New Roman" w:cs="Times New Roman"/>
          <w:sz w:val="24"/>
          <w:szCs w:val="24"/>
        </w:rPr>
        <w:t>.</w:t>
      </w:r>
    </w:p>
    <w:p w:rsidR="00F83A6A" w:rsidRDefault="00F83A6A" w:rsidP="000D7F75">
      <w:pPr>
        <w:spacing w:after="0"/>
        <w:rPr>
          <w:rFonts w:ascii="Times New Roman" w:hAnsi="Times New Roman" w:cs="Times New Roman"/>
          <w:sz w:val="24"/>
          <w:szCs w:val="24"/>
        </w:rPr>
      </w:pPr>
      <w:r>
        <w:rPr>
          <w:rFonts w:ascii="Times New Roman" w:hAnsi="Times New Roman" w:cs="Times New Roman"/>
          <w:sz w:val="24"/>
          <w:szCs w:val="24"/>
        </w:rPr>
        <w:t xml:space="preserve">2. Подробное видео можно посмотреть по ссылке:  </w:t>
      </w:r>
      <w:hyperlink r:id="rId9" w:history="1">
        <w:r w:rsidRPr="005E4B70">
          <w:rPr>
            <w:rStyle w:val="a3"/>
            <w:rFonts w:ascii="Times New Roman" w:hAnsi="Times New Roman" w:cs="Times New Roman"/>
            <w:sz w:val="24"/>
            <w:szCs w:val="24"/>
          </w:rPr>
          <w:t>https://yandex.ru/video/preview/?filmId=10579204167690120048&amp;from=tabbar&amp;p=3&amp;text=%D0%BD%D0%B8%D0%B2%D0%B5%D0%BB%D0%B8%D1%80%D0%BE%D0%B2%D0%B0%D0%BD%D0%B8%D0%B5+%D1%83%D1%87%D0%B0%D1%81%D1%82%D0%BA%D0%B0+%D0%BF%D0%BE+%D0%BA%D0%B2%D0%B0%D0%B4%D1%80%D0%B0%D1%82%D0%B0%D0%BC+%D0%B2%D0%B8%D0%B4%D0%B5%D0%BE</w:t>
        </w:r>
      </w:hyperlink>
      <w:r>
        <w:rPr>
          <w:rFonts w:ascii="Times New Roman" w:hAnsi="Times New Roman" w:cs="Times New Roman"/>
          <w:sz w:val="24"/>
          <w:szCs w:val="24"/>
        </w:rPr>
        <w:t xml:space="preserve"> </w:t>
      </w:r>
    </w:p>
    <w:p w:rsidR="006259E3" w:rsidRDefault="00F83A6A" w:rsidP="000D7F75">
      <w:pPr>
        <w:spacing w:after="0"/>
        <w:rPr>
          <w:rFonts w:ascii="Times New Roman" w:hAnsi="Times New Roman" w:cs="Times New Roman"/>
          <w:sz w:val="24"/>
          <w:szCs w:val="24"/>
        </w:rPr>
      </w:pPr>
      <w:r>
        <w:rPr>
          <w:rFonts w:ascii="Times New Roman" w:hAnsi="Times New Roman" w:cs="Times New Roman"/>
          <w:sz w:val="24"/>
          <w:szCs w:val="24"/>
        </w:rPr>
        <w:t>3</w:t>
      </w:r>
      <w:r w:rsidR="00BF317C">
        <w:rPr>
          <w:rFonts w:ascii="Times New Roman" w:hAnsi="Times New Roman" w:cs="Times New Roman"/>
          <w:sz w:val="24"/>
          <w:szCs w:val="24"/>
        </w:rPr>
        <w:t>.</w:t>
      </w:r>
      <w:r w:rsidR="006259E3">
        <w:rPr>
          <w:rFonts w:ascii="Times New Roman" w:hAnsi="Times New Roman" w:cs="Times New Roman"/>
          <w:sz w:val="24"/>
          <w:szCs w:val="24"/>
        </w:rPr>
        <w:t xml:space="preserve"> Составить отчет:</w:t>
      </w:r>
    </w:p>
    <w:p w:rsidR="007E07F9" w:rsidRDefault="007E07F9" w:rsidP="000D7F75">
      <w:pPr>
        <w:spacing w:after="0"/>
        <w:rPr>
          <w:rFonts w:ascii="Times New Roman" w:hAnsi="Times New Roman" w:cs="Times New Roman"/>
          <w:sz w:val="24"/>
          <w:szCs w:val="24"/>
        </w:rPr>
      </w:pPr>
      <w:r>
        <w:rPr>
          <w:rFonts w:ascii="Times New Roman" w:hAnsi="Times New Roman" w:cs="Times New Roman"/>
          <w:sz w:val="24"/>
          <w:szCs w:val="24"/>
        </w:rPr>
        <w:t xml:space="preserve">    - Начертить сетку квадратов в масштабе 1:</w:t>
      </w:r>
      <w:r w:rsidR="009C0F86">
        <w:rPr>
          <w:rFonts w:ascii="Times New Roman" w:hAnsi="Times New Roman" w:cs="Times New Roman"/>
          <w:sz w:val="24"/>
          <w:szCs w:val="24"/>
        </w:rPr>
        <w:t>10</w:t>
      </w:r>
      <w:r>
        <w:rPr>
          <w:rFonts w:ascii="Times New Roman" w:hAnsi="Times New Roman" w:cs="Times New Roman"/>
          <w:sz w:val="24"/>
          <w:szCs w:val="24"/>
        </w:rPr>
        <w:t xml:space="preserve">00, сторона квадрата </w:t>
      </w:r>
      <w:r w:rsidR="009C0F86">
        <w:rPr>
          <w:rFonts w:ascii="Times New Roman" w:hAnsi="Times New Roman" w:cs="Times New Roman"/>
          <w:sz w:val="24"/>
          <w:szCs w:val="24"/>
        </w:rPr>
        <w:t>4</w:t>
      </w:r>
      <w:bookmarkStart w:id="0" w:name="_GoBack"/>
      <w:bookmarkEnd w:id="0"/>
      <w:r>
        <w:rPr>
          <w:rFonts w:ascii="Times New Roman" w:hAnsi="Times New Roman" w:cs="Times New Roman"/>
          <w:sz w:val="24"/>
          <w:szCs w:val="24"/>
        </w:rPr>
        <w:t>0м.</w:t>
      </w:r>
    </w:p>
    <w:p w:rsidR="00F83A6A" w:rsidRDefault="00335142" w:rsidP="00F83A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83A6A">
        <w:rPr>
          <w:rFonts w:ascii="Times New Roman" w:hAnsi="Times New Roman" w:cs="Times New Roman"/>
          <w:sz w:val="24"/>
          <w:szCs w:val="24"/>
        </w:rPr>
        <w:t xml:space="preserve"> </w:t>
      </w:r>
      <w:r w:rsidR="007E07F9">
        <w:rPr>
          <w:rFonts w:ascii="Times New Roman" w:hAnsi="Times New Roman" w:cs="Times New Roman"/>
          <w:sz w:val="24"/>
          <w:szCs w:val="24"/>
        </w:rPr>
        <w:t>- Вычислить горизонт инструмента (ГИ)</w:t>
      </w:r>
    </w:p>
    <w:p w:rsidR="007E07F9" w:rsidRDefault="007E07F9" w:rsidP="00F83A6A">
      <w:pPr>
        <w:spacing w:after="0"/>
        <w:rPr>
          <w:rFonts w:ascii="Times New Roman" w:hAnsi="Times New Roman" w:cs="Times New Roman"/>
          <w:sz w:val="24"/>
          <w:szCs w:val="24"/>
        </w:rPr>
      </w:pPr>
      <w:r>
        <w:rPr>
          <w:rFonts w:ascii="Times New Roman" w:hAnsi="Times New Roman" w:cs="Times New Roman"/>
          <w:sz w:val="24"/>
          <w:szCs w:val="24"/>
        </w:rPr>
        <w:t xml:space="preserve">    - Найти отметки каждой вершины угла </w:t>
      </w:r>
    </w:p>
    <w:p w:rsidR="00F83A6A" w:rsidRPr="003B4C3A" w:rsidRDefault="00F83A6A" w:rsidP="00F83A6A">
      <w:pPr>
        <w:spacing w:after="0"/>
        <w:rPr>
          <w:rFonts w:ascii="Times New Roman" w:hAnsi="Times New Roman" w:cs="Times New Roman"/>
          <w:sz w:val="24"/>
          <w:szCs w:val="24"/>
        </w:rPr>
      </w:pPr>
      <w:r>
        <w:rPr>
          <w:rFonts w:ascii="Times New Roman" w:hAnsi="Times New Roman" w:cs="Times New Roman"/>
          <w:sz w:val="24"/>
          <w:szCs w:val="24"/>
        </w:rPr>
        <w:t>4. Написать вывод.</w:t>
      </w:r>
    </w:p>
    <w:sectPr w:rsidR="00F83A6A" w:rsidRPr="003B4C3A" w:rsidSect="00335142">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D" w:rsidRDefault="00711ADD" w:rsidP="00D4754B">
      <w:pPr>
        <w:spacing w:after="0" w:line="240" w:lineRule="auto"/>
      </w:pPr>
      <w:r>
        <w:separator/>
      </w:r>
    </w:p>
  </w:endnote>
  <w:endnote w:type="continuationSeparator" w:id="0">
    <w:p w:rsidR="00711ADD" w:rsidRDefault="00711ADD" w:rsidP="00D4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D" w:rsidRDefault="00711ADD" w:rsidP="00D4754B">
      <w:pPr>
        <w:spacing w:after="0" w:line="240" w:lineRule="auto"/>
      </w:pPr>
      <w:r>
        <w:separator/>
      </w:r>
    </w:p>
  </w:footnote>
  <w:footnote w:type="continuationSeparator" w:id="0">
    <w:p w:rsidR="00711ADD" w:rsidRDefault="00711ADD" w:rsidP="00D47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1F44"/>
    <w:multiLevelType w:val="multilevel"/>
    <w:tmpl w:val="34EA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76363"/>
    <w:multiLevelType w:val="multilevel"/>
    <w:tmpl w:val="0E8EC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3E0893"/>
    <w:multiLevelType w:val="hybridMultilevel"/>
    <w:tmpl w:val="15B4F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C6"/>
    <w:rsid w:val="000542C3"/>
    <w:rsid w:val="00056AAE"/>
    <w:rsid w:val="00084692"/>
    <w:rsid w:val="000A5777"/>
    <w:rsid w:val="000A6471"/>
    <w:rsid w:val="000C7B57"/>
    <w:rsid w:val="000D73A6"/>
    <w:rsid w:val="000D7F75"/>
    <w:rsid w:val="000F152C"/>
    <w:rsid w:val="00157FCF"/>
    <w:rsid w:val="00161987"/>
    <w:rsid w:val="001768EF"/>
    <w:rsid w:val="0018368F"/>
    <w:rsid w:val="00192212"/>
    <w:rsid w:val="001A6C68"/>
    <w:rsid w:val="001B5F4B"/>
    <w:rsid w:val="001B7704"/>
    <w:rsid w:val="001C2E07"/>
    <w:rsid w:val="001F4ABE"/>
    <w:rsid w:val="0021021B"/>
    <w:rsid w:val="002656C7"/>
    <w:rsid w:val="00274FF9"/>
    <w:rsid w:val="002B7737"/>
    <w:rsid w:val="002F38CA"/>
    <w:rsid w:val="00311719"/>
    <w:rsid w:val="00335142"/>
    <w:rsid w:val="003560B2"/>
    <w:rsid w:val="00374D73"/>
    <w:rsid w:val="00395954"/>
    <w:rsid w:val="003B4C3A"/>
    <w:rsid w:val="003C0D18"/>
    <w:rsid w:val="003C3643"/>
    <w:rsid w:val="003D50F5"/>
    <w:rsid w:val="00437814"/>
    <w:rsid w:val="00451DD3"/>
    <w:rsid w:val="004939D9"/>
    <w:rsid w:val="004943B5"/>
    <w:rsid w:val="00496771"/>
    <w:rsid w:val="004B07D4"/>
    <w:rsid w:val="00520F11"/>
    <w:rsid w:val="0056061F"/>
    <w:rsid w:val="00585059"/>
    <w:rsid w:val="005E1E67"/>
    <w:rsid w:val="0060216B"/>
    <w:rsid w:val="006145C6"/>
    <w:rsid w:val="006259E3"/>
    <w:rsid w:val="00661CE9"/>
    <w:rsid w:val="00662E4E"/>
    <w:rsid w:val="006A4791"/>
    <w:rsid w:val="00711ADD"/>
    <w:rsid w:val="00723315"/>
    <w:rsid w:val="0073132D"/>
    <w:rsid w:val="00732FFD"/>
    <w:rsid w:val="007378A7"/>
    <w:rsid w:val="00781F3C"/>
    <w:rsid w:val="007E07F9"/>
    <w:rsid w:val="00826E70"/>
    <w:rsid w:val="008654E6"/>
    <w:rsid w:val="00865832"/>
    <w:rsid w:val="00881EC2"/>
    <w:rsid w:val="008C6E50"/>
    <w:rsid w:val="008F3519"/>
    <w:rsid w:val="00922344"/>
    <w:rsid w:val="0093232C"/>
    <w:rsid w:val="00944166"/>
    <w:rsid w:val="00995728"/>
    <w:rsid w:val="009A0529"/>
    <w:rsid w:val="009A5497"/>
    <w:rsid w:val="009C0F86"/>
    <w:rsid w:val="009E5091"/>
    <w:rsid w:val="00A57A1A"/>
    <w:rsid w:val="00A71D6D"/>
    <w:rsid w:val="00B036FC"/>
    <w:rsid w:val="00B13DBD"/>
    <w:rsid w:val="00B2054E"/>
    <w:rsid w:val="00B25FBF"/>
    <w:rsid w:val="00B33878"/>
    <w:rsid w:val="00B4424D"/>
    <w:rsid w:val="00B52205"/>
    <w:rsid w:val="00B6520A"/>
    <w:rsid w:val="00B66667"/>
    <w:rsid w:val="00B80A60"/>
    <w:rsid w:val="00BF317C"/>
    <w:rsid w:val="00BF3311"/>
    <w:rsid w:val="00BF43E3"/>
    <w:rsid w:val="00C13251"/>
    <w:rsid w:val="00C23A30"/>
    <w:rsid w:val="00C42B00"/>
    <w:rsid w:val="00C646CA"/>
    <w:rsid w:val="00C7337C"/>
    <w:rsid w:val="00C976C4"/>
    <w:rsid w:val="00CD6845"/>
    <w:rsid w:val="00CE1E42"/>
    <w:rsid w:val="00CF33E6"/>
    <w:rsid w:val="00CF4095"/>
    <w:rsid w:val="00D0202D"/>
    <w:rsid w:val="00D07F1F"/>
    <w:rsid w:val="00D4754B"/>
    <w:rsid w:val="00D550FC"/>
    <w:rsid w:val="00D6444E"/>
    <w:rsid w:val="00D7137A"/>
    <w:rsid w:val="00DA0CE0"/>
    <w:rsid w:val="00DC3C82"/>
    <w:rsid w:val="00DC76FF"/>
    <w:rsid w:val="00E22A85"/>
    <w:rsid w:val="00E23192"/>
    <w:rsid w:val="00E247AE"/>
    <w:rsid w:val="00E3002F"/>
    <w:rsid w:val="00E64C1C"/>
    <w:rsid w:val="00E74248"/>
    <w:rsid w:val="00E7569E"/>
    <w:rsid w:val="00EA30C5"/>
    <w:rsid w:val="00EA3EDA"/>
    <w:rsid w:val="00F00834"/>
    <w:rsid w:val="00F01A3E"/>
    <w:rsid w:val="00F5304D"/>
    <w:rsid w:val="00F83239"/>
    <w:rsid w:val="00F83A6A"/>
    <w:rsid w:val="00FA5E10"/>
    <w:rsid w:val="00FB6A4D"/>
    <w:rsid w:val="00FC2F9B"/>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F75"/>
    <w:rPr>
      <w:color w:val="0000FF" w:themeColor="hyperlink"/>
      <w:u w:val="single"/>
    </w:rPr>
  </w:style>
  <w:style w:type="paragraph" w:styleId="a4">
    <w:name w:val="Balloon Text"/>
    <w:basedOn w:val="a"/>
    <w:link w:val="a5"/>
    <w:uiPriority w:val="99"/>
    <w:semiHidden/>
    <w:unhideWhenUsed/>
    <w:rsid w:val="00F008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834"/>
    <w:rPr>
      <w:rFonts w:ascii="Tahoma" w:hAnsi="Tahoma" w:cs="Tahoma"/>
      <w:sz w:val="16"/>
      <w:szCs w:val="16"/>
    </w:rPr>
  </w:style>
  <w:style w:type="paragraph" w:styleId="a6">
    <w:name w:val="List Paragraph"/>
    <w:basedOn w:val="a"/>
    <w:uiPriority w:val="34"/>
    <w:qFormat/>
    <w:rsid w:val="000C7B57"/>
    <w:pPr>
      <w:ind w:left="720"/>
      <w:contextualSpacing/>
    </w:pPr>
  </w:style>
  <w:style w:type="table" w:styleId="a7">
    <w:name w:val="Table Grid"/>
    <w:basedOn w:val="a1"/>
    <w:uiPriority w:val="59"/>
    <w:rsid w:val="009A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61987"/>
    <w:rPr>
      <w:color w:val="808080"/>
    </w:rPr>
  </w:style>
  <w:style w:type="paragraph" w:styleId="a9">
    <w:name w:val="Normal (Web)"/>
    <w:basedOn w:val="a"/>
    <w:uiPriority w:val="99"/>
    <w:semiHidden/>
    <w:unhideWhenUsed/>
    <w:rsid w:val="00B13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B13DBD"/>
  </w:style>
  <w:style w:type="character" w:customStyle="1" w:styleId="mo">
    <w:name w:val="mo"/>
    <w:basedOn w:val="a0"/>
    <w:rsid w:val="00B13DBD"/>
  </w:style>
  <w:style w:type="character" w:customStyle="1" w:styleId="mn">
    <w:name w:val="mn"/>
    <w:basedOn w:val="a0"/>
    <w:rsid w:val="00B13DBD"/>
  </w:style>
  <w:style w:type="character" w:styleId="aa">
    <w:name w:val="FollowedHyperlink"/>
    <w:basedOn w:val="a0"/>
    <w:uiPriority w:val="99"/>
    <w:semiHidden/>
    <w:unhideWhenUsed/>
    <w:rsid w:val="00F83A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F75"/>
    <w:rPr>
      <w:color w:val="0000FF" w:themeColor="hyperlink"/>
      <w:u w:val="single"/>
    </w:rPr>
  </w:style>
  <w:style w:type="paragraph" w:styleId="a4">
    <w:name w:val="Balloon Text"/>
    <w:basedOn w:val="a"/>
    <w:link w:val="a5"/>
    <w:uiPriority w:val="99"/>
    <w:semiHidden/>
    <w:unhideWhenUsed/>
    <w:rsid w:val="00F008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834"/>
    <w:rPr>
      <w:rFonts w:ascii="Tahoma" w:hAnsi="Tahoma" w:cs="Tahoma"/>
      <w:sz w:val="16"/>
      <w:szCs w:val="16"/>
    </w:rPr>
  </w:style>
  <w:style w:type="paragraph" w:styleId="a6">
    <w:name w:val="List Paragraph"/>
    <w:basedOn w:val="a"/>
    <w:uiPriority w:val="34"/>
    <w:qFormat/>
    <w:rsid w:val="000C7B57"/>
    <w:pPr>
      <w:ind w:left="720"/>
      <w:contextualSpacing/>
    </w:pPr>
  </w:style>
  <w:style w:type="table" w:styleId="a7">
    <w:name w:val="Table Grid"/>
    <w:basedOn w:val="a1"/>
    <w:uiPriority w:val="59"/>
    <w:rsid w:val="009A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61987"/>
    <w:rPr>
      <w:color w:val="808080"/>
    </w:rPr>
  </w:style>
  <w:style w:type="paragraph" w:styleId="a9">
    <w:name w:val="Normal (Web)"/>
    <w:basedOn w:val="a"/>
    <w:uiPriority w:val="99"/>
    <w:semiHidden/>
    <w:unhideWhenUsed/>
    <w:rsid w:val="00B13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B13DBD"/>
  </w:style>
  <w:style w:type="character" w:customStyle="1" w:styleId="mo">
    <w:name w:val="mo"/>
    <w:basedOn w:val="a0"/>
    <w:rsid w:val="00B13DBD"/>
  </w:style>
  <w:style w:type="character" w:customStyle="1" w:styleId="mn">
    <w:name w:val="mn"/>
    <w:basedOn w:val="a0"/>
    <w:rsid w:val="00B13DBD"/>
  </w:style>
  <w:style w:type="character" w:styleId="aa">
    <w:name w:val="FollowedHyperlink"/>
    <w:basedOn w:val="a0"/>
    <w:uiPriority w:val="99"/>
    <w:semiHidden/>
    <w:unhideWhenUsed/>
    <w:rsid w:val="00F83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7117">
      <w:bodyDiv w:val="1"/>
      <w:marLeft w:val="0"/>
      <w:marRight w:val="0"/>
      <w:marTop w:val="0"/>
      <w:marBottom w:val="0"/>
      <w:divBdr>
        <w:top w:val="none" w:sz="0" w:space="0" w:color="auto"/>
        <w:left w:val="none" w:sz="0" w:space="0" w:color="auto"/>
        <w:bottom w:val="none" w:sz="0" w:space="0" w:color="auto"/>
        <w:right w:val="none" w:sz="0" w:space="0" w:color="auto"/>
      </w:divBdr>
    </w:div>
    <w:div w:id="261227313">
      <w:bodyDiv w:val="1"/>
      <w:marLeft w:val="0"/>
      <w:marRight w:val="0"/>
      <w:marTop w:val="0"/>
      <w:marBottom w:val="0"/>
      <w:divBdr>
        <w:top w:val="none" w:sz="0" w:space="0" w:color="auto"/>
        <w:left w:val="none" w:sz="0" w:space="0" w:color="auto"/>
        <w:bottom w:val="none" w:sz="0" w:space="0" w:color="auto"/>
        <w:right w:val="none" w:sz="0" w:space="0" w:color="auto"/>
      </w:divBdr>
    </w:div>
    <w:div w:id="313292423">
      <w:bodyDiv w:val="1"/>
      <w:marLeft w:val="0"/>
      <w:marRight w:val="0"/>
      <w:marTop w:val="0"/>
      <w:marBottom w:val="0"/>
      <w:divBdr>
        <w:top w:val="none" w:sz="0" w:space="0" w:color="auto"/>
        <w:left w:val="none" w:sz="0" w:space="0" w:color="auto"/>
        <w:bottom w:val="none" w:sz="0" w:space="0" w:color="auto"/>
        <w:right w:val="none" w:sz="0" w:space="0" w:color="auto"/>
      </w:divBdr>
    </w:div>
    <w:div w:id="313491329">
      <w:bodyDiv w:val="1"/>
      <w:marLeft w:val="0"/>
      <w:marRight w:val="0"/>
      <w:marTop w:val="0"/>
      <w:marBottom w:val="0"/>
      <w:divBdr>
        <w:top w:val="none" w:sz="0" w:space="0" w:color="auto"/>
        <w:left w:val="none" w:sz="0" w:space="0" w:color="auto"/>
        <w:bottom w:val="none" w:sz="0" w:space="0" w:color="auto"/>
        <w:right w:val="none" w:sz="0" w:space="0" w:color="auto"/>
      </w:divBdr>
    </w:div>
    <w:div w:id="402947458">
      <w:bodyDiv w:val="1"/>
      <w:marLeft w:val="0"/>
      <w:marRight w:val="0"/>
      <w:marTop w:val="0"/>
      <w:marBottom w:val="0"/>
      <w:divBdr>
        <w:top w:val="none" w:sz="0" w:space="0" w:color="auto"/>
        <w:left w:val="none" w:sz="0" w:space="0" w:color="auto"/>
        <w:bottom w:val="none" w:sz="0" w:space="0" w:color="auto"/>
        <w:right w:val="none" w:sz="0" w:space="0" w:color="auto"/>
      </w:divBdr>
    </w:div>
    <w:div w:id="418255628">
      <w:bodyDiv w:val="1"/>
      <w:marLeft w:val="0"/>
      <w:marRight w:val="0"/>
      <w:marTop w:val="0"/>
      <w:marBottom w:val="0"/>
      <w:divBdr>
        <w:top w:val="none" w:sz="0" w:space="0" w:color="auto"/>
        <w:left w:val="none" w:sz="0" w:space="0" w:color="auto"/>
        <w:bottom w:val="none" w:sz="0" w:space="0" w:color="auto"/>
        <w:right w:val="none" w:sz="0" w:space="0" w:color="auto"/>
      </w:divBdr>
    </w:div>
    <w:div w:id="432553202">
      <w:bodyDiv w:val="1"/>
      <w:marLeft w:val="0"/>
      <w:marRight w:val="0"/>
      <w:marTop w:val="0"/>
      <w:marBottom w:val="0"/>
      <w:divBdr>
        <w:top w:val="none" w:sz="0" w:space="0" w:color="auto"/>
        <w:left w:val="none" w:sz="0" w:space="0" w:color="auto"/>
        <w:bottom w:val="none" w:sz="0" w:space="0" w:color="auto"/>
        <w:right w:val="none" w:sz="0" w:space="0" w:color="auto"/>
      </w:divBdr>
    </w:div>
    <w:div w:id="477260494">
      <w:bodyDiv w:val="1"/>
      <w:marLeft w:val="0"/>
      <w:marRight w:val="0"/>
      <w:marTop w:val="0"/>
      <w:marBottom w:val="0"/>
      <w:divBdr>
        <w:top w:val="none" w:sz="0" w:space="0" w:color="auto"/>
        <w:left w:val="none" w:sz="0" w:space="0" w:color="auto"/>
        <w:bottom w:val="none" w:sz="0" w:space="0" w:color="auto"/>
        <w:right w:val="none" w:sz="0" w:space="0" w:color="auto"/>
      </w:divBdr>
    </w:div>
    <w:div w:id="537087159">
      <w:bodyDiv w:val="1"/>
      <w:marLeft w:val="0"/>
      <w:marRight w:val="0"/>
      <w:marTop w:val="0"/>
      <w:marBottom w:val="0"/>
      <w:divBdr>
        <w:top w:val="none" w:sz="0" w:space="0" w:color="auto"/>
        <w:left w:val="none" w:sz="0" w:space="0" w:color="auto"/>
        <w:bottom w:val="none" w:sz="0" w:space="0" w:color="auto"/>
        <w:right w:val="none" w:sz="0" w:space="0" w:color="auto"/>
      </w:divBdr>
    </w:div>
    <w:div w:id="646671586">
      <w:bodyDiv w:val="1"/>
      <w:marLeft w:val="0"/>
      <w:marRight w:val="0"/>
      <w:marTop w:val="0"/>
      <w:marBottom w:val="0"/>
      <w:divBdr>
        <w:top w:val="none" w:sz="0" w:space="0" w:color="auto"/>
        <w:left w:val="none" w:sz="0" w:space="0" w:color="auto"/>
        <w:bottom w:val="none" w:sz="0" w:space="0" w:color="auto"/>
        <w:right w:val="none" w:sz="0" w:space="0" w:color="auto"/>
      </w:divBdr>
    </w:div>
    <w:div w:id="737291157">
      <w:bodyDiv w:val="1"/>
      <w:marLeft w:val="0"/>
      <w:marRight w:val="0"/>
      <w:marTop w:val="0"/>
      <w:marBottom w:val="0"/>
      <w:divBdr>
        <w:top w:val="none" w:sz="0" w:space="0" w:color="auto"/>
        <w:left w:val="none" w:sz="0" w:space="0" w:color="auto"/>
        <w:bottom w:val="none" w:sz="0" w:space="0" w:color="auto"/>
        <w:right w:val="none" w:sz="0" w:space="0" w:color="auto"/>
      </w:divBdr>
    </w:div>
    <w:div w:id="791898789">
      <w:bodyDiv w:val="1"/>
      <w:marLeft w:val="0"/>
      <w:marRight w:val="0"/>
      <w:marTop w:val="0"/>
      <w:marBottom w:val="0"/>
      <w:divBdr>
        <w:top w:val="none" w:sz="0" w:space="0" w:color="auto"/>
        <w:left w:val="none" w:sz="0" w:space="0" w:color="auto"/>
        <w:bottom w:val="none" w:sz="0" w:space="0" w:color="auto"/>
        <w:right w:val="none" w:sz="0" w:space="0" w:color="auto"/>
      </w:divBdr>
    </w:div>
    <w:div w:id="837813545">
      <w:bodyDiv w:val="1"/>
      <w:marLeft w:val="0"/>
      <w:marRight w:val="0"/>
      <w:marTop w:val="0"/>
      <w:marBottom w:val="0"/>
      <w:divBdr>
        <w:top w:val="none" w:sz="0" w:space="0" w:color="auto"/>
        <w:left w:val="none" w:sz="0" w:space="0" w:color="auto"/>
        <w:bottom w:val="none" w:sz="0" w:space="0" w:color="auto"/>
        <w:right w:val="none" w:sz="0" w:space="0" w:color="auto"/>
      </w:divBdr>
    </w:div>
    <w:div w:id="846018011">
      <w:bodyDiv w:val="1"/>
      <w:marLeft w:val="0"/>
      <w:marRight w:val="0"/>
      <w:marTop w:val="0"/>
      <w:marBottom w:val="0"/>
      <w:divBdr>
        <w:top w:val="none" w:sz="0" w:space="0" w:color="auto"/>
        <w:left w:val="none" w:sz="0" w:space="0" w:color="auto"/>
        <w:bottom w:val="none" w:sz="0" w:space="0" w:color="auto"/>
        <w:right w:val="none" w:sz="0" w:space="0" w:color="auto"/>
      </w:divBdr>
    </w:div>
    <w:div w:id="1025985728">
      <w:bodyDiv w:val="1"/>
      <w:marLeft w:val="0"/>
      <w:marRight w:val="0"/>
      <w:marTop w:val="0"/>
      <w:marBottom w:val="0"/>
      <w:divBdr>
        <w:top w:val="none" w:sz="0" w:space="0" w:color="auto"/>
        <w:left w:val="none" w:sz="0" w:space="0" w:color="auto"/>
        <w:bottom w:val="none" w:sz="0" w:space="0" w:color="auto"/>
        <w:right w:val="none" w:sz="0" w:space="0" w:color="auto"/>
      </w:divBdr>
    </w:div>
    <w:div w:id="1151410857">
      <w:bodyDiv w:val="1"/>
      <w:marLeft w:val="0"/>
      <w:marRight w:val="0"/>
      <w:marTop w:val="0"/>
      <w:marBottom w:val="0"/>
      <w:divBdr>
        <w:top w:val="none" w:sz="0" w:space="0" w:color="auto"/>
        <w:left w:val="none" w:sz="0" w:space="0" w:color="auto"/>
        <w:bottom w:val="none" w:sz="0" w:space="0" w:color="auto"/>
        <w:right w:val="none" w:sz="0" w:space="0" w:color="auto"/>
      </w:divBdr>
    </w:div>
    <w:div w:id="1172060633">
      <w:bodyDiv w:val="1"/>
      <w:marLeft w:val="0"/>
      <w:marRight w:val="0"/>
      <w:marTop w:val="0"/>
      <w:marBottom w:val="0"/>
      <w:divBdr>
        <w:top w:val="none" w:sz="0" w:space="0" w:color="auto"/>
        <w:left w:val="none" w:sz="0" w:space="0" w:color="auto"/>
        <w:bottom w:val="none" w:sz="0" w:space="0" w:color="auto"/>
        <w:right w:val="none" w:sz="0" w:space="0" w:color="auto"/>
      </w:divBdr>
    </w:div>
    <w:div w:id="1220441450">
      <w:bodyDiv w:val="1"/>
      <w:marLeft w:val="0"/>
      <w:marRight w:val="0"/>
      <w:marTop w:val="0"/>
      <w:marBottom w:val="0"/>
      <w:divBdr>
        <w:top w:val="none" w:sz="0" w:space="0" w:color="auto"/>
        <w:left w:val="none" w:sz="0" w:space="0" w:color="auto"/>
        <w:bottom w:val="none" w:sz="0" w:space="0" w:color="auto"/>
        <w:right w:val="none" w:sz="0" w:space="0" w:color="auto"/>
      </w:divBdr>
    </w:div>
    <w:div w:id="1248615544">
      <w:bodyDiv w:val="1"/>
      <w:marLeft w:val="0"/>
      <w:marRight w:val="0"/>
      <w:marTop w:val="0"/>
      <w:marBottom w:val="0"/>
      <w:divBdr>
        <w:top w:val="none" w:sz="0" w:space="0" w:color="auto"/>
        <w:left w:val="none" w:sz="0" w:space="0" w:color="auto"/>
        <w:bottom w:val="none" w:sz="0" w:space="0" w:color="auto"/>
        <w:right w:val="none" w:sz="0" w:space="0" w:color="auto"/>
      </w:divBdr>
    </w:div>
    <w:div w:id="1292707924">
      <w:bodyDiv w:val="1"/>
      <w:marLeft w:val="0"/>
      <w:marRight w:val="0"/>
      <w:marTop w:val="0"/>
      <w:marBottom w:val="0"/>
      <w:divBdr>
        <w:top w:val="none" w:sz="0" w:space="0" w:color="auto"/>
        <w:left w:val="none" w:sz="0" w:space="0" w:color="auto"/>
        <w:bottom w:val="none" w:sz="0" w:space="0" w:color="auto"/>
        <w:right w:val="none" w:sz="0" w:space="0" w:color="auto"/>
      </w:divBdr>
    </w:div>
    <w:div w:id="1365712073">
      <w:bodyDiv w:val="1"/>
      <w:marLeft w:val="0"/>
      <w:marRight w:val="0"/>
      <w:marTop w:val="0"/>
      <w:marBottom w:val="0"/>
      <w:divBdr>
        <w:top w:val="none" w:sz="0" w:space="0" w:color="auto"/>
        <w:left w:val="none" w:sz="0" w:space="0" w:color="auto"/>
        <w:bottom w:val="none" w:sz="0" w:space="0" w:color="auto"/>
        <w:right w:val="none" w:sz="0" w:space="0" w:color="auto"/>
      </w:divBdr>
    </w:div>
    <w:div w:id="1383020545">
      <w:bodyDiv w:val="1"/>
      <w:marLeft w:val="0"/>
      <w:marRight w:val="0"/>
      <w:marTop w:val="0"/>
      <w:marBottom w:val="0"/>
      <w:divBdr>
        <w:top w:val="none" w:sz="0" w:space="0" w:color="auto"/>
        <w:left w:val="none" w:sz="0" w:space="0" w:color="auto"/>
        <w:bottom w:val="none" w:sz="0" w:space="0" w:color="auto"/>
        <w:right w:val="none" w:sz="0" w:space="0" w:color="auto"/>
      </w:divBdr>
    </w:div>
    <w:div w:id="1411384541">
      <w:bodyDiv w:val="1"/>
      <w:marLeft w:val="0"/>
      <w:marRight w:val="0"/>
      <w:marTop w:val="0"/>
      <w:marBottom w:val="0"/>
      <w:divBdr>
        <w:top w:val="none" w:sz="0" w:space="0" w:color="auto"/>
        <w:left w:val="none" w:sz="0" w:space="0" w:color="auto"/>
        <w:bottom w:val="none" w:sz="0" w:space="0" w:color="auto"/>
        <w:right w:val="none" w:sz="0" w:space="0" w:color="auto"/>
      </w:divBdr>
    </w:div>
    <w:div w:id="1603994390">
      <w:bodyDiv w:val="1"/>
      <w:marLeft w:val="0"/>
      <w:marRight w:val="0"/>
      <w:marTop w:val="0"/>
      <w:marBottom w:val="0"/>
      <w:divBdr>
        <w:top w:val="none" w:sz="0" w:space="0" w:color="auto"/>
        <w:left w:val="none" w:sz="0" w:space="0" w:color="auto"/>
        <w:bottom w:val="none" w:sz="0" w:space="0" w:color="auto"/>
        <w:right w:val="none" w:sz="0" w:space="0" w:color="auto"/>
      </w:divBdr>
    </w:div>
    <w:div w:id="1626765463">
      <w:bodyDiv w:val="1"/>
      <w:marLeft w:val="0"/>
      <w:marRight w:val="0"/>
      <w:marTop w:val="0"/>
      <w:marBottom w:val="0"/>
      <w:divBdr>
        <w:top w:val="none" w:sz="0" w:space="0" w:color="auto"/>
        <w:left w:val="none" w:sz="0" w:space="0" w:color="auto"/>
        <w:bottom w:val="none" w:sz="0" w:space="0" w:color="auto"/>
        <w:right w:val="none" w:sz="0" w:space="0" w:color="auto"/>
      </w:divBdr>
    </w:div>
    <w:div w:id="1721514219">
      <w:bodyDiv w:val="1"/>
      <w:marLeft w:val="0"/>
      <w:marRight w:val="0"/>
      <w:marTop w:val="0"/>
      <w:marBottom w:val="0"/>
      <w:divBdr>
        <w:top w:val="none" w:sz="0" w:space="0" w:color="auto"/>
        <w:left w:val="none" w:sz="0" w:space="0" w:color="auto"/>
        <w:bottom w:val="none" w:sz="0" w:space="0" w:color="auto"/>
        <w:right w:val="none" w:sz="0" w:space="0" w:color="auto"/>
      </w:divBdr>
    </w:div>
    <w:div w:id="1865092207">
      <w:bodyDiv w:val="1"/>
      <w:marLeft w:val="0"/>
      <w:marRight w:val="0"/>
      <w:marTop w:val="0"/>
      <w:marBottom w:val="0"/>
      <w:divBdr>
        <w:top w:val="none" w:sz="0" w:space="0" w:color="auto"/>
        <w:left w:val="none" w:sz="0" w:space="0" w:color="auto"/>
        <w:bottom w:val="none" w:sz="0" w:space="0" w:color="auto"/>
        <w:right w:val="none" w:sz="0" w:space="0" w:color="auto"/>
      </w:divBdr>
    </w:div>
    <w:div w:id="1925413869">
      <w:bodyDiv w:val="1"/>
      <w:marLeft w:val="0"/>
      <w:marRight w:val="0"/>
      <w:marTop w:val="0"/>
      <w:marBottom w:val="0"/>
      <w:divBdr>
        <w:top w:val="none" w:sz="0" w:space="0" w:color="auto"/>
        <w:left w:val="none" w:sz="0" w:space="0" w:color="auto"/>
        <w:bottom w:val="none" w:sz="0" w:space="0" w:color="auto"/>
        <w:right w:val="none" w:sz="0" w:space="0" w:color="auto"/>
      </w:divBdr>
    </w:div>
    <w:div w:id="1983922763">
      <w:bodyDiv w:val="1"/>
      <w:marLeft w:val="0"/>
      <w:marRight w:val="0"/>
      <w:marTop w:val="0"/>
      <w:marBottom w:val="0"/>
      <w:divBdr>
        <w:top w:val="none" w:sz="0" w:space="0" w:color="auto"/>
        <w:left w:val="none" w:sz="0" w:space="0" w:color="auto"/>
        <w:bottom w:val="none" w:sz="0" w:space="0" w:color="auto"/>
        <w:right w:val="none" w:sz="0" w:space="0" w:color="auto"/>
      </w:divBdr>
    </w:div>
    <w:div w:id="1992978324">
      <w:bodyDiv w:val="1"/>
      <w:marLeft w:val="0"/>
      <w:marRight w:val="0"/>
      <w:marTop w:val="0"/>
      <w:marBottom w:val="0"/>
      <w:divBdr>
        <w:top w:val="none" w:sz="0" w:space="0" w:color="auto"/>
        <w:left w:val="none" w:sz="0" w:space="0" w:color="auto"/>
        <w:bottom w:val="none" w:sz="0" w:space="0" w:color="auto"/>
        <w:right w:val="none" w:sz="0" w:space="0" w:color="auto"/>
      </w:divBdr>
    </w:div>
    <w:div w:id="2107070286">
      <w:bodyDiv w:val="1"/>
      <w:marLeft w:val="0"/>
      <w:marRight w:val="0"/>
      <w:marTop w:val="0"/>
      <w:marBottom w:val="0"/>
      <w:divBdr>
        <w:top w:val="none" w:sz="0" w:space="0" w:color="auto"/>
        <w:left w:val="none" w:sz="0" w:space="0" w:color="auto"/>
        <w:bottom w:val="none" w:sz="0" w:space="0" w:color="auto"/>
        <w:right w:val="none" w:sz="0" w:space="0" w:color="auto"/>
      </w:divBdr>
    </w:div>
    <w:div w:id="2111849760">
      <w:bodyDiv w:val="1"/>
      <w:marLeft w:val="0"/>
      <w:marRight w:val="0"/>
      <w:marTop w:val="0"/>
      <w:marBottom w:val="0"/>
      <w:divBdr>
        <w:top w:val="none" w:sz="0" w:space="0" w:color="auto"/>
        <w:left w:val="none" w:sz="0" w:space="0" w:color="auto"/>
        <w:bottom w:val="none" w:sz="0" w:space="0" w:color="auto"/>
        <w:right w:val="none" w:sz="0" w:space="0" w:color="auto"/>
      </w:divBdr>
    </w:div>
    <w:div w:id="21389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andex.ru/video/preview/?filmId=10579204167690120048&amp;from=tabbar&amp;p=3&amp;text=%D0%BD%D0%B8%D0%B2%D0%B5%D0%BB%D0%B8%D1%80%D0%BE%D0%B2%D0%B0%D0%BD%D0%B8%D0%B5+%D1%83%D1%87%D0%B0%D1%81%D1%82%D0%BA%D0%B0+%D0%BF%D0%BE+%D0%BA%D0%B2%D0%B0%D0%B4%D1%80%D0%B0%D1%82%D0%B0%D0%BC+%D0%B2%D0%B8%D0%B4%D0%B5%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812C-1486-4285-80C1-098E36DC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3</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Пользователь Windows</cp:lastModifiedBy>
  <cp:revision>71</cp:revision>
  <dcterms:created xsi:type="dcterms:W3CDTF">2020-04-07T03:38:00Z</dcterms:created>
  <dcterms:modified xsi:type="dcterms:W3CDTF">2020-04-26T10:48:00Z</dcterms:modified>
</cp:coreProperties>
</file>