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C" w:rsidRDefault="00B818BF" w:rsidP="00B818BF">
      <w:pPr>
        <w:tabs>
          <w:tab w:val="left" w:pos="52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B818BF">
        <w:rPr>
          <w:rFonts w:ascii="Times New Roman" w:hAnsi="Times New Roman" w:cs="Times New Roman"/>
          <w:sz w:val="36"/>
          <w:szCs w:val="36"/>
        </w:rPr>
        <w:t>Гибка металла</w:t>
      </w:r>
      <w:r w:rsidRPr="00B818BF">
        <w:rPr>
          <w:rFonts w:ascii="Times New Roman" w:hAnsi="Times New Roman" w:cs="Times New Roman"/>
          <w:sz w:val="36"/>
          <w:szCs w:val="36"/>
        </w:rPr>
        <w:tab/>
      </w:r>
    </w:p>
    <w:p w:rsidR="00B818BF" w:rsidRDefault="00B818BF" w:rsidP="00B818BF">
      <w:pPr>
        <w:tabs>
          <w:tab w:val="left" w:pos="5285"/>
        </w:tabs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818B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Гибкой металла называют слесарную операцию в результате, которого заготовка принимает требуемую форму и размер за счёт растяжение материала и с сжатием внутри. Тонкий слой металла, находящийся оси изгиба заготовки сохраняют свои первоначальные размеры. Поэтому все расчеты ведутся относительно нейтральной линии. В качестве инструментов при гибки листового материала от толщены ноль целых пятидесятых до шести миллиметров применяют специальный молотки от пятьсот до тысячи грамм. Молотки с мягкими вставками применяют для гибки тонкого листового металла толщеной до ноль целых пятидесятых миллиметров. Плоскогубцы и круглогубцы применены профильного прокатка менее ноль целых пятидесятых миллиметров. Гибка труб проводиться как в холодном, так и в горячем состояние. Для предупреждения деформации в виде складок и сплющенных стенок губку осуществляют с применением специальных наполнителей. Наполнители при гибки труб в зависимости её размеров и способа гибки. В качестве наполнителей используют: песок - при гибки труб от десяти миллиметров и более в холодное и горячее состояние диаметром, канифоль при гибки в холодном состояние латунь и меди. Простейшем для гибки труб являются плитка закрепляется на верстаке или в тесках с отверстиях в которых устанавливаются штифты. Штифты выполняют роль упоров необходимы для гибки труб. Применяют также роликовые различных конструкций. Развальцовка труб заключают в расширением концов труб из нутрии специального инструмента (вальцовкой).</w:t>
      </w:r>
    </w:p>
    <w:p w:rsidR="0006330F" w:rsidRPr="0006330F" w:rsidRDefault="0006330F" w:rsidP="0006330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6330F">
        <w:rPr>
          <w:rFonts w:ascii="Times New Roman" w:hAnsi="Times New Roman" w:cs="Times New Roman"/>
          <w:sz w:val="28"/>
          <w:szCs w:val="28"/>
        </w:rPr>
        <w:t>Инструкционно-технологическая карта № 3</w:t>
      </w:r>
    </w:p>
    <w:p w:rsidR="0006330F" w:rsidRPr="0006330F" w:rsidRDefault="0006330F" w:rsidP="0006330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6330F">
        <w:rPr>
          <w:rFonts w:ascii="Times New Roman" w:hAnsi="Times New Roman" w:cs="Times New Roman"/>
          <w:sz w:val="28"/>
          <w:szCs w:val="28"/>
        </w:rPr>
        <w:t>ГИБКА МЕТАЛЛА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3240"/>
        <w:gridCol w:w="3519"/>
      </w:tblGrid>
      <w:tr w:rsidR="0006330F" w:rsidRPr="0006330F" w:rsidTr="008528CC">
        <w:trPr>
          <w:trHeight w:val="487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6330F" w:rsidRPr="0006330F" w:rsidTr="008528CC">
        <w:trPr>
          <w:trHeight w:val="487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Слесарные молотки (400-500гр.)</w:t>
            </w:r>
          </w:p>
          <w:p w:rsidR="0006330F" w:rsidRPr="0006330F" w:rsidRDefault="0006330F" w:rsidP="008528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Измерительные линейки</w:t>
            </w:r>
          </w:p>
          <w:p w:rsidR="0006330F" w:rsidRPr="0006330F" w:rsidRDefault="0006330F" w:rsidP="008528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</w:t>
            </w:r>
          </w:p>
          <w:p w:rsidR="0006330F" w:rsidRPr="0006330F" w:rsidRDefault="0006330F" w:rsidP="008528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Ножовки</w:t>
            </w:r>
          </w:p>
          <w:p w:rsidR="0006330F" w:rsidRPr="0006330F" w:rsidRDefault="0006330F" w:rsidP="008528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Речной песок (мелкий и сухой)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Канифоль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Газовые трубы ¾ -1 дюйма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Латунные трубки диаметром 6-10 мм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Винтовой и гидравлический прессы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Оправки разные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Гибочные штампы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Роликовый трубогиб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Гибочные приспособления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Приспособления: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Накладные губки для тисков;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Хомутики и обоймы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</w:tr>
    </w:tbl>
    <w:p w:rsidR="0006330F" w:rsidRPr="0006330F" w:rsidRDefault="0006330F" w:rsidP="0006330F">
      <w:pPr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5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6039"/>
      </w:tblGrid>
      <w:tr w:rsidR="0006330F" w:rsidRPr="0006330F" w:rsidTr="008528CC">
        <w:trPr>
          <w:trHeight w:val="46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процесс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06330F" w:rsidRPr="0006330F" w:rsidTr="008528CC">
        <w:trPr>
          <w:trHeight w:val="422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0633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Гибка полосового металла в слесарных тисках.</w:t>
            </w:r>
          </w:p>
        </w:tc>
      </w:tr>
      <w:tr w:rsidR="0006330F" w:rsidRPr="0006330F" w:rsidTr="008528CC">
        <w:trPr>
          <w:trHeight w:val="42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1.1.Гибка под прямым углом.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59264" behindDoc="1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151130</wp:posOffset>
                  </wp:positionV>
                  <wp:extent cx="2509520" cy="2112010"/>
                  <wp:effectExtent l="19050" t="0" r="5080" b="0"/>
                  <wp:wrapNone/>
                  <wp:docPr id="25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11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2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Отметить чертилкой место изгиба согласно чертежа, учитывая необходимый припуск на изгиб с внутренней стороны в пределах 0,5-0,8 толщины металла.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Закрепить полосу в тисках так, чтобы разметочная риска была обращена к неподвижной губке тисков и выступала над ней на 0,5 мм.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Ударами молотка, направленными к неподвижной губке, изогнуть полосу под прямым углом (во избежание вмятин, при необходимости, применять молоток со вставками из мягкого металла).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Контроль качества: поверхность заготовки не должна иметь засечек, царапин, трещин, забоин, вмятин. Проверку углов производить шаблоном, размеров – штангенциркулем, масштабной линейкой.</w:t>
            </w:r>
          </w:p>
        </w:tc>
      </w:tr>
      <w:tr w:rsidR="0006330F" w:rsidRPr="0006330F" w:rsidTr="008528CC">
        <w:trPr>
          <w:trHeight w:val="42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1.2.Гибка на оправке.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162805</wp:posOffset>
                  </wp:positionH>
                  <wp:positionV relativeFrom="paragraph">
                    <wp:posOffset>129883</wp:posOffset>
                  </wp:positionV>
                  <wp:extent cx="2205404" cy="727174"/>
                  <wp:effectExtent l="19050" t="0" r="4396" b="0"/>
                  <wp:wrapNone/>
                  <wp:docPr id="251" name="Рисунок 17" descr="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36" cy="72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1.Вариант.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60288" behindDoc="1" locked="0" layoutInCell="1" allowOverlap="1">
                  <wp:simplePos x="0" y="0"/>
                  <wp:positionH relativeFrom="margin">
                    <wp:posOffset>965835</wp:posOffset>
                  </wp:positionH>
                  <wp:positionV relativeFrom="paragraph">
                    <wp:posOffset>57150</wp:posOffset>
                  </wp:positionV>
                  <wp:extent cx="1144905" cy="1604010"/>
                  <wp:effectExtent l="19050" t="0" r="0" b="0"/>
                  <wp:wrapNone/>
                  <wp:docPr id="25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Вариант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Отметить на полосе место изгиба.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Изогнуть полосу под прямым углом (а).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Отметить место второго изгиба.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Закрепить полосу в тисках вместе с оправкой так, чтобы риска была обращена в сторону загиба и выступала над ребром оправки на 0,5 мм (б).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5. Изогнуть полосу до полного прилегания ее к грани оправки (в).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6. Контроль качества: аналогичен гибки под прямым углом.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F" w:rsidRPr="0006330F" w:rsidTr="008528CC">
        <w:trPr>
          <w:trHeight w:val="444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Гибка заготовок в гибочных приспособлениях.</w:t>
            </w:r>
          </w:p>
        </w:tc>
      </w:tr>
      <w:tr w:rsidR="0006330F" w:rsidRPr="0006330F" w:rsidTr="008528CC">
        <w:trPr>
          <w:trHeight w:val="46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2.1.Гибка прутка на оправке.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62336" behindDoc="1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paragraph">
                    <wp:posOffset>118110</wp:posOffset>
                  </wp:positionV>
                  <wp:extent cx="1828800" cy="1638300"/>
                  <wp:effectExtent l="19050" t="0" r="0" b="0"/>
                  <wp:wrapNone/>
                  <wp:docPr id="24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54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Закрепить в тисках гибочное приспособление.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Вставить пруток в зазор между штифтами.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Нажимая рукой на свободный конец прутка, изогнуть его конец в кольцо (если свободный конец прутка короткий или пруток толстый, изгибать его ударами молотка).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Контроль качества: отсутствие царапин, трещин, вмятин. Размеры проверить штангенциркулем, масштабной линейкой.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F" w:rsidRPr="0006330F" w:rsidTr="008528CC">
        <w:trPr>
          <w:trHeight w:val="6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2.2.Гибка полосового металла «на ребро».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63360" behindDoc="1" locked="0" layoutInCell="1" allowOverlap="1">
                  <wp:simplePos x="0" y="0"/>
                  <wp:positionH relativeFrom="margin">
                    <wp:posOffset>859155</wp:posOffset>
                  </wp:positionH>
                  <wp:positionV relativeFrom="paragraph">
                    <wp:posOffset>156210</wp:posOffset>
                  </wp:positionV>
                  <wp:extent cx="1143000" cy="1118870"/>
                  <wp:effectExtent l="19050" t="0" r="0" b="0"/>
                  <wp:wrapNone/>
                  <wp:docPr id="24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Закрепить приспособление в тисках или на плите.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Ролик и верхнюю часть заготовки смазать машинным маслом.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Установить заготовку в прорезь приспособления и закрепить ее винтом упора.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Нажимая руками на рычаг изгибать заготовку.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5. Контроль угла изгиба провести шаблоном.</w:t>
            </w:r>
          </w:p>
        </w:tc>
      </w:tr>
      <w:tr w:rsidR="0006330F" w:rsidRPr="0006330F" w:rsidTr="008528CC">
        <w:trPr>
          <w:trHeight w:val="391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0F" w:rsidRPr="0006330F" w:rsidRDefault="0006330F" w:rsidP="008528C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Гибка труб.</w:t>
            </w:r>
          </w:p>
        </w:tc>
      </w:tr>
      <w:tr w:rsidR="0006330F" w:rsidRPr="0006330F" w:rsidTr="008528CC">
        <w:trPr>
          <w:trHeight w:val="39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64384" behindDoc="1" locked="0" layoutInCell="1" allowOverlap="1">
                  <wp:simplePos x="0" y="0"/>
                  <wp:positionH relativeFrom="margin">
                    <wp:posOffset>617220</wp:posOffset>
                  </wp:positionH>
                  <wp:positionV relativeFrom="paragraph">
                    <wp:posOffset>405765</wp:posOffset>
                  </wp:positionV>
                  <wp:extent cx="1371600" cy="1271905"/>
                  <wp:effectExtent l="19050" t="0" r="0" b="0"/>
                  <wp:wrapNone/>
                  <wp:docPr id="24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3.1.Гибка труб на гибочном шаблоне.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3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Закрепить гибочный шаблон на верстаке с двух сторон скобами.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2. Вставить трубу между гибочным шаблоном и хомутиком в желобообразное углубление. 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Плавно нажимать руками на трубу до полного ее изгиба.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Снять трубу с шаблона и проверить радиус изгиба.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0F" w:rsidRPr="0006330F" w:rsidTr="008528CC">
        <w:trPr>
          <w:trHeight w:val="39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</w:rPr>
              <w:t>3.2.Гибка труб на приспособлении (трубогибе)</w:t>
            </w:r>
          </w:p>
          <w:p w:rsidR="0006330F" w:rsidRPr="0006330F" w:rsidRDefault="0006330F" w:rsidP="0085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401435" distR="6401435" simplePos="0" relativeHeight="251665408" behindDoc="1" locked="0" layoutInCell="1" allowOverlap="1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755015</wp:posOffset>
                  </wp:positionV>
                  <wp:extent cx="1257300" cy="1052195"/>
                  <wp:effectExtent l="19050" t="0" r="0" b="0"/>
                  <wp:wrapNone/>
                  <wp:docPr id="24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975" cy="1048385"/>
                  <wp:effectExtent l="19050" t="0" r="0" b="0"/>
                  <wp:docPr id="26" name="Рисунок 26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Закрепить приспособление на верстаке.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Разметить трубу и отметить мелом место изгиба.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Вставить трубу в приспособление (трубогиб) между подвижным роликом и роликом-шаблоном так, чтобы конец ее вошел в скобу (хомут).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Важно</w:t>
            </w:r>
            <w:r w:rsidRPr="0006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– если труба сварная, то шов при этом должен быть расположен снаружи</w:t>
            </w:r>
            <w:r w:rsidRPr="00063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Нажимая на рукоятку, поворачивать скобу с подвижным роликом вокруг неподвижного ролика-шаблона до тех пор, пока труба не изогнется на требуемый угол.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5. Контроль угла изгиба провести с помощью шаблона.</w:t>
            </w:r>
          </w:p>
        </w:tc>
      </w:tr>
      <w:tr w:rsidR="0006330F" w:rsidRPr="0006330F" w:rsidTr="008528CC">
        <w:trPr>
          <w:trHeight w:val="39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3.3.Гибка труб в трубном прижиме.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401435" distR="6401435" simplePos="0" relativeHeight="251666432" behindDoc="1" locked="0" layoutInCell="1" allowOverlap="1">
                  <wp:simplePos x="0" y="0"/>
                  <wp:positionH relativeFrom="margin">
                    <wp:posOffset>186690</wp:posOffset>
                  </wp:positionH>
                  <wp:positionV relativeFrom="paragraph">
                    <wp:posOffset>38100</wp:posOffset>
                  </wp:positionV>
                  <wp:extent cx="2286000" cy="1790700"/>
                  <wp:effectExtent l="19050" t="0" r="0" b="0"/>
                  <wp:wrapNone/>
                  <wp:docPr id="24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42000" contrast="9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 конец трубы надеть отрезок трубы большего диаметра так, чтобы он немного не доходил до места изгиба.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Вставить трубу в трубный прижим между угловой выемкой основания и сухарем с уступами.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Зажать трубу вращением рукоятки.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Обхватить трубу двумя руками и с большим усилием отводить ее в направлении изгиба.</w:t>
            </w:r>
          </w:p>
          <w:p w:rsidR="0006330F" w:rsidRPr="0006330F" w:rsidRDefault="0006330F" w:rsidP="008528CC">
            <w:pPr>
              <w:spacing w:before="60" w:after="6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5. Контроль угла изгиба провести с помощью шаблона.</w:t>
            </w:r>
          </w:p>
        </w:tc>
      </w:tr>
      <w:tr w:rsidR="0006330F" w:rsidRPr="0006330F" w:rsidTr="008528CC">
        <w:trPr>
          <w:trHeight w:val="844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3.4.Гибка труб из цветных металлов.</w:t>
            </w: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267335</wp:posOffset>
                  </wp:positionV>
                  <wp:extent cx="2487295" cy="1901190"/>
                  <wp:effectExtent l="19050" t="0" r="8255" b="0"/>
                  <wp:wrapThrough wrapText="bothSides">
                    <wp:wrapPolygon edited="0">
                      <wp:start x="-165" y="0"/>
                      <wp:lineTo x="-165" y="21427"/>
                      <wp:lineTo x="21672" y="21427"/>
                      <wp:lineTo x="21672" y="0"/>
                      <wp:lineTo x="-165" y="0"/>
                    </wp:wrapPolygon>
                  </wp:wrapThrough>
                  <wp:docPr id="244" name="Рисунок 32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0F" w:rsidRPr="0006330F" w:rsidRDefault="0006330F" w:rsidP="008528C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Это важно: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Медные трубы,</w:t>
            </w:r>
            <w:r w:rsidRPr="0006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подлежащие гибке в холодном состоянии, предварительно отжигают при 600-700ºС, а затем охлаждают 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воде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. Наполнитель: на холодную – канифоль, в нагретом состоянии – песок.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Латунные трубы,</w:t>
            </w:r>
            <w:r w:rsidRPr="0006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подлежащие гибке в холодном состоянии, отжигают при такой же температуре, но охлаждают 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воздухе.</w:t>
            </w:r>
            <w:r w:rsidRPr="0006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Наполнители те же. При гибке 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сварных 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труб необходимо 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сварной шов располагать</w:t>
            </w: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снаружи изгиба.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1. Изготовить деревянную пробку и забить ее в один из концов трубы.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2. Расплавить наполнитель – канифоль.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3. Трубу установить вертикально (пробкой вниз) и, залив в нее канифоль, оставить в таком положении до полного затвердевания канифоли.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4. Трубу гнуть одним из двух способов: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- зажать в тисках между деревянными нагубниками и изгибать усилиями рук.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- один конец трубы вставить между роликами в неподвижный хомут роликового приспособления; рукоятку рычага поворачивать обеими руками, выполняя изгиб трубы.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5. Проверку угла изгиба провести по шаблону или изделию.</w:t>
            </w:r>
          </w:p>
          <w:p w:rsidR="0006330F" w:rsidRPr="0006330F" w:rsidRDefault="0006330F" w:rsidP="008528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F">
              <w:rPr>
                <w:rFonts w:ascii="Times New Roman" w:hAnsi="Times New Roman" w:cs="Times New Roman"/>
                <w:sz w:val="24"/>
                <w:szCs w:val="24"/>
              </w:rPr>
              <w:t>6. Трубу освободить из тисков приспособления, подогреть, начиная с открытого конца, по всей длине, выплавить канифоль и слить ее в сосуд.</w:t>
            </w:r>
          </w:p>
        </w:tc>
      </w:tr>
    </w:tbl>
    <w:p w:rsidR="00137407" w:rsidRDefault="00137407" w:rsidP="0006330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137407" w:rsidRDefault="00137407" w:rsidP="0006330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06330F" w:rsidRPr="0006330F" w:rsidRDefault="0006330F" w:rsidP="0006330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330F">
        <w:rPr>
          <w:rFonts w:ascii="Times New Roman" w:hAnsi="Times New Roman" w:cs="Times New Roman"/>
          <w:b/>
          <w:sz w:val="24"/>
          <w:szCs w:val="24"/>
        </w:rPr>
        <w:lastRenderedPageBreak/>
        <w:t>Правила безопасной работы при выполнении слесарной операции «Гибка металла»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 xml:space="preserve">ручки молотков должны быть без трещин с надежно закрепленными на них бойками; 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>боёк молотка должен иметь гладкую слегка выпуклую поверхность;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 xml:space="preserve">не удалять стружку с обрубленной поверхности или плиты руками во избежание ранения рук пользоваться щетками; 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>при гибке металла пользоваться защитными щитками;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>при гибке труб в горячем состоянии работать в рукавицах;</w:t>
      </w:r>
    </w:p>
    <w:p w:rsidR="0006330F" w:rsidRPr="0006330F" w:rsidRDefault="0006330F" w:rsidP="0006330F">
      <w:pPr>
        <w:pStyle w:val="a7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30F">
        <w:rPr>
          <w:rFonts w:ascii="Times New Roman" w:hAnsi="Times New Roman" w:cs="Times New Roman"/>
          <w:sz w:val="24"/>
          <w:szCs w:val="24"/>
        </w:rPr>
        <w:t>при работе на гибочных станках и машинах точно соблюдать правила безопасности, изложенные в специальных памятках.</w:t>
      </w:r>
    </w:p>
    <w:p w:rsidR="0006330F" w:rsidRPr="0006330F" w:rsidRDefault="0006330F" w:rsidP="00B818BF">
      <w:pPr>
        <w:tabs>
          <w:tab w:val="left" w:pos="5285"/>
        </w:tabs>
        <w:rPr>
          <w:rFonts w:ascii="Times New Roman" w:hAnsi="Times New Roman" w:cs="Times New Roman"/>
          <w:sz w:val="24"/>
          <w:szCs w:val="24"/>
        </w:rPr>
      </w:pPr>
    </w:p>
    <w:sectPr w:rsidR="0006330F" w:rsidRPr="0006330F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44927"/>
    <w:multiLevelType w:val="hybridMultilevel"/>
    <w:tmpl w:val="74A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A8F"/>
    <w:multiLevelType w:val="hybridMultilevel"/>
    <w:tmpl w:val="ECFE72FC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2CD5"/>
    <w:multiLevelType w:val="hybridMultilevel"/>
    <w:tmpl w:val="CAC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A7B5C"/>
    <w:multiLevelType w:val="hybridMultilevel"/>
    <w:tmpl w:val="9822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145C6"/>
    <w:rsid w:val="00000FA5"/>
    <w:rsid w:val="0006330F"/>
    <w:rsid w:val="00115DAB"/>
    <w:rsid w:val="00120300"/>
    <w:rsid w:val="00137407"/>
    <w:rsid w:val="00186F35"/>
    <w:rsid w:val="00196600"/>
    <w:rsid w:val="001D6E60"/>
    <w:rsid w:val="00214BCE"/>
    <w:rsid w:val="00286991"/>
    <w:rsid w:val="002B4A5D"/>
    <w:rsid w:val="002E0EBB"/>
    <w:rsid w:val="00343B9A"/>
    <w:rsid w:val="00357ED6"/>
    <w:rsid w:val="00384BED"/>
    <w:rsid w:val="003868F0"/>
    <w:rsid w:val="003B4C3A"/>
    <w:rsid w:val="003D59FB"/>
    <w:rsid w:val="00410A00"/>
    <w:rsid w:val="0044294D"/>
    <w:rsid w:val="004B1933"/>
    <w:rsid w:val="0050626F"/>
    <w:rsid w:val="00520C62"/>
    <w:rsid w:val="00573BE8"/>
    <w:rsid w:val="005836D3"/>
    <w:rsid w:val="005B1C81"/>
    <w:rsid w:val="006145C6"/>
    <w:rsid w:val="00684485"/>
    <w:rsid w:val="006855F9"/>
    <w:rsid w:val="006B6AE9"/>
    <w:rsid w:val="006D3EC4"/>
    <w:rsid w:val="006D455C"/>
    <w:rsid w:val="00711FCA"/>
    <w:rsid w:val="00732FFD"/>
    <w:rsid w:val="0073351C"/>
    <w:rsid w:val="00801DB4"/>
    <w:rsid w:val="00803936"/>
    <w:rsid w:val="00884F9E"/>
    <w:rsid w:val="0090705B"/>
    <w:rsid w:val="00937D33"/>
    <w:rsid w:val="00962AC1"/>
    <w:rsid w:val="00964603"/>
    <w:rsid w:val="009670A3"/>
    <w:rsid w:val="009B397B"/>
    <w:rsid w:val="00B0547C"/>
    <w:rsid w:val="00B142D3"/>
    <w:rsid w:val="00B14A2A"/>
    <w:rsid w:val="00B25FBF"/>
    <w:rsid w:val="00B818BF"/>
    <w:rsid w:val="00BC3ACA"/>
    <w:rsid w:val="00BC3DF4"/>
    <w:rsid w:val="00BD0E10"/>
    <w:rsid w:val="00C053BA"/>
    <w:rsid w:val="00C2312E"/>
    <w:rsid w:val="00C642CD"/>
    <w:rsid w:val="00CA74A9"/>
    <w:rsid w:val="00CD708F"/>
    <w:rsid w:val="00D2799A"/>
    <w:rsid w:val="00D30783"/>
    <w:rsid w:val="00D6356B"/>
    <w:rsid w:val="00D81C4A"/>
    <w:rsid w:val="00DC7876"/>
    <w:rsid w:val="00E01C9A"/>
    <w:rsid w:val="00E95212"/>
    <w:rsid w:val="00EC32F1"/>
    <w:rsid w:val="00F55138"/>
    <w:rsid w:val="00F5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paragraph" w:styleId="2">
    <w:name w:val="heading 2"/>
    <w:basedOn w:val="a"/>
    <w:link w:val="20"/>
    <w:uiPriority w:val="9"/>
    <w:qFormat/>
    <w:rsid w:val="00BC3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6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646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B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a"/>
    <w:basedOn w:val="a"/>
    <w:rsid w:val="00B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30</cp:revision>
  <dcterms:created xsi:type="dcterms:W3CDTF">2020-04-07T03:38:00Z</dcterms:created>
  <dcterms:modified xsi:type="dcterms:W3CDTF">2020-04-16T05:05:00Z</dcterms:modified>
</cp:coreProperties>
</file>