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126" w:rsidRPr="00911350" w:rsidRDefault="00DC5126" w:rsidP="00DC512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1350">
        <w:rPr>
          <w:rFonts w:ascii="Times New Roman" w:hAnsi="Times New Roman" w:cs="Times New Roman"/>
          <w:b/>
          <w:sz w:val="24"/>
          <w:szCs w:val="24"/>
        </w:rPr>
        <w:t>КГБ ПОУ «Красноярский строительный техникум»</w:t>
      </w:r>
    </w:p>
    <w:p w:rsidR="00DC5126" w:rsidRDefault="00DC5126" w:rsidP="0091135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1350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="00911350">
        <w:rPr>
          <w:rFonts w:ascii="Times New Roman" w:hAnsi="Times New Roman" w:cs="Times New Roman"/>
          <w:b/>
          <w:sz w:val="24"/>
          <w:szCs w:val="24"/>
        </w:rPr>
        <w:t>07.02.01 Архитектура</w:t>
      </w:r>
    </w:p>
    <w:p w:rsidR="00911350" w:rsidRPr="00911350" w:rsidRDefault="00911350" w:rsidP="0091135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 01.02 Архитектурная графика</w:t>
      </w:r>
    </w:p>
    <w:p w:rsidR="00DC5126" w:rsidRPr="00DC5126" w:rsidRDefault="00DC5126" w:rsidP="0091135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</w:t>
      </w:r>
      <w:r w:rsidR="00BA7F7C">
        <w:rPr>
          <w:rFonts w:ascii="Times New Roman" w:hAnsi="Times New Roman" w:cs="Times New Roman"/>
          <w:b/>
        </w:rPr>
        <w:t>ема</w:t>
      </w:r>
      <w:r w:rsidR="00090038">
        <w:rPr>
          <w:rFonts w:ascii="Times New Roman" w:hAnsi="Times New Roman" w:cs="Times New Roman"/>
          <w:b/>
        </w:rPr>
        <w:t xml:space="preserve"> </w:t>
      </w:r>
      <w:r w:rsidR="001451CE">
        <w:rPr>
          <w:rFonts w:ascii="Times New Roman" w:hAnsi="Times New Roman" w:cs="Times New Roman"/>
          <w:b/>
        </w:rPr>
        <w:t>3</w:t>
      </w:r>
      <w:r w:rsidRPr="00DC5126">
        <w:rPr>
          <w:rFonts w:ascii="Times New Roman" w:hAnsi="Times New Roman" w:cs="Times New Roman"/>
          <w:b/>
        </w:rPr>
        <w:t xml:space="preserve">. </w:t>
      </w:r>
      <w:r w:rsidR="00BA7F7C">
        <w:rPr>
          <w:rFonts w:ascii="Times New Roman" w:hAnsi="Times New Roman" w:cs="Times New Roman"/>
          <w:b/>
        </w:rPr>
        <w:t xml:space="preserve">Выполнение творческой работы с использованием </w:t>
      </w:r>
      <w:r w:rsidR="001451CE">
        <w:rPr>
          <w:rFonts w:ascii="Times New Roman" w:hAnsi="Times New Roman" w:cs="Times New Roman"/>
          <w:b/>
        </w:rPr>
        <w:t>элементов антуража и стаффажа</w:t>
      </w:r>
      <w:r w:rsidR="00BA7F7C">
        <w:rPr>
          <w:rFonts w:ascii="Times New Roman" w:hAnsi="Times New Roman" w:cs="Times New Roman"/>
          <w:b/>
        </w:rPr>
        <w:t>.</w:t>
      </w:r>
    </w:p>
    <w:p w:rsidR="001F4FA7" w:rsidRDefault="00232AC3" w:rsidP="00DC512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Урок </w:t>
      </w:r>
      <w:r w:rsidR="001451CE">
        <w:rPr>
          <w:rFonts w:ascii="Times New Roman" w:hAnsi="Times New Roman" w:cs="Times New Roman"/>
          <w:b/>
          <w:sz w:val="24"/>
          <w:szCs w:val="24"/>
        </w:rPr>
        <w:t>10-18</w:t>
      </w:r>
      <w:r w:rsidR="00DC5126" w:rsidRPr="00DC51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51CE">
        <w:rPr>
          <w:rFonts w:ascii="Times New Roman" w:hAnsi="Times New Roman" w:cs="Times New Roman"/>
          <w:bCs/>
          <w:sz w:val="24"/>
          <w:szCs w:val="24"/>
        </w:rPr>
        <w:t>Антураж. Техника исполнения.</w:t>
      </w:r>
      <w:r w:rsidR="00DC5126" w:rsidRPr="00DC512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C5126" w:rsidRDefault="001451CE" w:rsidP="00DC512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Линейная чёрно-белая графика. Тушь.</w:t>
      </w:r>
    </w:p>
    <w:p w:rsidR="001451CE" w:rsidRPr="00DC5126" w:rsidRDefault="001451CE" w:rsidP="00DC5126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Выполнение творческой работы с использованием элементов антуража и стаффажа.</w:t>
      </w:r>
    </w:p>
    <w:p w:rsidR="00DC5126" w:rsidRDefault="00DC5126" w:rsidP="001451CE">
      <w:pPr>
        <w:rPr>
          <w:rFonts w:ascii="Times New Roman" w:hAnsi="Times New Roman" w:cs="Times New Roman"/>
          <w:sz w:val="24"/>
          <w:szCs w:val="24"/>
        </w:rPr>
      </w:pPr>
      <w:r w:rsidRPr="00C94667">
        <w:rPr>
          <w:rFonts w:ascii="Times New Roman" w:hAnsi="Times New Roman" w:cs="Times New Roman"/>
          <w:b/>
          <w:sz w:val="24"/>
          <w:szCs w:val="24"/>
        </w:rPr>
        <w:t>Цель</w:t>
      </w:r>
      <w:r w:rsidRPr="00C94667">
        <w:rPr>
          <w:rFonts w:ascii="Times New Roman" w:hAnsi="Times New Roman" w:cs="Times New Roman"/>
          <w:sz w:val="24"/>
          <w:szCs w:val="24"/>
        </w:rPr>
        <w:t xml:space="preserve">-   </w:t>
      </w:r>
      <w:r w:rsidR="001451CE">
        <w:rPr>
          <w:rFonts w:ascii="Times New Roman" w:hAnsi="Times New Roman" w:cs="Times New Roman"/>
          <w:sz w:val="24"/>
          <w:szCs w:val="24"/>
        </w:rPr>
        <w:t>Изучить способы использования антуража и стаффажа, методы и техники подачи.</w:t>
      </w:r>
    </w:p>
    <w:p w:rsidR="001451CE" w:rsidRDefault="001451CE" w:rsidP="001451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творческую работу с использованием элементов антуража и стаффажа.</w:t>
      </w:r>
    </w:p>
    <w:p w:rsidR="00C35378" w:rsidRDefault="00DC5126" w:rsidP="009113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Инструменты: </w:t>
      </w:r>
      <w:r w:rsidR="001F4FA7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линейка</w:t>
      </w:r>
      <w:r w:rsidRPr="00DC5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транспортир, циркуль, карандаш графитный, ластик канцелярский, тушь, кисть художественная, перо художественное, </w:t>
      </w:r>
      <w:r w:rsidR="001F4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рейсфедер, рапидограф, </w:t>
      </w:r>
      <w:r w:rsidRPr="00DC5126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ручка гел</w:t>
      </w:r>
      <w:r w:rsidR="001F4FA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C5126">
        <w:rPr>
          <w:rFonts w:ascii="Times New Roman" w:eastAsia="Times New Roman" w:hAnsi="Times New Roman" w:cs="Times New Roman"/>
          <w:sz w:val="24"/>
          <w:szCs w:val="24"/>
          <w:lang w:eastAsia="ru-RU"/>
        </w:rPr>
        <w:t>евая черная, ватман – формата А</w:t>
      </w:r>
      <w:r w:rsidR="0091135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B38AA" w:rsidRPr="00CB38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B38AA" w:rsidRDefault="00C35378" w:rsidP="00C3537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Pr="00CB38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 урока</w:t>
      </w:r>
    </w:p>
    <w:p w:rsidR="00DC5126" w:rsidRDefault="001451CE" w:rsidP="00CB38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0A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Антураж</w:t>
      </w:r>
      <w:r w:rsidRPr="00145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обстановка, окружение, фон, который создает у зрителей, участников события определенный настрой, вызывает у них нужные эмоции, мысли, желания.</w:t>
      </w:r>
    </w:p>
    <w:p w:rsidR="00200AB0" w:rsidRDefault="00200AB0" w:rsidP="00CB38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484" cy="4038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turaj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315" cy="404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AB0" w:rsidRDefault="00200AB0" w:rsidP="00CB38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45622" cy="426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1200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865" cy="427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AB0" w:rsidRDefault="00200AB0" w:rsidP="00CB38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5013" cy="4257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12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808" cy="427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AB0" w:rsidRDefault="00200AB0" w:rsidP="00CB38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0AB0" w:rsidRDefault="00200AB0" w:rsidP="00CB38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00A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Стаффа́ж</w:t>
      </w:r>
      <w:proofErr w:type="spellEnd"/>
      <w:r w:rsidRPr="00200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термин из пейзажной живописи, который обозначает маленькие фигуры людей и животных, оживляющие пейзаж, но не связанные общим сюжетным действием.</w:t>
      </w:r>
    </w:p>
    <w:p w:rsidR="00200AB0" w:rsidRDefault="00200AB0" w:rsidP="00CB38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3510" cy="381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8e95fa467ce6e51902ec30f62fb2927--vector-people-architecture-people-vecto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007" cy="381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AB0" w:rsidRDefault="00200AB0" w:rsidP="00CB38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6977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opl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5D1" w:rsidRDefault="00A515D1" w:rsidP="00CB38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D6948A" wp14:editId="680D6226">
            <wp:extent cx="4829005" cy="4953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1200 (2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643"/>
                    <a:stretch/>
                  </pic:blipFill>
                  <pic:spPr bwMode="auto">
                    <a:xfrm>
                      <a:off x="0" y="0"/>
                      <a:ext cx="4833830" cy="4957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5D1" w:rsidRDefault="00A515D1" w:rsidP="00CB38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6700" cy="4076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x07c8e94b-450x45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AB0" w:rsidRDefault="00200AB0" w:rsidP="00CB38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51CE" w:rsidRDefault="001451CE" w:rsidP="00CB38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5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Принципы стилизации</w:t>
      </w:r>
      <w:r w:rsidRPr="001451CE">
        <w:rPr>
          <w:rFonts w:ascii="Times New Roman" w:eastAsia="Times New Roman" w:hAnsi="Times New Roman" w:cs="Times New Roman"/>
          <w:sz w:val="24"/>
          <w:szCs w:val="24"/>
          <w:lang w:eastAsia="ru-RU"/>
        </w:rPr>
        <w:t>: а)</w:t>
      </w:r>
      <w:r w:rsidR="00200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51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превращение объемной формы в плоскостную и упрощение конструкции, б)</w:t>
      </w:r>
      <w:r w:rsidR="00A51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51C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 формы с изменением абриса, в)</w:t>
      </w:r>
      <w:r w:rsidR="00A51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145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обобщение формы в ее границах, </w:t>
      </w:r>
      <w:proofErr w:type="gramStart"/>
      <w:r w:rsidRPr="001451CE">
        <w:rPr>
          <w:rFonts w:ascii="Times New Roman" w:eastAsia="Times New Roman" w:hAnsi="Times New Roman" w:cs="Times New Roman"/>
          <w:sz w:val="24"/>
          <w:szCs w:val="24"/>
          <w:lang w:eastAsia="ru-RU"/>
        </w:rPr>
        <w:t>г)обобщение</w:t>
      </w:r>
      <w:proofErr w:type="gramEnd"/>
      <w:r w:rsidRPr="001451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усложнение формы, добавление деталей , отсутствующих в натуре.</w:t>
      </w:r>
    </w:p>
    <w:p w:rsidR="00090038" w:rsidRDefault="00090038" w:rsidP="00CB38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038" w:rsidRDefault="00090038" w:rsidP="000900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038" w:rsidRDefault="00090038" w:rsidP="00CB38A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38AA" w:rsidRDefault="00CB38AA" w:rsidP="00CB38AA">
      <w:pPr>
        <w:rPr>
          <w:rFonts w:ascii="Times New Roman" w:hAnsi="Times New Roman" w:cs="Times New Roman"/>
          <w:b/>
          <w:sz w:val="24"/>
          <w:szCs w:val="24"/>
        </w:rPr>
      </w:pPr>
    </w:p>
    <w:p w:rsidR="00DC5126" w:rsidRPr="00CB38AA" w:rsidRDefault="00DC5126" w:rsidP="00CB38AA">
      <w:pPr>
        <w:rPr>
          <w:rFonts w:ascii="Times New Roman" w:hAnsi="Times New Roman" w:cs="Times New Roman"/>
          <w:b/>
          <w:sz w:val="24"/>
          <w:szCs w:val="24"/>
        </w:rPr>
      </w:pPr>
      <w:r w:rsidRPr="00CB38AA">
        <w:rPr>
          <w:rFonts w:ascii="Times New Roman" w:hAnsi="Times New Roman" w:cs="Times New Roman"/>
          <w:b/>
          <w:sz w:val="24"/>
          <w:szCs w:val="24"/>
        </w:rPr>
        <w:t>Задание для студентов</w:t>
      </w:r>
      <w:r w:rsidR="001451CE">
        <w:rPr>
          <w:rFonts w:ascii="Times New Roman" w:hAnsi="Times New Roman" w:cs="Times New Roman"/>
          <w:b/>
          <w:sz w:val="24"/>
          <w:szCs w:val="24"/>
        </w:rPr>
        <w:t xml:space="preserve"> (рассчитано на 3</w:t>
      </w:r>
      <w:r w:rsidR="00090038">
        <w:rPr>
          <w:rFonts w:ascii="Times New Roman" w:hAnsi="Times New Roman" w:cs="Times New Roman"/>
          <w:b/>
          <w:sz w:val="24"/>
          <w:szCs w:val="24"/>
        </w:rPr>
        <w:t xml:space="preserve"> занятия)</w:t>
      </w:r>
      <w:r w:rsidRPr="00CB38AA">
        <w:rPr>
          <w:rFonts w:ascii="Times New Roman" w:hAnsi="Times New Roman" w:cs="Times New Roman"/>
          <w:b/>
          <w:sz w:val="24"/>
          <w:szCs w:val="24"/>
        </w:rPr>
        <w:t>:</w:t>
      </w:r>
    </w:p>
    <w:p w:rsidR="00A515D1" w:rsidRDefault="00A515D1" w:rsidP="00A515D1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Выполнить элементы антуража</w:t>
      </w:r>
      <w:r w:rsidR="00090038" w:rsidRPr="000900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на формате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в различных техниках подачи.</w:t>
      </w:r>
    </w:p>
    <w:p w:rsidR="00A515D1" w:rsidRPr="00A515D1" w:rsidRDefault="00A515D1" w:rsidP="00A515D1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A515D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Выполнить элементы стафф</w:t>
      </w:r>
      <w:r w:rsidRPr="00A515D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ажа на формате в различных техниках подачи. </w:t>
      </w:r>
    </w:p>
    <w:p w:rsidR="00090038" w:rsidRPr="00A515D1" w:rsidRDefault="00090038" w:rsidP="00A515D1">
      <w:pPr>
        <w:ind w:left="36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sectPr w:rsidR="00090038" w:rsidRPr="00A515D1" w:rsidSect="009E0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44313"/>
    <w:multiLevelType w:val="multilevel"/>
    <w:tmpl w:val="FD2E8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59304E"/>
    <w:multiLevelType w:val="hybridMultilevel"/>
    <w:tmpl w:val="BA2CC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705AB1"/>
    <w:multiLevelType w:val="hybridMultilevel"/>
    <w:tmpl w:val="16C6E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187861"/>
    <w:multiLevelType w:val="hybridMultilevel"/>
    <w:tmpl w:val="826AB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973A74"/>
    <w:multiLevelType w:val="hybridMultilevel"/>
    <w:tmpl w:val="826AB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FF4C3C"/>
    <w:multiLevelType w:val="hybridMultilevel"/>
    <w:tmpl w:val="7EF88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194EAD"/>
    <w:multiLevelType w:val="hybridMultilevel"/>
    <w:tmpl w:val="0E343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126"/>
    <w:rsid w:val="00090038"/>
    <w:rsid w:val="00132441"/>
    <w:rsid w:val="001451CE"/>
    <w:rsid w:val="001D4BD8"/>
    <w:rsid w:val="001F4FA7"/>
    <w:rsid w:val="00200AB0"/>
    <w:rsid w:val="00232AC3"/>
    <w:rsid w:val="0026216A"/>
    <w:rsid w:val="00362B3C"/>
    <w:rsid w:val="005544BB"/>
    <w:rsid w:val="00745C2D"/>
    <w:rsid w:val="007D655B"/>
    <w:rsid w:val="00911350"/>
    <w:rsid w:val="009E09E6"/>
    <w:rsid w:val="00A515D1"/>
    <w:rsid w:val="00A63456"/>
    <w:rsid w:val="00B3142D"/>
    <w:rsid w:val="00BA7F7C"/>
    <w:rsid w:val="00C35378"/>
    <w:rsid w:val="00CB38AA"/>
    <w:rsid w:val="00D119DD"/>
    <w:rsid w:val="00DC5126"/>
    <w:rsid w:val="00F61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94D89F-C2EA-4EF9-81FC-ECBD3D99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038"/>
  </w:style>
  <w:style w:type="paragraph" w:styleId="1">
    <w:name w:val="heading 1"/>
    <w:basedOn w:val="a"/>
    <w:link w:val="10"/>
    <w:uiPriority w:val="9"/>
    <w:qFormat/>
    <w:rsid w:val="009113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12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C512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113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3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38AA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132441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132441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132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2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4142C-6D5E-43C4-939B-BEAC73D9A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Мамик</cp:lastModifiedBy>
  <cp:revision>4</cp:revision>
  <dcterms:created xsi:type="dcterms:W3CDTF">2020-06-01T07:55:00Z</dcterms:created>
  <dcterms:modified xsi:type="dcterms:W3CDTF">2020-06-02T04:19:00Z</dcterms:modified>
</cp:coreProperties>
</file>