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BA" w:rsidRDefault="008B3BC8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B3BC8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-119380</wp:posOffset>
            </wp:positionV>
            <wp:extent cx="1937385" cy="1417320"/>
            <wp:effectExtent l="1905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3738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20C1"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2C20C1" w:rsidRDefault="002C20C1" w:rsidP="002C20C1">
      <w:pPr>
        <w:rPr>
          <w:b/>
          <w:sz w:val="48"/>
          <w:szCs w:val="48"/>
        </w:rPr>
      </w:pPr>
    </w:p>
    <w:p w:rsidR="002C20C1" w:rsidRPr="00FE3AAC" w:rsidRDefault="002C20C1" w:rsidP="002C20C1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2C20C1" w:rsidRPr="00A40422" w:rsidRDefault="002C20C1" w:rsidP="002C20C1">
      <w:pPr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B16518" w:rsidRPr="00B16518">
        <w:rPr>
          <w:b/>
          <w:color w:val="4F81BD" w:themeColor="accent1"/>
          <w:sz w:val="48"/>
          <w:szCs w:val="48"/>
        </w:rPr>
        <w:t>20</w:t>
      </w:r>
      <w:r w:rsidR="00CA0E41">
        <w:rPr>
          <w:b/>
          <w:color w:val="4F81BD" w:themeColor="accent1"/>
          <w:sz w:val="48"/>
          <w:szCs w:val="48"/>
          <w:lang w:val="en-US"/>
        </w:rPr>
        <w:t>J</w:t>
      </w:r>
      <w:r w:rsidR="00B16518" w:rsidRPr="00B16518">
        <w:rPr>
          <w:b/>
          <w:color w:val="4F81BD" w:themeColor="accent1"/>
          <w:sz w:val="48"/>
          <w:szCs w:val="48"/>
        </w:rPr>
        <w:t xml:space="preserve"> Bricklaying</w:t>
      </w:r>
      <w:r w:rsidR="00B16518">
        <w:rPr>
          <w:b/>
          <w:color w:val="4F81BD" w:themeColor="accent1"/>
          <w:sz w:val="48"/>
          <w:szCs w:val="48"/>
        </w:rPr>
        <w:t xml:space="preserve"> Кирпичная кладка</w:t>
      </w:r>
      <w:r>
        <w:rPr>
          <w:b/>
          <w:sz w:val="48"/>
          <w:szCs w:val="48"/>
        </w:rPr>
        <w:t>»</w:t>
      </w:r>
    </w:p>
    <w:p w:rsidR="002C20C1" w:rsidRDefault="002C20C1" w:rsidP="002C20C1">
      <w:pPr>
        <w:pStyle w:val="Doctitle"/>
        <w:rPr>
          <w:rFonts w:eastAsia="Malgun Gothic"/>
          <w:lang w:val="ru-RU"/>
        </w:rPr>
      </w:pPr>
    </w:p>
    <w:p w:rsidR="00B16518" w:rsidRDefault="002C20C1" w:rsidP="002C20C1">
      <w:pPr>
        <w:pStyle w:val="Doctitle"/>
        <w:rPr>
          <w:rFonts w:eastAsia="Malgun Gothic"/>
          <w:color w:val="4F81BD" w:themeColor="accent1"/>
          <w:lang w:val="ru-RU"/>
        </w:rPr>
      </w:pPr>
      <w:r w:rsidRPr="00331A45">
        <w:rPr>
          <w:rFonts w:eastAsia="Malgun Gothic"/>
          <w:lang w:val="ru-RU"/>
        </w:rPr>
        <w:t>«</w:t>
      </w:r>
      <w:r w:rsidR="00B16518">
        <w:rPr>
          <w:rFonts w:eastAsia="Malgun Gothic"/>
          <w:color w:val="4F81BD" w:themeColor="accent1"/>
          <w:lang w:val="ru-RU"/>
        </w:rPr>
        <w:t xml:space="preserve">Выполнение кирпичной кладки </w:t>
      </w:r>
      <w:r w:rsidR="0062086E">
        <w:rPr>
          <w:rFonts w:eastAsia="Malgun Gothic"/>
          <w:color w:val="4F81BD" w:themeColor="accent1"/>
          <w:lang w:val="ru-RU"/>
        </w:rPr>
        <w:t>двух</w:t>
      </w:r>
      <w:r w:rsidR="008B3BC8">
        <w:rPr>
          <w:rFonts w:eastAsia="Malgun Gothic"/>
          <w:color w:val="4F81BD" w:themeColor="accent1"/>
          <w:lang w:val="ru-RU"/>
        </w:rPr>
        <w:t xml:space="preserve"> </w:t>
      </w:r>
      <w:r w:rsidR="0062086E">
        <w:rPr>
          <w:rFonts w:eastAsia="Malgun Gothic"/>
          <w:color w:val="4F81BD" w:themeColor="accent1"/>
          <w:lang w:val="ru-RU"/>
        </w:rPr>
        <w:t>модулей</w:t>
      </w:r>
      <w:r w:rsidR="00B16518">
        <w:rPr>
          <w:rFonts w:eastAsia="Malgun Gothic"/>
          <w:color w:val="4F81BD" w:themeColor="accent1"/>
          <w:lang w:val="ru-RU"/>
        </w:rPr>
        <w:t>:</w:t>
      </w:r>
    </w:p>
    <w:p w:rsidR="002C20C1" w:rsidRDefault="00B16518" w:rsidP="00230AA2">
      <w:pPr>
        <w:pStyle w:val="Doctitle"/>
        <w:rPr>
          <w:rFonts w:eastAsia="Malgun Gothic"/>
          <w:color w:val="4F81BD" w:themeColor="accent1"/>
          <w:lang w:val="ru-RU"/>
        </w:rPr>
      </w:pPr>
      <w:r>
        <w:rPr>
          <w:rFonts w:eastAsia="Malgun Gothic"/>
          <w:color w:val="4F81BD" w:themeColor="accent1"/>
          <w:lang w:val="ru-RU"/>
        </w:rPr>
        <w:t>Модуль 1 «</w:t>
      </w:r>
      <w:r w:rsidR="0062086E">
        <w:rPr>
          <w:rFonts w:eastAsia="Malgun Gothic"/>
          <w:color w:val="4F81BD" w:themeColor="accent1"/>
          <w:lang w:val="ru-RU"/>
        </w:rPr>
        <w:t>Замок</w:t>
      </w:r>
      <w:r>
        <w:rPr>
          <w:rFonts w:eastAsia="Malgun Gothic"/>
          <w:color w:val="4F81BD" w:themeColor="accent1"/>
          <w:lang w:val="ru-RU"/>
        </w:rPr>
        <w:t>»</w:t>
      </w:r>
      <w:r w:rsidR="0062086E">
        <w:rPr>
          <w:rFonts w:eastAsia="Malgun Gothic"/>
          <w:color w:val="4F81BD" w:themeColor="accent1"/>
          <w:lang w:val="ru-RU"/>
        </w:rPr>
        <w:t>, Модуль 2</w:t>
      </w:r>
      <w:r>
        <w:rPr>
          <w:rFonts w:eastAsia="Malgun Gothic"/>
          <w:color w:val="4F81BD" w:themeColor="accent1"/>
          <w:lang w:val="ru-RU"/>
        </w:rPr>
        <w:t xml:space="preserve"> </w:t>
      </w:r>
      <w:r w:rsidR="0062086E">
        <w:rPr>
          <w:rFonts w:eastAsia="Malgun Gothic"/>
          <w:color w:val="4F81BD" w:themeColor="accent1"/>
          <w:lang w:val="ru-RU"/>
        </w:rPr>
        <w:t>«Стена»</w:t>
      </w:r>
    </w:p>
    <w:p w:rsidR="00230AA2" w:rsidRDefault="00230AA2" w:rsidP="00230AA2">
      <w:pPr>
        <w:pStyle w:val="Doctitle"/>
        <w:rPr>
          <w:rFonts w:eastAsia="Malgun Gothic"/>
          <w:color w:val="4F81BD" w:themeColor="accent1"/>
          <w:lang w:val="ru-RU"/>
        </w:rPr>
      </w:pPr>
    </w:p>
    <w:p w:rsidR="00230AA2" w:rsidRPr="00230AA2" w:rsidRDefault="00230AA2" w:rsidP="00230AA2">
      <w:pPr>
        <w:pStyle w:val="Doctitle"/>
        <w:rPr>
          <w:rFonts w:eastAsia="Malgun Gothic"/>
          <w:color w:val="4F81BD" w:themeColor="accent1"/>
          <w:lang w:val="ru-RU"/>
        </w:rPr>
      </w:pPr>
    </w:p>
    <w:p w:rsidR="002C20C1" w:rsidRPr="002C20C1" w:rsidRDefault="002C20C1" w:rsidP="002C20C1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:rsidR="002C20C1" w:rsidRP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:rsidR="002C20C1" w:rsidRDefault="00230AA2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Модуль</w:t>
      </w:r>
      <w:r w:rsidR="002C20C1">
        <w:rPr>
          <w:rFonts w:eastAsia="Malgun Gothic"/>
          <w:b w:val="0"/>
          <w:sz w:val="28"/>
          <w:szCs w:val="28"/>
          <w:lang w:val="ru-RU"/>
        </w:rPr>
        <w:t xml:space="preserve"> задания и необходимое время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:rsidR="008B3BC8" w:rsidRDefault="008B3BC8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Необходимые приложения</w:t>
      </w: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A40422" w:rsidRDefault="002C20C1" w:rsidP="002C20C1">
      <w:pPr>
        <w:rPr>
          <w:noProof/>
          <w:color w:val="000000" w:themeColor="text1"/>
        </w:rPr>
      </w:pPr>
    </w:p>
    <w:p w:rsidR="002C20C1" w:rsidRPr="00A40422" w:rsidRDefault="002C20C1" w:rsidP="002C20C1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D804A7">
        <w:rPr>
          <w:noProof/>
          <w:color w:val="4F81BD" w:themeColor="accent1"/>
          <w:sz w:val="28"/>
          <w:szCs w:val="28"/>
        </w:rPr>
        <w:t xml:space="preserve"> </w:t>
      </w:r>
      <w:r w:rsidR="0062086E">
        <w:rPr>
          <w:noProof/>
          <w:color w:val="4F81BD" w:themeColor="accent1"/>
          <w:sz w:val="28"/>
          <w:szCs w:val="28"/>
        </w:rPr>
        <w:t>12</w:t>
      </w:r>
      <w:r w:rsidR="00242D9F">
        <w:rPr>
          <w:noProof/>
          <w:color w:val="4F81BD" w:themeColor="accent1"/>
          <w:sz w:val="28"/>
          <w:szCs w:val="28"/>
        </w:rPr>
        <w:t xml:space="preserve"> часов</w:t>
      </w:r>
      <w:r>
        <w:rPr>
          <w:noProof/>
          <w:color w:val="000000" w:themeColor="text1"/>
          <w:sz w:val="28"/>
          <w:szCs w:val="28"/>
        </w:rPr>
        <w:t>.</w:t>
      </w:r>
    </w:p>
    <w:p w:rsidR="002C20C1" w:rsidRPr="00874E1A" w:rsidRDefault="002C20C1" w:rsidP="002C20C1">
      <w:pPr>
        <w:pStyle w:val="Docsubtitle2"/>
        <w:rPr>
          <w:lang w:val="ru-RU" w:eastAsia="ko-KR"/>
        </w:rPr>
      </w:pPr>
    </w:p>
    <w:p w:rsidR="002C20C1" w:rsidRPr="000B62DA" w:rsidRDefault="002C20C1" w:rsidP="002C20C1">
      <w:pPr>
        <w:pStyle w:val="Docsubtitle2"/>
        <w:rPr>
          <w:lang w:val="ru-RU"/>
        </w:rPr>
      </w:pPr>
      <w:r>
        <w:rPr>
          <w:lang w:val="ru-RU"/>
        </w:rPr>
        <w:t>Разработано</w:t>
      </w:r>
      <w:r w:rsidRPr="00331A45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331A45">
        <w:rPr>
          <w:lang w:val="ru-RU"/>
        </w:rPr>
        <w:t xml:space="preserve"> </w:t>
      </w:r>
      <w:r>
        <w:rPr>
          <w:lang w:val="en-US"/>
        </w:rPr>
        <w:t>WSR</w:t>
      </w:r>
      <w:r w:rsidR="000B62DA">
        <w:rPr>
          <w:lang w:val="ru-RU"/>
        </w:rPr>
        <w:t>:</w:t>
      </w:r>
    </w:p>
    <w:p w:rsidR="002C20C1" w:rsidRDefault="00B20F24" w:rsidP="00242D9F">
      <w:pPr>
        <w:pStyle w:val="Docsubtitle2"/>
        <w:rPr>
          <w:color w:val="4F81BD" w:themeColor="accent1"/>
          <w:lang w:val="ru-RU"/>
        </w:rPr>
      </w:pPr>
      <w:r>
        <w:rPr>
          <w:color w:val="4F81BD" w:themeColor="accent1"/>
          <w:lang w:val="ru-RU"/>
        </w:rPr>
        <w:t>Баранникова Л.Г.</w:t>
      </w:r>
    </w:p>
    <w:p w:rsidR="000B62DA" w:rsidRPr="00242D9F" w:rsidRDefault="000B62DA" w:rsidP="00242D9F">
      <w:pPr>
        <w:pStyle w:val="Docsubtitle2"/>
        <w:rPr>
          <w:color w:val="4F81BD" w:themeColor="accent1"/>
          <w:lang w:val="ru-RU"/>
        </w:rPr>
      </w:pPr>
      <w:r>
        <w:rPr>
          <w:color w:val="4F81BD" w:themeColor="accent1"/>
          <w:lang w:val="ru-RU"/>
        </w:rPr>
        <w:t>Калединцев С.Ю.</w:t>
      </w:r>
    </w:p>
    <w:p w:rsidR="00BF6513" w:rsidRPr="00071B41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242D9F">
        <w:rPr>
          <w:rFonts w:ascii="Times New Roman" w:hAnsi="Times New Roman"/>
          <w:color w:val="4F81BD" w:themeColor="accent1"/>
          <w:sz w:val="28"/>
          <w:szCs w:val="28"/>
        </w:rPr>
        <w:t>Кирпичная кладка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242D9F" w:rsidRPr="00DD24A2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К</w:t>
      </w:r>
      <w:r w:rsidRPr="00DD24A2">
        <w:rPr>
          <w:rFonts w:ascii="Times New Roman" w:hAnsi="Times New Roman"/>
          <w:color w:val="000000" w:themeColor="text1"/>
        </w:rPr>
        <w:t>аменщик работает на коммерческих или жилищных объектах. Существует прямая зависимость между требуемым типом и качеством продукции и оплатой, производимой заказчиком. Таким образом, каменщик несет постоянную ответственность за профессиональное выполнение работы для удовлетворения требований заказчика и, тем самым, поддержание и развитие бизнеса.</w:t>
      </w:r>
    </w:p>
    <w:p w:rsidR="00242D9F" w:rsidRPr="00DD24A2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Кирпичная кладка</w:t>
      </w:r>
      <w:r w:rsidRPr="00DD24A2">
        <w:rPr>
          <w:rFonts w:ascii="Times New Roman" w:hAnsi="Times New Roman"/>
          <w:color w:val="000000" w:themeColor="text1"/>
        </w:rPr>
        <w:t xml:space="preserve"> тесно связана с другими сегментами строительной отрасли и со многими изделиями, которые поддерживают ее, как правило, в коммерческих целях.</w:t>
      </w:r>
    </w:p>
    <w:p w:rsidR="00242D9F" w:rsidRPr="00DD24A2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DD24A2">
        <w:rPr>
          <w:rFonts w:ascii="Times New Roman" w:hAnsi="Times New Roman"/>
          <w:color w:val="000000" w:themeColor="text1"/>
        </w:rPr>
        <w:t>Каменщик работает внутри и снаружи помещений, в том числе в домах клиентов или на строительных площадках, в любых погодных условиях на больших и малых объектах. Он занимается толкованием чертежей, разметкой и измерениями, осуществляет сооружение и отделку кладки по высоким стандартам.</w:t>
      </w:r>
    </w:p>
    <w:p w:rsidR="00242D9F" w:rsidRPr="00DD24A2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DD24A2">
        <w:rPr>
          <w:rFonts w:ascii="Times New Roman" w:hAnsi="Times New Roman"/>
          <w:color w:val="000000" w:themeColor="text1"/>
        </w:rPr>
        <w:t>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аккуратная работа являются универсальными атрибутами квалифицированного каменщика. Независимо от того, работает ли он в одиночку или в команде, каменщик принимает на себя высокий уровень персональной ответственности и самостоятельности.</w:t>
      </w:r>
    </w:p>
    <w:p w:rsidR="00242D9F" w:rsidRPr="00DD24A2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DD24A2">
        <w:rPr>
          <w:rFonts w:ascii="Times New Roman" w:hAnsi="Times New Roman"/>
          <w:color w:val="000000" w:themeColor="text1"/>
        </w:rPr>
        <w:t>Безопасная и аккуратная работа с обеспечением прочности и долговечности, четкое планирование и организация, точность, концентрация и внимание к деталям для достижения отличного качества отделки — каждый шаг в процессе имеет значение, а ошибки, как правило, непоправимые и очень дорогостоящие.</w:t>
      </w:r>
    </w:p>
    <w:p w:rsidR="00242D9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DD24A2">
        <w:rPr>
          <w:rFonts w:ascii="Times New Roman" w:hAnsi="Times New Roman"/>
          <w:color w:val="000000" w:themeColor="text1"/>
        </w:rPr>
        <w:t xml:space="preserve">В условиях международной мобильности людей каменщик сталкивается с быстро растущими возможностями и вызовами. Для талантливого каменщика существует множество коммерческих и международных возможностей; вместе с тем, они вызывают необходимость понимать разнообразные культуры и тенденции и уметь работать с ними. Поэтому разнообразие навыков, связанных с </w:t>
      </w:r>
      <w:r>
        <w:rPr>
          <w:rFonts w:ascii="Times New Roman" w:hAnsi="Times New Roman"/>
          <w:color w:val="000000" w:themeColor="text1"/>
        </w:rPr>
        <w:t>кладкой</w:t>
      </w:r>
      <w:r w:rsidRPr="00DD24A2">
        <w:rPr>
          <w:rFonts w:ascii="Times New Roman" w:hAnsi="Times New Roman"/>
          <w:color w:val="000000" w:themeColor="text1"/>
        </w:rPr>
        <w:t xml:space="preserve"> кирпича, вероятнее всего, будет расширяться.</w:t>
      </w:r>
    </w:p>
    <w:p w:rsidR="00242D9F" w:rsidRPr="00DD24A2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814F6">
        <w:rPr>
          <w:rFonts w:ascii="Times New Roman" w:hAnsi="Times New Roman"/>
        </w:rPr>
        <w:t>Профессия каменщика по укладке кирпича требует выносливости, концентрации, умения планировать и составлять графики работы; также каменщику необходимы разнообразные практические навыки, компетентность в укладке кирпича, внимание к деталям, аккуратность.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242D9F">
        <w:rPr>
          <w:rFonts w:ascii="Times New Roman" w:hAnsi="Times New Roman"/>
          <w:color w:val="4F81BD" w:themeColor="accent1"/>
          <w:sz w:val="28"/>
          <w:szCs w:val="28"/>
        </w:rPr>
        <w:t>Кирпичная кладка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>;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</w:pP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Индивидуальный конкурс.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Содер</w:t>
      </w:r>
      <w:r w:rsidR="00B16518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жанием конкурсного задания являе</w:t>
      </w: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тся </w:t>
      </w:r>
      <w:r w:rsidR="00B16518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Кирпичная кладка</w:t>
      </w: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. Участники соревнований получают инструкцию, </w:t>
      </w:r>
      <w:r w:rsidR="00230AA2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эскизы задания (модуля</w:t>
      </w:r>
      <w:r w:rsidR="00B16518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), критерии оценивания</w:t>
      </w: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. Конкурсное задание имеет </w:t>
      </w:r>
      <w:r w:rsidR="00230AA2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один модуль, выполняемого</w:t>
      </w: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последовательно. </w:t>
      </w:r>
      <w:r w:rsidR="00B534E3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Модуль считается завершенным, если он полностью выполнен и расшиты швы в соответствии с заданием. </w:t>
      </w:r>
    </w:p>
    <w:p w:rsidR="00BF6513" w:rsidRPr="002C20C1" w:rsidRDefault="00F012AE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Конкурс </w:t>
      </w:r>
      <w:r w:rsidR="00BF6513"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включает в себя </w:t>
      </w:r>
      <w:r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кладку модуля</w:t>
      </w:r>
      <w:r w:rsidR="00691B1C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из кирпича, блоков различной сложности, декоративную </w:t>
      </w:r>
      <w:r w:rsidR="008932AE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кладку, с</w:t>
      </w:r>
      <w:r w:rsidR="00691B1C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разными видами расшивки швов</w:t>
      </w:r>
      <w:r w:rsidR="00242D9F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, оштукатуривание поверхности</w:t>
      </w:r>
      <w:r w:rsidR="00BF6513"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Окончательные </w:t>
      </w:r>
      <w:r w:rsidR="00BF4D6B"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аспекты </w:t>
      </w: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критери</w:t>
      </w:r>
      <w:r w:rsidR="00BF4D6B"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ев</w:t>
      </w:r>
      <w:r w:rsidR="00B534E3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оценки уточняются членами жюри, после внесения изменений в конкурсное задание не менее, чем на 30%.</w:t>
      </w: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Оценка производится как в отношении </w:t>
      </w:r>
      <w:r w:rsidR="00F012AE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выполненной работы модуля</w:t>
      </w: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, так и в отношении процесса выполнения конкурсной работы. Если участник конкурса </w:t>
      </w:r>
      <w:r w:rsidR="00B534E3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нарушает</w:t>
      </w: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требования техники безопасности</w:t>
      </w:r>
      <w:r w:rsidR="008631E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и охраны труда</w:t>
      </w: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, подвергает опасности себя или других конкурсантов, участник </w:t>
      </w:r>
      <w:r w:rsidR="00B534E3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отстраняется от работы на изучение правил по технике безопасности, с ним проводится инструктаж, который регистрируется в протоколе инструктажа.</w:t>
      </w:r>
      <w:r w:rsidR="008631E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Время, потраченное на изучение правил по технике безопасности и проведение инструктажа </w:t>
      </w:r>
      <w:r w:rsidR="00CA0E4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участнику конкурса,</w:t>
      </w:r>
      <w:r w:rsidR="008631E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не компенсируется. При неоднократном или серьезном нарушении правил техники </w:t>
      </w:r>
      <w:r w:rsidR="00CA0E4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безопасности и охраны</w:t>
      </w:r>
      <w:r w:rsidR="008631E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труда конкурсант </w:t>
      </w: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может быть отстранен от конкурса.</w:t>
      </w:r>
      <w:r w:rsidR="00B534E3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8631E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Отстранение от конкурса оформляется актом.</w:t>
      </w: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</w:pP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D13139" w:rsidRPr="002C20C1" w:rsidRDefault="00D13139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Время,</w:t>
      </w:r>
      <w:r w:rsidR="00F012AE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указанное на </w:t>
      </w:r>
      <w:r w:rsidR="00CA0E4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выполнение модуля 1</w:t>
      </w:r>
      <w:r w:rsidR="00B20F24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«Замок</w:t>
      </w:r>
      <w:r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»</w:t>
      </w:r>
      <w:r w:rsidR="00B20F24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- </w:t>
      </w:r>
      <w:r w:rsidR="0062086E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6</w:t>
      </w:r>
      <w:r w:rsidR="00B20F24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час</w:t>
      </w:r>
      <w:r w:rsidR="0062086E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ов</w:t>
      </w:r>
      <w:r w:rsidR="00CA0E4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. Модуля 2 «Стена</w:t>
      </w:r>
      <w:r w:rsidR="00B20F24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»</w:t>
      </w:r>
      <w:r w:rsidR="0062086E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- 6 часов</w:t>
      </w:r>
      <w:r w:rsidR="00B20F24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. Модули выполняются в течении 3</w:t>
      </w:r>
      <w:r w:rsidR="00F012AE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дней по 4 часа каждый день.</w:t>
      </w:r>
    </w:p>
    <w:p w:rsidR="00BF6513" w:rsidRPr="002C20C1" w:rsidRDefault="00BF6513" w:rsidP="00BF6513">
      <w:pPr>
        <w:spacing w:after="0"/>
        <w:rPr>
          <w:rStyle w:val="1"/>
          <w:rFonts w:ascii="Times New Roman" w:hAnsi="Times New Roman"/>
          <w:color w:val="4F81BD" w:themeColor="accent1"/>
          <w:sz w:val="28"/>
          <w:szCs w:val="28"/>
          <w:lang w:eastAsia="en-US"/>
        </w:rPr>
      </w:pPr>
    </w:p>
    <w:p w:rsidR="00D53FB0" w:rsidRPr="002C20C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3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F012AE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</w:t>
      </w:r>
      <w:r w:rsidR="00BF6513">
        <w:rPr>
          <w:rFonts w:ascii="Times New Roman" w:hAnsi="Times New Roman"/>
          <w:sz w:val="28"/>
          <w:szCs w:val="28"/>
        </w:rPr>
        <w:t xml:space="preserve">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338"/>
      </w:tblGrid>
      <w:tr w:rsidR="00BF6513" w:rsidRPr="00E60085" w:rsidTr="00F012AE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338" w:type="dxa"/>
            <w:vAlign w:val="center"/>
          </w:tcPr>
          <w:p w:rsidR="00BF6513" w:rsidRPr="00BA5866" w:rsidRDefault="00152BE9" w:rsidP="00D1313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2BE9">
              <w:rPr>
                <w:rFonts w:ascii="Times New Roman" w:hAnsi="Times New Roman" w:cs="Times New Roman"/>
                <w:sz w:val="24"/>
                <w:szCs w:val="28"/>
              </w:rPr>
              <w:t>Примерное время на задание</w:t>
            </w:r>
          </w:p>
        </w:tc>
      </w:tr>
      <w:tr w:rsidR="00152BE9" w:rsidRPr="00E60085" w:rsidTr="00152BE9">
        <w:trPr>
          <w:trHeight w:val="900"/>
        </w:trPr>
        <w:tc>
          <w:tcPr>
            <w:tcW w:w="585" w:type="dxa"/>
            <w:vMerge w:val="restart"/>
          </w:tcPr>
          <w:p w:rsidR="00152BE9" w:rsidRPr="007C2CE2" w:rsidRDefault="00152BE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CE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  <w:vMerge w:val="restart"/>
          </w:tcPr>
          <w:p w:rsidR="00152BE9" w:rsidRPr="002C20C1" w:rsidRDefault="00152BE9" w:rsidP="00F012AE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 xml:space="preserve">Модуль 1: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 xml:space="preserve">«Замок» выполняется из кирпича двух цветов </w:t>
            </w:r>
          </w:p>
        </w:tc>
        <w:tc>
          <w:tcPr>
            <w:tcW w:w="1683" w:type="dxa"/>
            <w:vAlign w:val="center"/>
          </w:tcPr>
          <w:p w:rsidR="00152BE9" w:rsidRDefault="00152BE9" w:rsidP="00152BE9">
            <w:pPr>
              <w:spacing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</w:p>
          <w:p w:rsidR="00152BE9" w:rsidRPr="002C20C1" w:rsidRDefault="00152BE9" w:rsidP="00152BE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1</w:t>
            </w:r>
          </w:p>
        </w:tc>
        <w:tc>
          <w:tcPr>
            <w:tcW w:w="1338" w:type="dxa"/>
            <w:vAlign w:val="center"/>
          </w:tcPr>
          <w:p w:rsidR="00152BE9" w:rsidRDefault="00152BE9" w:rsidP="00053BDF">
            <w:pPr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</w:p>
          <w:p w:rsidR="00152BE9" w:rsidRPr="002C20C1" w:rsidRDefault="00152BE9" w:rsidP="00053BDF">
            <w:pPr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4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 xml:space="preserve"> часа</w:t>
            </w:r>
          </w:p>
        </w:tc>
      </w:tr>
      <w:tr w:rsidR="00152BE9" w:rsidRPr="00E60085" w:rsidTr="00F012AE">
        <w:trPr>
          <w:trHeight w:val="1080"/>
        </w:trPr>
        <w:tc>
          <w:tcPr>
            <w:tcW w:w="585" w:type="dxa"/>
            <w:vMerge/>
          </w:tcPr>
          <w:p w:rsidR="00152BE9" w:rsidRPr="007C2CE2" w:rsidRDefault="00152BE9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2" w:type="dxa"/>
            <w:vMerge/>
          </w:tcPr>
          <w:p w:rsidR="00152BE9" w:rsidRPr="002C20C1" w:rsidRDefault="00152BE9" w:rsidP="00F012AE">
            <w:pPr>
              <w:spacing w:after="0"/>
              <w:ind w:hanging="34"/>
              <w:rPr>
                <w:rFonts w:ascii="Times New Roman" w:hAnsi="Times New Roman"/>
                <w:color w:val="4F81BD" w:themeColor="accent1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152BE9" w:rsidRPr="002C20C1" w:rsidRDefault="00152BE9" w:rsidP="00152BE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</w:p>
          <w:p w:rsidR="00152BE9" w:rsidRDefault="00152BE9" w:rsidP="00152BE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2</w:t>
            </w:r>
          </w:p>
          <w:p w:rsidR="00152BE9" w:rsidRDefault="00152BE9" w:rsidP="00152BE9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4F81BD" w:themeColor="accent1"/>
                <w:sz w:val="24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152BE9" w:rsidRPr="00053BDF" w:rsidRDefault="00152BE9" w:rsidP="00152BE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2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 xml:space="preserve"> часа</w:t>
            </w:r>
          </w:p>
          <w:p w:rsidR="00152BE9" w:rsidRDefault="00152BE9" w:rsidP="0081178A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4F81BD" w:themeColor="accent1"/>
                <w:sz w:val="24"/>
                <w:szCs w:val="28"/>
              </w:rPr>
            </w:pPr>
          </w:p>
        </w:tc>
      </w:tr>
      <w:tr w:rsidR="00152BE9" w:rsidRPr="00E60085" w:rsidTr="00152BE9">
        <w:trPr>
          <w:trHeight w:val="915"/>
        </w:trPr>
        <w:tc>
          <w:tcPr>
            <w:tcW w:w="585" w:type="dxa"/>
            <w:vMerge w:val="restart"/>
          </w:tcPr>
          <w:p w:rsidR="00152BE9" w:rsidRPr="007C2CE2" w:rsidRDefault="00152BE9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  <w:vMerge w:val="restart"/>
          </w:tcPr>
          <w:p w:rsidR="00152BE9" w:rsidRPr="002C20C1" w:rsidRDefault="00152BE9" w:rsidP="00F012AE">
            <w:pPr>
              <w:spacing w:after="0"/>
              <w:ind w:hanging="34"/>
              <w:rPr>
                <w:rFonts w:ascii="Times New Roman" w:hAnsi="Times New Roman"/>
                <w:color w:val="4F81BD" w:themeColor="accen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Модуль 2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«Стена» выполняется из кирпича трёх цветов</w:t>
            </w:r>
          </w:p>
        </w:tc>
        <w:tc>
          <w:tcPr>
            <w:tcW w:w="1683" w:type="dxa"/>
            <w:vAlign w:val="center"/>
          </w:tcPr>
          <w:p w:rsidR="00152BE9" w:rsidRDefault="00152BE9" w:rsidP="00152BE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</w:p>
          <w:p w:rsidR="00152BE9" w:rsidRPr="00B20F24" w:rsidRDefault="00152BE9" w:rsidP="00152BE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2</w:t>
            </w:r>
          </w:p>
        </w:tc>
        <w:tc>
          <w:tcPr>
            <w:tcW w:w="1338" w:type="dxa"/>
            <w:vAlign w:val="center"/>
          </w:tcPr>
          <w:p w:rsidR="00152BE9" w:rsidRDefault="00152BE9" w:rsidP="00053BDF">
            <w:pPr>
              <w:ind w:hanging="34"/>
              <w:jc w:val="center"/>
              <w:rPr>
                <w:rFonts w:ascii="Times New Roman" w:hAnsi="Times New Roman"/>
                <w:color w:val="4F81BD" w:themeColor="accent1"/>
                <w:sz w:val="24"/>
                <w:szCs w:val="28"/>
              </w:rPr>
            </w:pPr>
          </w:p>
          <w:p w:rsidR="00152BE9" w:rsidRDefault="00152BE9" w:rsidP="00053BDF">
            <w:pPr>
              <w:ind w:hanging="34"/>
              <w:jc w:val="center"/>
              <w:rPr>
                <w:rFonts w:ascii="Times New Roman" w:hAnsi="Times New Roman"/>
                <w:color w:val="4F81BD" w:themeColor="accent1"/>
                <w:sz w:val="24"/>
                <w:szCs w:val="28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8"/>
              </w:rPr>
              <w:t>2 часа</w:t>
            </w:r>
          </w:p>
        </w:tc>
      </w:tr>
      <w:tr w:rsidR="00152BE9" w:rsidRPr="00E60085" w:rsidTr="00F012AE">
        <w:trPr>
          <w:trHeight w:val="615"/>
        </w:trPr>
        <w:tc>
          <w:tcPr>
            <w:tcW w:w="585" w:type="dxa"/>
            <w:vMerge/>
          </w:tcPr>
          <w:p w:rsidR="00152BE9" w:rsidRDefault="00152BE9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2" w:type="dxa"/>
            <w:vMerge/>
          </w:tcPr>
          <w:p w:rsidR="00152BE9" w:rsidRDefault="00152BE9" w:rsidP="00F012AE">
            <w:pPr>
              <w:spacing w:after="0"/>
              <w:ind w:hanging="34"/>
              <w:rPr>
                <w:rFonts w:ascii="Times New Roman" w:hAnsi="Times New Roman"/>
                <w:color w:val="4F81BD" w:themeColor="accent1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152BE9" w:rsidRDefault="00152BE9" w:rsidP="00152BE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</w:p>
          <w:p w:rsidR="00152BE9" w:rsidRDefault="00152BE9" w:rsidP="00152BE9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3</w:t>
            </w:r>
          </w:p>
        </w:tc>
        <w:tc>
          <w:tcPr>
            <w:tcW w:w="1338" w:type="dxa"/>
            <w:vAlign w:val="center"/>
          </w:tcPr>
          <w:p w:rsidR="00152BE9" w:rsidRDefault="00152BE9" w:rsidP="00152BE9">
            <w:pPr>
              <w:ind w:hanging="34"/>
              <w:jc w:val="center"/>
              <w:rPr>
                <w:rFonts w:ascii="Times New Roman" w:hAnsi="Times New Roman"/>
                <w:color w:val="4F81BD" w:themeColor="accent1"/>
                <w:sz w:val="24"/>
                <w:szCs w:val="28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8"/>
              </w:rPr>
              <w:t>4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BF6513" w:rsidRPr="002C20C1" w:rsidRDefault="00BF6513" w:rsidP="00BF6513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FF42B0">
        <w:rPr>
          <w:rFonts w:ascii="Times New Roman" w:hAnsi="Times New Roman"/>
          <w:b/>
          <w:sz w:val="28"/>
          <w:szCs w:val="28"/>
        </w:rPr>
        <w:t xml:space="preserve">Модуль 1: </w:t>
      </w:r>
      <w:r w:rsidR="00702C82">
        <w:rPr>
          <w:rFonts w:ascii="Times New Roman" w:hAnsi="Times New Roman"/>
          <w:color w:val="4F81BD" w:themeColor="accent1"/>
          <w:sz w:val="24"/>
          <w:szCs w:val="28"/>
        </w:rPr>
        <w:t>«</w:t>
      </w:r>
      <w:r w:rsidR="00B20F24">
        <w:rPr>
          <w:rFonts w:ascii="Times New Roman" w:hAnsi="Times New Roman"/>
          <w:color w:val="4F81BD" w:themeColor="accent1"/>
          <w:sz w:val="32"/>
          <w:szCs w:val="32"/>
        </w:rPr>
        <w:t>Замок</w:t>
      </w:r>
      <w:r w:rsidR="00702C82" w:rsidRPr="00702C82">
        <w:rPr>
          <w:rFonts w:ascii="Times New Roman" w:hAnsi="Times New Roman"/>
          <w:color w:val="4F81BD" w:themeColor="accent1"/>
          <w:sz w:val="32"/>
          <w:szCs w:val="32"/>
        </w:rPr>
        <w:t>»</w:t>
      </w:r>
      <w:r w:rsidRPr="00702C82">
        <w:rPr>
          <w:rFonts w:ascii="Times New Roman" w:hAnsi="Times New Roman"/>
          <w:b/>
          <w:color w:val="4F81BD" w:themeColor="accent1"/>
          <w:sz w:val="32"/>
          <w:szCs w:val="32"/>
        </w:rPr>
        <w:t>.</w:t>
      </w:r>
    </w:p>
    <w:p w:rsidR="00EC210B" w:rsidRDefault="006E1059" w:rsidP="00702C82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t xml:space="preserve">Участнику необходимо выполнить </w:t>
      </w:r>
      <w:r w:rsidR="00702C82">
        <w:rPr>
          <w:rFonts w:ascii="Times New Roman" w:hAnsi="Times New Roman"/>
          <w:color w:val="4F81BD" w:themeColor="accent1"/>
          <w:sz w:val="28"/>
          <w:szCs w:val="28"/>
        </w:rPr>
        <w:t>кладку модуля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="00702C82">
        <w:rPr>
          <w:rFonts w:ascii="Times New Roman" w:hAnsi="Times New Roman"/>
          <w:color w:val="4F81BD" w:themeColor="accent1"/>
          <w:sz w:val="28"/>
          <w:szCs w:val="28"/>
        </w:rPr>
        <w:t xml:space="preserve">из </w:t>
      </w:r>
      <w:r w:rsidR="00242D9F">
        <w:rPr>
          <w:rFonts w:ascii="Times New Roman" w:hAnsi="Times New Roman"/>
          <w:color w:val="4F81BD" w:themeColor="accent1"/>
          <w:sz w:val="28"/>
          <w:szCs w:val="28"/>
        </w:rPr>
        <w:t>двух</w:t>
      </w:r>
      <w:r w:rsidR="00702C82">
        <w:rPr>
          <w:rFonts w:ascii="Times New Roman" w:hAnsi="Times New Roman"/>
          <w:color w:val="4F81BD" w:themeColor="accent1"/>
          <w:sz w:val="28"/>
          <w:szCs w:val="28"/>
        </w:rPr>
        <w:t xml:space="preserve"> цветов</w:t>
      </w:r>
      <w:r w:rsidR="00242D9F">
        <w:rPr>
          <w:rFonts w:ascii="Times New Roman" w:hAnsi="Times New Roman"/>
          <w:color w:val="4F81BD" w:themeColor="accent1"/>
          <w:sz w:val="28"/>
          <w:szCs w:val="28"/>
        </w:rPr>
        <w:t xml:space="preserve"> кирпича</w:t>
      </w:r>
      <w:r w:rsidR="00702C82">
        <w:rPr>
          <w:rFonts w:ascii="Times New Roman" w:hAnsi="Times New Roman"/>
          <w:color w:val="4F81BD" w:themeColor="accent1"/>
          <w:sz w:val="28"/>
          <w:szCs w:val="28"/>
        </w:rPr>
        <w:t xml:space="preserve">. 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 xml:space="preserve">(Приложение к Конкурсному заданию). </w:t>
      </w:r>
      <w:r w:rsidR="00144AF1">
        <w:rPr>
          <w:rFonts w:ascii="Times New Roman" w:hAnsi="Times New Roman"/>
          <w:color w:val="4F81BD" w:themeColor="accent1"/>
          <w:sz w:val="28"/>
          <w:szCs w:val="28"/>
        </w:rPr>
        <w:t xml:space="preserve">Модуль предполагает кладку кирпича горизонтально, </w:t>
      </w:r>
      <w:r w:rsidR="00F012AE">
        <w:rPr>
          <w:rFonts w:ascii="Times New Roman" w:hAnsi="Times New Roman"/>
          <w:color w:val="4F81BD" w:themeColor="accent1"/>
          <w:sz w:val="28"/>
          <w:szCs w:val="28"/>
        </w:rPr>
        <w:t xml:space="preserve">вертикально. </w:t>
      </w:r>
      <w:r w:rsidR="00144AF1">
        <w:rPr>
          <w:rFonts w:ascii="Times New Roman" w:hAnsi="Times New Roman"/>
          <w:color w:val="4F81BD" w:themeColor="accent1"/>
          <w:sz w:val="28"/>
          <w:szCs w:val="28"/>
        </w:rPr>
        <w:t>Швы модуля обрабатываются согласно заданию.</w:t>
      </w:r>
    </w:p>
    <w:p w:rsidR="00B20F24" w:rsidRPr="002C20C1" w:rsidRDefault="008932AE" w:rsidP="00B20F24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B20F24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B20F24">
        <w:rPr>
          <w:rFonts w:ascii="Times New Roman" w:hAnsi="Times New Roman"/>
          <w:color w:val="4F81BD" w:themeColor="accent1"/>
          <w:sz w:val="24"/>
          <w:szCs w:val="28"/>
        </w:rPr>
        <w:t>«</w:t>
      </w:r>
      <w:r w:rsidR="00B20F24">
        <w:rPr>
          <w:rFonts w:ascii="Times New Roman" w:hAnsi="Times New Roman"/>
          <w:color w:val="4F81BD" w:themeColor="accent1"/>
          <w:sz w:val="32"/>
          <w:szCs w:val="32"/>
        </w:rPr>
        <w:t>Стена</w:t>
      </w:r>
      <w:r w:rsidR="00B20F24" w:rsidRPr="00702C82">
        <w:rPr>
          <w:rFonts w:ascii="Times New Roman" w:hAnsi="Times New Roman"/>
          <w:color w:val="4F81BD" w:themeColor="accent1"/>
          <w:sz w:val="32"/>
          <w:szCs w:val="32"/>
        </w:rPr>
        <w:t>»</w:t>
      </w:r>
      <w:r w:rsidR="00B20F24" w:rsidRPr="00702C82">
        <w:rPr>
          <w:rFonts w:ascii="Times New Roman" w:hAnsi="Times New Roman"/>
          <w:b/>
          <w:color w:val="4F81BD" w:themeColor="accent1"/>
          <w:sz w:val="32"/>
          <w:szCs w:val="32"/>
        </w:rPr>
        <w:t>.</w:t>
      </w:r>
    </w:p>
    <w:p w:rsidR="00B20F24" w:rsidRDefault="00B20F24" w:rsidP="00B20F24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t xml:space="preserve">Участнику необходимо выполнить </w:t>
      </w:r>
      <w:r>
        <w:rPr>
          <w:rFonts w:ascii="Times New Roman" w:hAnsi="Times New Roman"/>
          <w:color w:val="4F81BD" w:themeColor="accent1"/>
          <w:sz w:val="28"/>
          <w:szCs w:val="28"/>
        </w:rPr>
        <w:t>кладку модуля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>
        <w:rPr>
          <w:rFonts w:ascii="Times New Roman" w:hAnsi="Times New Roman"/>
          <w:color w:val="4F81BD" w:themeColor="accent1"/>
          <w:sz w:val="28"/>
          <w:szCs w:val="28"/>
        </w:rPr>
        <w:t xml:space="preserve">из трёх цветов кирпича. 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 xml:space="preserve">(Приложение к Конкурсному заданию). </w:t>
      </w:r>
      <w:r>
        <w:rPr>
          <w:rFonts w:ascii="Times New Roman" w:hAnsi="Times New Roman"/>
          <w:color w:val="4F81BD" w:themeColor="accent1"/>
          <w:sz w:val="28"/>
          <w:szCs w:val="28"/>
        </w:rPr>
        <w:t>Модуль предполагает кладку кирпича горизонтально, вертикально. Швы модуля обрабатываются согласно заданию.</w:t>
      </w:r>
    </w:p>
    <w:p w:rsidR="00B20F24" w:rsidRDefault="00B20F24" w:rsidP="00702C82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7C1DC7" w:rsidRPr="007C1DC7" w:rsidRDefault="007C1DC7" w:rsidP="002C20C1">
      <w:pPr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BF6513" w:rsidRPr="002C20C1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4"/>
    </w:p>
    <w:p w:rsidR="004646A0" w:rsidRDefault="00BF6513" w:rsidP="00144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144AF1">
        <w:rPr>
          <w:rFonts w:ascii="Times New Roman" w:hAnsi="Times New Roman"/>
          <w:sz w:val="28"/>
          <w:szCs w:val="28"/>
        </w:rPr>
        <w:t>объективная и судейская оценка</w:t>
      </w:r>
      <w:r w:rsidRPr="00204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</w:t>
      </w:r>
      <w:r w:rsidR="0062086E">
        <w:rPr>
          <w:rFonts w:ascii="Times New Roman" w:hAnsi="Times New Roman"/>
          <w:sz w:val="28"/>
          <w:szCs w:val="28"/>
        </w:rPr>
        <w:t>м критериям оценки составляет 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500EAB" w:rsidRDefault="00500EAB" w:rsidP="00144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 - Критерии оценки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2051"/>
        <w:gridCol w:w="1843"/>
        <w:gridCol w:w="2015"/>
      </w:tblGrid>
      <w:tr w:rsidR="004646A0" w:rsidTr="003153F5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6A0" w:rsidRPr="004646A0" w:rsidRDefault="004646A0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6A0" w:rsidRPr="004646A0" w:rsidRDefault="004646A0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6A0" w:rsidRPr="004646A0" w:rsidRDefault="004646A0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4646A0" w:rsidTr="003153F5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6A0" w:rsidRPr="004646A0" w:rsidRDefault="004646A0" w:rsidP="00144A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6A0" w:rsidRPr="004646A0" w:rsidRDefault="004646A0" w:rsidP="00144A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6A0" w:rsidRPr="004646A0" w:rsidRDefault="00144AF1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Судейская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6A0" w:rsidRPr="004646A0" w:rsidRDefault="004646A0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Объективная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6A0" w:rsidRPr="004646A0" w:rsidRDefault="004646A0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</w:tc>
      </w:tr>
      <w:tr w:rsidR="00144AF1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4646A0" w:rsidRDefault="00144AF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4646A0" w:rsidRDefault="00144AF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930FAB" w:rsidRDefault="00144AF1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930FAB" w:rsidRDefault="00B20F24" w:rsidP="00144AF1">
            <w:pPr>
              <w:autoSpaceDE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F1" w:rsidRPr="00930FAB" w:rsidRDefault="00B20F24" w:rsidP="00144AF1">
            <w:pPr>
              <w:autoSpaceDE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144AF1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4646A0" w:rsidRDefault="00144AF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4646A0" w:rsidRDefault="00144AF1" w:rsidP="00144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Горизонталь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930FAB" w:rsidRDefault="00144AF1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930FAB" w:rsidRDefault="00B20F24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F1" w:rsidRPr="00930FAB" w:rsidRDefault="00052869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44AF1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4646A0" w:rsidRDefault="00144AF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4646A0" w:rsidRDefault="00144AF1" w:rsidP="00144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930FAB" w:rsidRDefault="00144AF1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930FAB" w:rsidRDefault="00B20F24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F1" w:rsidRPr="00930FAB" w:rsidRDefault="00B20F24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144AF1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4646A0" w:rsidRDefault="00144AF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4646A0" w:rsidRDefault="00052869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930FAB" w:rsidRDefault="00144AF1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930FAB" w:rsidRDefault="00B20F24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F1" w:rsidRPr="00930FAB" w:rsidRDefault="00B20F24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44AF1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4646A0" w:rsidRDefault="00144AF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4646A0" w:rsidRDefault="00144AF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Детали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930FAB" w:rsidRDefault="00144AF1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930FAB" w:rsidRDefault="00144AF1" w:rsidP="00144AF1">
            <w:pPr>
              <w:autoSpaceDE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20F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F1" w:rsidRPr="00930FAB" w:rsidRDefault="00144AF1" w:rsidP="00144AF1">
            <w:pPr>
              <w:autoSpaceDE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20F24">
              <w:rPr>
                <w:b/>
                <w:sz w:val="28"/>
                <w:szCs w:val="28"/>
              </w:rPr>
              <w:t>6</w:t>
            </w:r>
          </w:p>
        </w:tc>
      </w:tr>
      <w:tr w:rsidR="00144AF1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4646A0" w:rsidRDefault="00144AF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4646A0" w:rsidRDefault="00144AF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Швы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930FAB" w:rsidRDefault="00B20F24" w:rsidP="00144AF1">
            <w:pPr>
              <w:autoSpaceDE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930FAB" w:rsidRDefault="00144AF1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F1" w:rsidRPr="00930FAB" w:rsidRDefault="00B20F24" w:rsidP="00144AF1">
            <w:pPr>
              <w:autoSpaceDE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44AF1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4646A0" w:rsidRDefault="00144AF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4646A0" w:rsidRDefault="00144AF1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Отделка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930FAB" w:rsidRDefault="00B20F24" w:rsidP="00144AF1">
            <w:pPr>
              <w:autoSpaceDE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930FAB" w:rsidRDefault="00144AF1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F1" w:rsidRPr="00930FAB" w:rsidRDefault="00B20F24" w:rsidP="00144AF1">
            <w:pPr>
              <w:autoSpaceDE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144AF1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4646A0" w:rsidRDefault="00144AF1" w:rsidP="00144AF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4646A0" w:rsidRDefault="00144AF1" w:rsidP="00144AF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930FAB" w:rsidRDefault="00B20F24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F1" w:rsidRPr="00930FAB" w:rsidRDefault="00B20F24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F1" w:rsidRPr="00930FAB" w:rsidRDefault="00B20F24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2C20C1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33E" w:rsidRPr="0083133E" w:rsidRDefault="0083133E" w:rsidP="0083133E">
      <w:pPr>
        <w:rPr>
          <w:lang w:eastAsia="en-US"/>
        </w:rPr>
      </w:pPr>
    </w:p>
    <w:p w:rsidR="00C46B6F" w:rsidRDefault="00C46B6F" w:rsidP="00C46B6F">
      <w:pPr>
        <w:pStyle w:val="2"/>
        <w:numPr>
          <w:ilvl w:val="0"/>
          <w:numId w:val="8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Приложения</w:t>
      </w:r>
    </w:p>
    <w:p w:rsidR="00524372" w:rsidRPr="00524372" w:rsidRDefault="00B20F24" w:rsidP="0052437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 «Замок</w:t>
      </w:r>
      <w:r w:rsidR="00500EAB" w:rsidRPr="00524372">
        <w:rPr>
          <w:rFonts w:ascii="Times New Roman" w:hAnsi="Times New Roman"/>
          <w:b/>
          <w:sz w:val="28"/>
          <w:szCs w:val="28"/>
        </w:rPr>
        <w:t>».</w:t>
      </w:r>
    </w:p>
    <w:p w:rsidR="00500EAB" w:rsidRDefault="00500EAB" w:rsidP="003131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материалов:</w:t>
      </w:r>
    </w:p>
    <w:p w:rsidR="00C46B6F" w:rsidRDefault="00CA0E41" w:rsidP="003131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</w:t>
      </w:r>
      <w:r w:rsidR="00500EAB">
        <w:rPr>
          <w:rFonts w:ascii="Times New Roman" w:hAnsi="Times New Roman"/>
          <w:sz w:val="28"/>
          <w:szCs w:val="28"/>
        </w:rPr>
        <w:t>/п</w:t>
      </w:r>
      <w:r w:rsidR="0083133E">
        <w:rPr>
          <w:rFonts w:ascii="Times New Roman" w:hAnsi="Times New Roman"/>
          <w:sz w:val="28"/>
          <w:szCs w:val="28"/>
        </w:rPr>
        <w:t>устотелый 250х120х65 мм коричневого</w:t>
      </w:r>
      <w:r w:rsidR="00500EAB">
        <w:rPr>
          <w:rFonts w:ascii="Times New Roman" w:hAnsi="Times New Roman"/>
          <w:sz w:val="28"/>
          <w:szCs w:val="28"/>
        </w:rPr>
        <w:t xml:space="preserve"> цвета – </w:t>
      </w:r>
      <w:r w:rsidR="00C63818">
        <w:rPr>
          <w:rFonts w:ascii="Times New Roman" w:hAnsi="Times New Roman"/>
          <w:sz w:val="28"/>
          <w:szCs w:val="28"/>
        </w:rPr>
        <w:t>5</w:t>
      </w:r>
      <w:r w:rsidR="00500EAB">
        <w:rPr>
          <w:rFonts w:ascii="Times New Roman" w:hAnsi="Times New Roman"/>
          <w:sz w:val="28"/>
          <w:szCs w:val="28"/>
        </w:rPr>
        <w:t>0 шт</w:t>
      </w:r>
      <w:r w:rsidR="00524372">
        <w:rPr>
          <w:rFonts w:ascii="Times New Roman" w:hAnsi="Times New Roman"/>
          <w:sz w:val="28"/>
          <w:szCs w:val="28"/>
        </w:rPr>
        <w:t>.</w:t>
      </w:r>
    </w:p>
    <w:p w:rsidR="00500EAB" w:rsidRDefault="00500EAB" w:rsidP="003131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</w:t>
      </w:r>
      <w:r w:rsidR="0083133E">
        <w:rPr>
          <w:rFonts w:ascii="Times New Roman" w:hAnsi="Times New Roman"/>
          <w:sz w:val="28"/>
          <w:szCs w:val="28"/>
        </w:rPr>
        <w:t xml:space="preserve">пустотелый </w:t>
      </w:r>
      <w:r w:rsidR="00C63818">
        <w:rPr>
          <w:rFonts w:ascii="Times New Roman" w:hAnsi="Times New Roman"/>
          <w:sz w:val="28"/>
          <w:szCs w:val="28"/>
        </w:rPr>
        <w:t>250х120х65 мм красного цвета – 115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524372" w:rsidRDefault="00524372" w:rsidP="003131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</w:t>
      </w:r>
      <w:r w:rsidR="00C63818">
        <w:rPr>
          <w:rFonts w:ascii="Times New Roman" w:hAnsi="Times New Roman"/>
          <w:sz w:val="28"/>
          <w:szCs w:val="28"/>
        </w:rPr>
        <w:t xml:space="preserve"> кладочная сухая смесь,</w:t>
      </w:r>
      <w:r>
        <w:rPr>
          <w:rFonts w:ascii="Times New Roman" w:hAnsi="Times New Roman"/>
          <w:sz w:val="28"/>
          <w:szCs w:val="28"/>
        </w:rPr>
        <w:t xml:space="preserve"> известково-песчаный</w:t>
      </w:r>
      <w:r w:rsidR="00C63818">
        <w:rPr>
          <w:rFonts w:ascii="Times New Roman" w:hAnsi="Times New Roman"/>
          <w:sz w:val="28"/>
          <w:szCs w:val="28"/>
        </w:rPr>
        <w:t xml:space="preserve"> раствор</w:t>
      </w:r>
      <w:r>
        <w:rPr>
          <w:rFonts w:ascii="Times New Roman" w:hAnsi="Times New Roman"/>
          <w:sz w:val="28"/>
          <w:szCs w:val="28"/>
        </w:rPr>
        <w:t xml:space="preserve"> – 0.2</w:t>
      </w:r>
      <w:r w:rsidR="00C638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куб.</w:t>
      </w:r>
      <w:r w:rsidR="00C63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</w:p>
    <w:p w:rsidR="003131C4" w:rsidRPr="00500EAB" w:rsidRDefault="00CA0E41" w:rsidP="003131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Толщина швов</w:t>
      </w:r>
      <w:r w:rsidR="003131C4">
        <w:rPr>
          <w:rFonts w:ascii="Times New Roman" w:hAnsi="Times New Roman"/>
          <w:sz w:val="28"/>
          <w:szCs w:val="28"/>
        </w:rPr>
        <w:t xml:space="preserve"> – 10 мм, Виды обработки швов указаны на чертеже.</w:t>
      </w:r>
    </w:p>
    <w:p w:rsidR="00C46B6F" w:rsidRPr="00C46B6F" w:rsidRDefault="00C46B6F" w:rsidP="003131C4">
      <w:pPr>
        <w:jc w:val="both"/>
        <w:rPr>
          <w:lang w:eastAsia="en-US"/>
        </w:rPr>
      </w:pPr>
    </w:p>
    <w:p w:rsidR="00C46B6F" w:rsidRPr="00500EAB" w:rsidRDefault="00C63818" w:rsidP="00C46B6F">
      <w:pPr>
        <w:pStyle w:val="2"/>
        <w:spacing w:before="0" w:after="0" w:line="276" w:lineRule="auto"/>
        <w:ind w:left="720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893806" cy="4515414"/>
            <wp:effectExtent l="0" t="0" r="0" b="0"/>
            <wp:docPr id="1" name="Рисунок 1" descr="C:\Users\User\Desktop\Замок 2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мок 2020_page-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200" cy="451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AB" w:rsidRDefault="00500EAB" w:rsidP="00C46B6F">
      <w:pPr>
        <w:pStyle w:val="2"/>
        <w:spacing w:before="0" w:after="0" w:line="276" w:lineRule="auto"/>
        <w:rPr>
          <w:b w:val="0"/>
          <w:noProof/>
          <w:lang w:val="ru-RU" w:eastAsia="ru-RU"/>
        </w:rPr>
      </w:pPr>
    </w:p>
    <w:p w:rsidR="00524372" w:rsidRDefault="00524372" w:rsidP="00500EAB">
      <w:pPr>
        <w:pStyle w:val="2"/>
        <w:spacing w:before="0" w:after="0" w:line="276" w:lineRule="auto"/>
        <w:jc w:val="center"/>
        <w:rPr>
          <w:lang w:val="ru-RU"/>
        </w:rPr>
      </w:pPr>
    </w:p>
    <w:p w:rsidR="00524372" w:rsidRDefault="00524372" w:rsidP="00500EAB">
      <w:pPr>
        <w:pStyle w:val="2"/>
        <w:spacing w:before="0" w:after="0" w:line="276" w:lineRule="auto"/>
        <w:jc w:val="center"/>
        <w:rPr>
          <w:lang w:val="ru-RU"/>
        </w:rPr>
      </w:pPr>
    </w:p>
    <w:p w:rsidR="00524372" w:rsidRDefault="00524372" w:rsidP="00524372">
      <w:pPr>
        <w:rPr>
          <w:lang w:eastAsia="en-US"/>
        </w:rPr>
      </w:pPr>
    </w:p>
    <w:p w:rsidR="00C63818" w:rsidRDefault="00C63818" w:rsidP="00524372">
      <w:pPr>
        <w:rPr>
          <w:lang w:eastAsia="en-US"/>
        </w:rPr>
      </w:pPr>
    </w:p>
    <w:p w:rsidR="00C63818" w:rsidRPr="00524372" w:rsidRDefault="008932AE" w:rsidP="00C6381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 </w:t>
      </w:r>
      <w:r w:rsidR="00C63818">
        <w:rPr>
          <w:rFonts w:ascii="Times New Roman" w:hAnsi="Times New Roman"/>
          <w:b/>
          <w:sz w:val="28"/>
          <w:szCs w:val="28"/>
        </w:rPr>
        <w:t>«Стена</w:t>
      </w:r>
      <w:r w:rsidR="00C63818" w:rsidRPr="00524372">
        <w:rPr>
          <w:rFonts w:ascii="Times New Roman" w:hAnsi="Times New Roman"/>
          <w:b/>
          <w:sz w:val="28"/>
          <w:szCs w:val="28"/>
        </w:rPr>
        <w:t>».</w:t>
      </w:r>
    </w:p>
    <w:p w:rsidR="00C63818" w:rsidRDefault="00C63818" w:rsidP="00C6381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материалов:</w:t>
      </w:r>
    </w:p>
    <w:p w:rsidR="00C63818" w:rsidRDefault="00CA0E41" w:rsidP="00C6381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</w:t>
      </w:r>
      <w:r w:rsidR="00C63818">
        <w:rPr>
          <w:rFonts w:ascii="Times New Roman" w:hAnsi="Times New Roman"/>
          <w:sz w:val="28"/>
          <w:szCs w:val="28"/>
        </w:rPr>
        <w:t>/пустотелый 250х120х65 мм коричневого цвета – 40 шт.</w:t>
      </w:r>
    </w:p>
    <w:p w:rsidR="00C63818" w:rsidRDefault="00C63818" w:rsidP="00C6381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250х120х65 мм красного цвета – 155 шт.</w:t>
      </w:r>
    </w:p>
    <w:p w:rsidR="00C63818" w:rsidRDefault="00C63818" w:rsidP="00C6381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250х120х65 мм жёлтого цвета – 10 шт.</w:t>
      </w:r>
    </w:p>
    <w:p w:rsidR="00C63818" w:rsidRDefault="00C63818" w:rsidP="00C6381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 кладочная сухая смесь, известково-песчаный раствор – 0.25 куб. м</w:t>
      </w:r>
    </w:p>
    <w:p w:rsidR="00C63818" w:rsidRPr="00500EAB" w:rsidRDefault="00C63818" w:rsidP="00C6381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Толщина  швов – 10 мм, Виды обработки швов указаны на чертеже.</w:t>
      </w:r>
    </w:p>
    <w:p w:rsidR="00C63818" w:rsidRDefault="00C63818" w:rsidP="00524372">
      <w:pPr>
        <w:rPr>
          <w:lang w:eastAsia="en-US"/>
        </w:rPr>
      </w:pPr>
    </w:p>
    <w:p w:rsidR="00524372" w:rsidRPr="00524372" w:rsidRDefault="00C63818" w:rsidP="00524372">
      <w:pPr>
        <w:rPr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6390005" cy="4514183"/>
            <wp:effectExtent l="0" t="0" r="0" b="0"/>
            <wp:docPr id="2" name="Рисунок 2" descr="C:\Users\User\Desktop\стена 30 2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ена 30 2020_page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1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72" w:rsidRDefault="00524372" w:rsidP="00500EAB">
      <w:pPr>
        <w:pStyle w:val="2"/>
        <w:spacing w:before="0" w:after="0" w:line="276" w:lineRule="auto"/>
        <w:jc w:val="center"/>
        <w:rPr>
          <w:sz w:val="28"/>
          <w:szCs w:val="28"/>
          <w:lang w:val="ru-RU"/>
        </w:rPr>
      </w:pPr>
    </w:p>
    <w:p w:rsidR="00524372" w:rsidRPr="00500EAB" w:rsidRDefault="00C82188" w:rsidP="00524372">
      <w:pPr>
        <w:pStyle w:val="2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00EAB">
        <w:rPr>
          <w:lang w:val="ru-RU"/>
        </w:rPr>
        <w:br w:type="page"/>
      </w:r>
    </w:p>
    <w:p w:rsidR="007C4015" w:rsidRPr="00500EAB" w:rsidRDefault="007C4015" w:rsidP="00500EAB">
      <w:pPr>
        <w:pStyle w:val="2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7C4015" w:rsidRPr="00500EAB" w:rsidSect="00EC210B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FD" w:rsidRDefault="003410FD">
      <w:r>
        <w:separator/>
      </w:r>
    </w:p>
  </w:endnote>
  <w:endnote w:type="continuationSeparator" w:id="0">
    <w:p w:rsidR="003410FD" w:rsidRDefault="0034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BC" w:rsidRDefault="003410FD">
    <w:pPr>
      <w:pStyle w:val="aa"/>
      <w:rPr>
        <w:color w:val="000000" w:themeColor="text1"/>
        <w:sz w:val="24"/>
        <w:szCs w:val="24"/>
      </w:rPr>
    </w:pPr>
    <w:sdt>
      <w:sdtPr>
        <w:rPr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3410FD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1317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E37D0F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374EEA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4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FD" w:rsidRDefault="003410FD">
      <w:r>
        <w:separator/>
      </w:r>
    </w:p>
  </w:footnote>
  <w:footnote w:type="continuationSeparator" w:id="0">
    <w:p w:rsidR="003410FD" w:rsidRDefault="0034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B961BC" w:rsidRDefault="008B3BC8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Региональный чемпионат</w:t>
          </w:r>
        </w:p>
      </w:tc>
      <w:tc>
        <w:tcPr>
          <w:tcW w:w="1282" w:type="dxa"/>
        </w:tcPr>
        <w:p w:rsidR="00B961BC" w:rsidRPr="00676937" w:rsidRDefault="00B534E3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</w:t>
          </w:r>
          <w:r w:rsidR="00B20F2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21</w:t>
          </w:r>
        </w:p>
      </w:tc>
    </w:tr>
  </w:tbl>
  <w:p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714F"/>
    <w:rsid w:val="00052869"/>
    <w:rsid w:val="00053BDF"/>
    <w:rsid w:val="00066DE8"/>
    <w:rsid w:val="000A78F8"/>
    <w:rsid w:val="000B53F4"/>
    <w:rsid w:val="000B62DA"/>
    <w:rsid w:val="000C2846"/>
    <w:rsid w:val="000E7301"/>
    <w:rsid w:val="000F5F3F"/>
    <w:rsid w:val="001006C4"/>
    <w:rsid w:val="00124641"/>
    <w:rsid w:val="001315F9"/>
    <w:rsid w:val="00140ECA"/>
    <w:rsid w:val="00144AF1"/>
    <w:rsid w:val="0014662E"/>
    <w:rsid w:val="001505C6"/>
    <w:rsid w:val="00151ED4"/>
    <w:rsid w:val="00152BE9"/>
    <w:rsid w:val="001B664C"/>
    <w:rsid w:val="001E5B4B"/>
    <w:rsid w:val="00204EA0"/>
    <w:rsid w:val="00206893"/>
    <w:rsid w:val="00211139"/>
    <w:rsid w:val="00211BFC"/>
    <w:rsid w:val="002176C5"/>
    <w:rsid w:val="0022405A"/>
    <w:rsid w:val="00230AA2"/>
    <w:rsid w:val="00240A7B"/>
    <w:rsid w:val="00242D9F"/>
    <w:rsid w:val="002548AC"/>
    <w:rsid w:val="00296235"/>
    <w:rsid w:val="002B0559"/>
    <w:rsid w:val="002C1E51"/>
    <w:rsid w:val="002C20C1"/>
    <w:rsid w:val="002C22AD"/>
    <w:rsid w:val="002D0BA4"/>
    <w:rsid w:val="003131C4"/>
    <w:rsid w:val="003410FD"/>
    <w:rsid w:val="00350BEF"/>
    <w:rsid w:val="00374EEA"/>
    <w:rsid w:val="00384F61"/>
    <w:rsid w:val="003D6DED"/>
    <w:rsid w:val="003D7F11"/>
    <w:rsid w:val="003E2FD4"/>
    <w:rsid w:val="003F07DC"/>
    <w:rsid w:val="00425D35"/>
    <w:rsid w:val="00441ACD"/>
    <w:rsid w:val="004646A0"/>
    <w:rsid w:val="00476D40"/>
    <w:rsid w:val="004E0F04"/>
    <w:rsid w:val="004E38DC"/>
    <w:rsid w:val="00500EAB"/>
    <w:rsid w:val="005204AB"/>
    <w:rsid w:val="00523C41"/>
    <w:rsid w:val="00524372"/>
    <w:rsid w:val="00544C73"/>
    <w:rsid w:val="00555E7E"/>
    <w:rsid w:val="00571A57"/>
    <w:rsid w:val="0057283F"/>
    <w:rsid w:val="0059174D"/>
    <w:rsid w:val="00600385"/>
    <w:rsid w:val="00601155"/>
    <w:rsid w:val="00601510"/>
    <w:rsid w:val="0062086E"/>
    <w:rsid w:val="0062684B"/>
    <w:rsid w:val="00631681"/>
    <w:rsid w:val="00637FB7"/>
    <w:rsid w:val="00662CD2"/>
    <w:rsid w:val="00674168"/>
    <w:rsid w:val="00676937"/>
    <w:rsid w:val="00691B1C"/>
    <w:rsid w:val="006932C0"/>
    <w:rsid w:val="006C5C44"/>
    <w:rsid w:val="006C655A"/>
    <w:rsid w:val="006E1059"/>
    <w:rsid w:val="00702C82"/>
    <w:rsid w:val="00721023"/>
    <w:rsid w:val="0075575E"/>
    <w:rsid w:val="007557F6"/>
    <w:rsid w:val="00756E99"/>
    <w:rsid w:val="007B7F02"/>
    <w:rsid w:val="007C1DC7"/>
    <w:rsid w:val="007C2CE2"/>
    <w:rsid w:val="007C4015"/>
    <w:rsid w:val="007D3240"/>
    <w:rsid w:val="00802DA8"/>
    <w:rsid w:val="0081178A"/>
    <w:rsid w:val="0083133E"/>
    <w:rsid w:val="008360F5"/>
    <w:rsid w:val="00852513"/>
    <w:rsid w:val="008631E1"/>
    <w:rsid w:val="008932AE"/>
    <w:rsid w:val="008A0283"/>
    <w:rsid w:val="008A611B"/>
    <w:rsid w:val="008B3BC8"/>
    <w:rsid w:val="008B738D"/>
    <w:rsid w:val="008C0984"/>
    <w:rsid w:val="008C09A5"/>
    <w:rsid w:val="008C49B9"/>
    <w:rsid w:val="008D5FC9"/>
    <w:rsid w:val="008E4D0E"/>
    <w:rsid w:val="00922F1C"/>
    <w:rsid w:val="00982282"/>
    <w:rsid w:val="00991922"/>
    <w:rsid w:val="009A4656"/>
    <w:rsid w:val="009D2126"/>
    <w:rsid w:val="009E07C1"/>
    <w:rsid w:val="009E69E1"/>
    <w:rsid w:val="009F008A"/>
    <w:rsid w:val="00A07AB0"/>
    <w:rsid w:val="00A158EE"/>
    <w:rsid w:val="00A406A7"/>
    <w:rsid w:val="00A847FF"/>
    <w:rsid w:val="00AA0D5E"/>
    <w:rsid w:val="00AD22C3"/>
    <w:rsid w:val="00B16518"/>
    <w:rsid w:val="00B20F24"/>
    <w:rsid w:val="00B509A6"/>
    <w:rsid w:val="00B534E3"/>
    <w:rsid w:val="00B539EF"/>
    <w:rsid w:val="00B57C0B"/>
    <w:rsid w:val="00B62BF7"/>
    <w:rsid w:val="00B64E2F"/>
    <w:rsid w:val="00B73D81"/>
    <w:rsid w:val="00B75487"/>
    <w:rsid w:val="00B8031D"/>
    <w:rsid w:val="00B95EC9"/>
    <w:rsid w:val="00B961BC"/>
    <w:rsid w:val="00BA5866"/>
    <w:rsid w:val="00BB7B25"/>
    <w:rsid w:val="00BC0E0E"/>
    <w:rsid w:val="00BC3E44"/>
    <w:rsid w:val="00BD1AB8"/>
    <w:rsid w:val="00BF4D6B"/>
    <w:rsid w:val="00BF6513"/>
    <w:rsid w:val="00BF7BD4"/>
    <w:rsid w:val="00C0130D"/>
    <w:rsid w:val="00C270D6"/>
    <w:rsid w:val="00C31230"/>
    <w:rsid w:val="00C46B6F"/>
    <w:rsid w:val="00C609DD"/>
    <w:rsid w:val="00C63818"/>
    <w:rsid w:val="00C726E4"/>
    <w:rsid w:val="00C82188"/>
    <w:rsid w:val="00C8559C"/>
    <w:rsid w:val="00C90429"/>
    <w:rsid w:val="00C924DC"/>
    <w:rsid w:val="00CA0E41"/>
    <w:rsid w:val="00CA34AB"/>
    <w:rsid w:val="00CB05CC"/>
    <w:rsid w:val="00CB0F8C"/>
    <w:rsid w:val="00CD4301"/>
    <w:rsid w:val="00CD4729"/>
    <w:rsid w:val="00CE3780"/>
    <w:rsid w:val="00D04AA9"/>
    <w:rsid w:val="00D13139"/>
    <w:rsid w:val="00D16BAC"/>
    <w:rsid w:val="00D24CA0"/>
    <w:rsid w:val="00D53FB0"/>
    <w:rsid w:val="00D6521D"/>
    <w:rsid w:val="00D804A7"/>
    <w:rsid w:val="00DA2533"/>
    <w:rsid w:val="00DB2A2D"/>
    <w:rsid w:val="00DF16BA"/>
    <w:rsid w:val="00E03A2B"/>
    <w:rsid w:val="00E05BA9"/>
    <w:rsid w:val="00E3231F"/>
    <w:rsid w:val="00E37D0F"/>
    <w:rsid w:val="00E65D77"/>
    <w:rsid w:val="00E802D3"/>
    <w:rsid w:val="00E96FD1"/>
    <w:rsid w:val="00EA7486"/>
    <w:rsid w:val="00EC210B"/>
    <w:rsid w:val="00ED7929"/>
    <w:rsid w:val="00F012AE"/>
    <w:rsid w:val="00F350D5"/>
    <w:rsid w:val="00F6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56D3AE9-74A4-46C6-8F79-5C857FBA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5AEF5B-9FE1-4230-8465-B4829A4E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Лада</cp:lastModifiedBy>
  <cp:revision>2</cp:revision>
  <cp:lastPrinted>2015-04-01T04:11:00Z</cp:lastPrinted>
  <dcterms:created xsi:type="dcterms:W3CDTF">2020-08-31T13:40:00Z</dcterms:created>
  <dcterms:modified xsi:type="dcterms:W3CDTF">2020-08-31T13:40:00Z</dcterms:modified>
</cp:coreProperties>
</file>