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4E5422">
      <w:pPr>
        <w:pStyle w:val="a3"/>
        <w:rPr>
          <w:sz w:val="20"/>
        </w:rPr>
      </w:pPr>
      <w:r w:rsidRPr="004E5422">
        <w:pict>
          <v:group id="_x0000_s1026" style="position:absolute;margin-left:.8pt;margin-top:.85pt;width:594.55pt;height:841.1pt;z-index:-251658240;mso-position-horizontal-relative:page;mso-position-vertical-relative:page" coordorigin="16,17" coordsize="11891,16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;top:17;width:11891;height:16822">
              <v:imagedata r:id="rId7" o:title=""/>
            </v:shape>
            <v:shape id="_x0000_s1027" type="#_x0000_t75" style="position:absolute;left:10019;top:335;width:1700;height:1252">
              <v:imagedata r:id="rId8" o:title=""/>
            </v:shape>
            <w10:wrap anchorx="page" anchory="page"/>
          </v:group>
        </w:pict>
      </w:r>
    </w:p>
    <w:p w:rsidR="006E6096" w:rsidRDefault="006E6096">
      <w:pPr>
        <w:pStyle w:val="a3"/>
        <w:spacing w:before="11"/>
        <w:rPr>
          <w:sz w:val="17"/>
        </w:rPr>
      </w:pPr>
    </w:p>
    <w:p w:rsidR="006E6096" w:rsidRDefault="00995E9A">
      <w:pPr>
        <w:pStyle w:val="1"/>
        <w:rPr>
          <w:rFonts w:ascii="Arial" w:hAnsi="Arial"/>
        </w:rPr>
      </w:pPr>
      <w:r>
        <w:rPr>
          <w:rFonts w:ascii="Arial" w:hAnsi="Arial"/>
          <w:color w:val="FFFFFF"/>
        </w:rPr>
        <w:t>ОПИСАНИЕ</w:t>
      </w:r>
    </w:p>
    <w:p w:rsidR="006E6096" w:rsidRDefault="00995E9A">
      <w:pPr>
        <w:spacing w:before="174"/>
        <w:ind w:left="255" w:right="209"/>
        <w:jc w:val="center"/>
        <w:rPr>
          <w:b/>
          <w:sz w:val="72"/>
        </w:rPr>
      </w:pPr>
      <w:r>
        <w:rPr>
          <w:b/>
          <w:color w:val="FFFFFF"/>
          <w:sz w:val="72"/>
        </w:rPr>
        <w:t>КОНКУРСНОГО ЗАДАНИЯ</w:t>
      </w:r>
    </w:p>
    <w:p w:rsidR="006E6096" w:rsidRDefault="00995E9A">
      <w:pPr>
        <w:spacing w:before="44"/>
        <w:ind w:left="248" w:right="209"/>
        <w:jc w:val="center"/>
        <w:rPr>
          <w:b/>
        </w:rPr>
      </w:pPr>
      <w:r>
        <w:rPr>
          <w:b/>
        </w:rPr>
        <w:t xml:space="preserve">Отборочных соревнований для участия в </w:t>
      </w:r>
      <w:r w:rsidR="007E6BE7">
        <w:rPr>
          <w:b/>
        </w:rPr>
        <w:t xml:space="preserve">региональном чемпионате Красноярского края </w:t>
      </w:r>
    </w:p>
    <w:p w:rsidR="006E6096" w:rsidRDefault="00995E9A">
      <w:pPr>
        <w:spacing w:before="21"/>
        <w:ind w:left="247" w:right="209"/>
        <w:jc w:val="center"/>
        <w:rPr>
          <w:b/>
        </w:rPr>
      </w:pPr>
      <w:r>
        <w:rPr>
          <w:b/>
        </w:rPr>
        <w:t>«Молодые профессионалы» (WorldSkillsRussia)</w:t>
      </w:r>
    </w:p>
    <w:p w:rsidR="006E6096" w:rsidRDefault="006E6096">
      <w:pPr>
        <w:pStyle w:val="a3"/>
        <w:rPr>
          <w:b/>
          <w:sz w:val="26"/>
        </w:rPr>
      </w:pPr>
    </w:p>
    <w:p w:rsidR="006E6096" w:rsidRDefault="00995E9A">
      <w:pPr>
        <w:spacing w:line="372" w:lineRule="auto"/>
        <w:ind w:left="1358" w:right="1260" w:firstLine="360"/>
        <w:rPr>
          <w:b/>
          <w:i/>
          <w:sz w:val="56"/>
        </w:rPr>
      </w:pPr>
      <w:r>
        <w:rPr>
          <w:b/>
          <w:i/>
          <w:color w:val="FFFFFF"/>
          <w:spacing w:val="-16"/>
          <w:sz w:val="56"/>
        </w:rPr>
        <w:t xml:space="preserve">СУХОЕ </w:t>
      </w:r>
      <w:r>
        <w:rPr>
          <w:b/>
          <w:i/>
          <w:color w:val="FFFFFF"/>
          <w:spacing w:val="-13"/>
          <w:sz w:val="56"/>
        </w:rPr>
        <w:t xml:space="preserve">СТРОИТЕЛЬСТВО </w:t>
      </w:r>
      <w:r>
        <w:rPr>
          <w:b/>
          <w:i/>
          <w:color w:val="FFFFFF"/>
          <w:sz w:val="56"/>
        </w:rPr>
        <w:t xml:space="preserve">И </w:t>
      </w:r>
      <w:r>
        <w:rPr>
          <w:b/>
          <w:i/>
          <w:color w:val="FFFFFF"/>
          <w:spacing w:val="-11"/>
          <w:sz w:val="56"/>
        </w:rPr>
        <w:t xml:space="preserve">ШТУКАТУРНЫЕ </w:t>
      </w:r>
      <w:r>
        <w:rPr>
          <w:b/>
          <w:i/>
          <w:color w:val="FFFFFF"/>
          <w:spacing w:val="-20"/>
          <w:sz w:val="56"/>
        </w:rPr>
        <w:t>РАБОТЫ</w:t>
      </w:r>
    </w:p>
    <w:p w:rsidR="006E6096" w:rsidRDefault="00995E9A">
      <w:pPr>
        <w:spacing w:line="387" w:lineRule="exact"/>
        <w:ind w:left="212"/>
        <w:rPr>
          <w:sz w:val="40"/>
        </w:rPr>
      </w:pPr>
      <w:r>
        <w:rPr>
          <w:color w:val="00584F"/>
          <w:spacing w:val="7"/>
          <w:sz w:val="40"/>
        </w:rPr>
        <w:t>ОС</w:t>
      </w:r>
      <w:r w:rsidR="008E403D">
        <w:rPr>
          <w:color w:val="00584F"/>
          <w:spacing w:val="7"/>
          <w:sz w:val="40"/>
        </w:rPr>
        <w:t xml:space="preserve"> к РЧ Красноярского края</w:t>
      </w:r>
      <w:r>
        <w:rPr>
          <w:color w:val="00584F"/>
          <w:spacing w:val="7"/>
          <w:sz w:val="40"/>
        </w:rPr>
        <w:t xml:space="preserve"> </w:t>
      </w:r>
      <w:r>
        <w:rPr>
          <w:color w:val="00584F"/>
          <w:sz w:val="40"/>
        </w:rPr>
        <w:t>-</w:t>
      </w:r>
      <w:r>
        <w:rPr>
          <w:color w:val="00584F"/>
          <w:spacing w:val="13"/>
          <w:sz w:val="40"/>
        </w:rPr>
        <w:t>202</w:t>
      </w:r>
      <w:r w:rsidR="008E403D">
        <w:rPr>
          <w:color w:val="00584F"/>
          <w:spacing w:val="13"/>
          <w:sz w:val="40"/>
        </w:rPr>
        <w:t>2</w:t>
      </w:r>
      <w:r>
        <w:rPr>
          <w:color w:val="00584F"/>
          <w:spacing w:val="13"/>
          <w:sz w:val="40"/>
        </w:rPr>
        <w:t>_ОКЗ-21_</w:t>
      </w: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07645" w:rsidP="00607645">
      <w:pPr>
        <w:pStyle w:val="a3"/>
        <w:tabs>
          <w:tab w:val="left" w:pos="2424"/>
        </w:tabs>
        <w:rPr>
          <w:sz w:val="44"/>
        </w:rPr>
      </w:pPr>
      <w:r>
        <w:rPr>
          <w:sz w:val="44"/>
        </w:rPr>
        <w:tab/>
      </w:r>
    </w:p>
    <w:p w:rsidR="006E6096" w:rsidRDefault="00995E9A">
      <w:pPr>
        <w:pStyle w:val="3"/>
      </w:pPr>
      <w:r>
        <w:t xml:space="preserve">Количество часов на выполнение задания: </w:t>
      </w:r>
      <w:r w:rsidR="00FF43C6">
        <w:t>4</w:t>
      </w:r>
      <w:r>
        <w:t xml:space="preserve"> ч.</w:t>
      </w:r>
      <w:r w:rsidR="00FF43C6">
        <w:t xml:space="preserve"> 40 мин.</w:t>
      </w: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spacing w:before="7"/>
        <w:rPr>
          <w:sz w:val="22"/>
        </w:rPr>
      </w:pPr>
    </w:p>
    <w:p w:rsidR="006E6096" w:rsidRDefault="00995E9A">
      <w:pPr>
        <w:spacing w:before="95"/>
        <w:ind w:left="212"/>
        <w:rPr>
          <w:rFonts w:ascii="Arial" w:hAnsi="Arial"/>
          <w:sz w:val="14"/>
        </w:rPr>
      </w:pPr>
      <w:r>
        <w:rPr>
          <w:rFonts w:ascii="Arial" w:hAnsi="Arial"/>
          <w:sz w:val="14"/>
        </w:rPr>
        <w:t>ВОЧ-202</w:t>
      </w:r>
      <w:r w:rsidR="00F641AC"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>_КЗ-21</w:t>
      </w:r>
    </w:p>
    <w:p w:rsidR="006E6096" w:rsidRDefault="006E6096">
      <w:pPr>
        <w:rPr>
          <w:rFonts w:ascii="Arial" w:hAnsi="Arial"/>
          <w:sz w:val="14"/>
        </w:rPr>
        <w:sectPr w:rsidR="006E6096">
          <w:type w:val="continuous"/>
          <w:pgSz w:w="11910" w:h="16840"/>
          <w:pgMar w:top="1580" w:right="960" w:bottom="280" w:left="920" w:header="720" w:footer="720" w:gutter="0"/>
          <w:cols w:space="720"/>
        </w:sectPr>
      </w:pPr>
    </w:p>
    <w:p w:rsidR="006E6096" w:rsidRDefault="006E6096">
      <w:pPr>
        <w:pStyle w:val="a3"/>
        <w:rPr>
          <w:rFonts w:ascii="Arial"/>
          <w:sz w:val="20"/>
        </w:rPr>
      </w:pPr>
    </w:p>
    <w:p w:rsidR="006E6096" w:rsidRDefault="00995E9A">
      <w:pPr>
        <w:spacing w:before="257"/>
        <w:ind w:left="212"/>
        <w:rPr>
          <w:b/>
          <w:sz w:val="28"/>
        </w:rPr>
      </w:pPr>
      <w:r>
        <w:rPr>
          <w:b/>
          <w:color w:val="96D600"/>
          <w:sz w:val="28"/>
        </w:rPr>
        <w:t>СОДЕРЖАНИЕ</w:t>
      </w:r>
    </w:p>
    <w:p w:rsidR="006E6096" w:rsidRDefault="006E6096">
      <w:pPr>
        <w:pStyle w:val="a3"/>
        <w:spacing w:before="8"/>
        <w:rPr>
          <w:b/>
          <w:sz w:val="39"/>
        </w:rPr>
      </w:pPr>
    </w:p>
    <w:p w:rsidR="006E6096" w:rsidRDefault="00995E9A">
      <w:pPr>
        <w:pStyle w:val="a3"/>
        <w:ind w:left="212"/>
      </w:pPr>
      <w:r>
        <w:t>Описание конкурсного задания включает в себя следующие разделы: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spacing w:before="101"/>
        <w:ind w:hanging="361"/>
        <w:rPr>
          <w:sz w:val="24"/>
        </w:rPr>
      </w:pPr>
      <w:r>
        <w:rPr>
          <w:sz w:val="24"/>
        </w:rPr>
        <w:t>Введение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Формы участия вконкурсе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Задание дляконкурса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Модули задания и необходимоевремя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Оценивание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Инструкция дляучастника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Оборудование, машины, приспособления и необходимыематериалы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Жюрисоревнований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Требования к контрольно-измерительномуинструменту</w:t>
      </w:r>
    </w:p>
    <w:p w:rsidR="006E6096" w:rsidRDefault="006E6096">
      <w:pPr>
        <w:pStyle w:val="a3"/>
        <w:rPr>
          <w:sz w:val="26"/>
        </w:rPr>
      </w:pPr>
    </w:p>
    <w:p w:rsidR="006E6096" w:rsidRDefault="006E6096">
      <w:pPr>
        <w:pStyle w:val="a3"/>
        <w:rPr>
          <w:sz w:val="26"/>
        </w:rPr>
      </w:pPr>
    </w:p>
    <w:p w:rsidR="006E6096" w:rsidRDefault="006E6096">
      <w:pPr>
        <w:pStyle w:val="a3"/>
        <w:rPr>
          <w:sz w:val="29"/>
        </w:rPr>
      </w:pPr>
    </w:p>
    <w:p w:rsidR="006E6096" w:rsidRDefault="00995E9A">
      <w:pPr>
        <w:pStyle w:val="a3"/>
        <w:ind w:left="212"/>
      </w:pPr>
      <w:r>
        <w:t>Конкурсное задание состоит из следующих документов/файлов:</w:t>
      </w:r>
    </w:p>
    <w:p w:rsidR="006E6096" w:rsidRDefault="00995E9A">
      <w:pPr>
        <w:pStyle w:val="a5"/>
        <w:numPr>
          <w:ilvl w:val="0"/>
          <w:numId w:val="8"/>
        </w:numPr>
        <w:tabs>
          <w:tab w:val="left" w:pos="934"/>
        </w:tabs>
        <w:spacing w:before="101"/>
        <w:ind w:hanging="361"/>
        <w:rPr>
          <w:sz w:val="24"/>
        </w:rPr>
      </w:pPr>
      <w:r>
        <w:rPr>
          <w:sz w:val="24"/>
        </w:rPr>
        <w:t>Описание Конкурсногозадания</w:t>
      </w:r>
    </w:p>
    <w:p w:rsidR="006E6096" w:rsidRDefault="00995E9A">
      <w:pPr>
        <w:pStyle w:val="a5"/>
        <w:numPr>
          <w:ilvl w:val="0"/>
          <w:numId w:val="8"/>
        </w:numPr>
        <w:tabs>
          <w:tab w:val="left" w:pos="934"/>
        </w:tabs>
        <w:spacing w:before="21"/>
        <w:ind w:hanging="361"/>
        <w:rPr>
          <w:sz w:val="24"/>
        </w:rPr>
      </w:pPr>
      <w:r>
        <w:rPr>
          <w:sz w:val="24"/>
        </w:rPr>
        <w:t>Чертежи:</w:t>
      </w:r>
    </w:p>
    <w:p w:rsidR="006C35FB" w:rsidRPr="00E71866" w:rsidRDefault="006C35FB" w:rsidP="006C35FB">
      <w:pPr>
        <w:pStyle w:val="a3"/>
        <w:spacing w:before="41"/>
        <w:ind w:left="1401"/>
        <w:rPr>
          <w:color w:val="000000" w:themeColor="text1"/>
        </w:rPr>
      </w:pPr>
      <w:bookmarkStart w:id="0" w:name="_Hlk65175625"/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лист1</w:t>
      </w:r>
      <w:r w:rsidR="0000175F">
        <w:rPr>
          <w:color w:val="000000" w:themeColor="text1"/>
        </w:rPr>
        <w:t xml:space="preserve"> </w:t>
      </w:r>
      <w:bookmarkEnd w:id="0"/>
    </w:p>
    <w:p w:rsidR="006C35FB" w:rsidRDefault="006C35FB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2</w:t>
      </w:r>
    </w:p>
    <w:p w:rsidR="006C35FB" w:rsidRDefault="006C35FB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3</w:t>
      </w:r>
    </w:p>
    <w:p w:rsidR="006C35FB" w:rsidRDefault="006C35FB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4</w:t>
      </w:r>
    </w:p>
    <w:p w:rsidR="006C35FB" w:rsidRDefault="006C35FB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5</w:t>
      </w:r>
    </w:p>
    <w:p w:rsidR="00F64039" w:rsidRPr="00E71866" w:rsidRDefault="00F64039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6</w:t>
      </w:r>
    </w:p>
    <w:p w:rsidR="006C35FB" w:rsidRDefault="006C35FB" w:rsidP="006C35FB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 w:rsidR="00F64039">
        <w:rPr>
          <w:color w:val="000000" w:themeColor="text1"/>
          <w:spacing w:val="-1"/>
        </w:rPr>
        <w:t>7</w:t>
      </w:r>
      <w:r w:rsidR="008E403D">
        <w:rPr>
          <w:color w:val="000000" w:themeColor="text1"/>
        </w:rPr>
        <w:t xml:space="preserve"> </w:t>
      </w:r>
    </w:p>
    <w:p w:rsidR="00F64039" w:rsidRDefault="00F64039" w:rsidP="00F64039">
      <w:pPr>
        <w:pStyle w:val="a3"/>
        <w:spacing w:before="41"/>
        <w:ind w:left="1401"/>
        <w:rPr>
          <w:color w:val="000000" w:themeColor="text1"/>
        </w:rPr>
      </w:pPr>
      <w:r w:rsidRPr="00E71866">
        <w:rPr>
          <w:color w:val="000000" w:themeColor="text1"/>
        </w:rPr>
        <w:t>ВОЧ_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</w:t>
      </w:r>
      <w:r>
        <w:rPr>
          <w:color w:val="000000" w:themeColor="text1"/>
        </w:rPr>
        <w:t>8</w:t>
      </w:r>
    </w:p>
    <w:p w:rsidR="00F64039" w:rsidRPr="00E71866" w:rsidRDefault="00F64039" w:rsidP="00F64039">
      <w:pPr>
        <w:pStyle w:val="a3"/>
        <w:spacing w:before="41"/>
        <w:ind w:left="1401"/>
        <w:rPr>
          <w:color w:val="000000" w:themeColor="text1"/>
        </w:rPr>
      </w:pPr>
      <w:r w:rsidRPr="00F64039">
        <w:rPr>
          <w:color w:val="000000" w:themeColor="text1"/>
        </w:rPr>
        <w:t xml:space="preserve">ВОЧ_ 2021_КЗ-21 - лист </w:t>
      </w:r>
      <w:r>
        <w:rPr>
          <w:color w:val="000000" w:themeColor="text1"/>
        </w:rPr>
        <w:t>9</w:t>
      </w:r>
    </w:p>
    <w:p w:rsidR="00F64039" w:rsidRDefault="00F64039" w:rsidP="006C35FB">
      <w:pPr>
        <w:pStyle w:val="a3"/>
        <w:spacing w:before="41"/>
        <w:ind w:left="1401"/>
        <w:rPr>
          <w:color w:val="000000" w:themeColor="text1"/>
        </w:rPr>
      </w:pPr>
    </w:p>
    <w:p w:rsidR="006E6096" w:rsidRDefault="006E6096">
      <w:pPr>
        <w:pStyle w:val="a3"/>
        <w:spacing w:before="3"/>
        <w:rPr>
          <w:sz w:val="37"/>
        </w:rPr>
      </w:pPr>
    </w:p>
    <w:p w:rsidR="000C4A03" w:rsidRDefault="000C4A03">
      <w:pPr>
        <w:pStyle w:val="a3"/>
        <w:spacing w:before="3"/>
        <w:rPr>
          <w:sz w:val="37"/>
        </w:rPr>
      </w:pPr>
    </w:p>
    <w:p w:rsidR="006E6096" w:rsidRPr="00F64039" w:rsidRDefault="00F845CD" w:rsidP="008E403D">
      <w:pPr>
        <w:sectPr w:rsidR="006E6096" w:rsidRPr="00F64039">
          <w:headerReference w:type="default" r:id="rId9"/>
          <w:footerReference w:type="default" r:id="rId10"/>
          <w:pgSz w:w="11910" w:h="16840"/>
          <w:pgMar w:top="1480" w:right="960" w:bottom="920" w:left="920" w:header="536" w:footer="728" w:gutter="0"/>
          <w:pgNumType w:start="2"/>
          <w:cols w:space="720"/>
        </w:sectPr>
      </w:pPr>
      <w:bookmarkStart w:id="1" w:name="_Hlk65176566"/>
      <w:bookmarkStart w:id="2" w:name="_GoBack"/>
      <w:r w:rsidRPr="00F64039">
        <w:rPr>
          <w:b/>
          <w:color w:val="333333"/>
          <w:sz w:val="24"/>
          <w:szCs w:val="24"/>
        </w:rPr>
        <w:t>Место</w:t>
      </w:r>
      <w:r w:rsidRPr="00F64039">
        <w:rPr>
          <w:b/>
          <w:color w:val="333333"/>
          <w:sz w:val="24"/>
          <w:szCs w:val="24"/>
        </w:rPr>
        <w:tab/>
        <w:t>проведения:</w:t>
      </w:r>
      <w:r w:rsidRPr="00F64039">
        <w:rPr>
          <w:b/>
          <w:color w:val="333333"/>
          <w:sz w:val="24"/>
          <w:szCs w:val="24"/>
        </w:rPr>
        <w:tab/>
      </w:r>
      <w:r w:rsidR="008E403D">
        <w:rPr>
          <w:sz w:val="24"/>
          <w:szCs w:val="24"/>
        </w:rPr>
        <w:t>Красноярский край</w:t>
      </w:r>
    </w:p>
    <w:bookmarkEnd w:id="1"/>
    <w:bookmarkEnd w:id="2"/>
    <w:p w:rsidR="006E6096" w:rsidRDefault="006E6096">
      <w:pPr>
        <w:pStyle w:val="a3"/>
        <w:rPr>
          <w:sz w:val="20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494"/>
        </w:tabs>
        <w:spacing w:before="257"/>
        <w:ind w:hanging="282"/>
        <w:jc w:val="left"/>
        <w:rPr>
          <w:color w:val="00AF50"/>
        </w:rPr>
      </w:pPr>
      <w:r>
        <w:rPr>
          <w:color w:val="00AF50"/>
        </w:rPr>
        <w:t>ВВЕДЕНИЕ</w:t>
      </w:r>
    </w:p>
    <w:p w:rsidR="006E6096" w:rsidRDefault="00995E9A">
      <w:pPr>
        <w:pStyle w:val="4"/>
        <w:numPr>
          <w:ilvl w:val="1"/>
          <w:numId w:val="7"/>
        </w:numPr>
        <w:tabs>
          <w:tab w:val="left" w:pos="633"/>
        </w:tabs>
        <w:spacing w:before="25"/>
        <w:ind w:hanging="421"/>
      </w:pPr>
      <w:r>
        <w:t>Название и описание профессиональногонавыка</w:t>
      </w:r>
    </w:p>
    <w:p w:rsidR="006E6096" w:rsidRDefault="00995E9A">
      <w:pPr>
        <w:pStyle w:val="a5"/>
        <w:numPr>
          <w:ilvl w:val="2"/>
          <w:numId w:val="7"/>
        </w:numPr>
        <w:tabs>
          <w:tab w:val="left" w:pos="873"/>
        </w:tabs>
        <w:spacing w:before="21" w:line="259" w:lineRule="auto"/>
        <w:ind w:right="175" w:firstLine="0"/>
        <w:rPr>
          <w:sz w:val="24"/>
        </w:rPr>
      </w:pPr>
      <w:r>
        <w:rPr>
          <w:sz w:val="24"/>
        </w:rPr>
        <w:t>Название профессиональной компетенции: Сухое строительство и штукатурные работы.</w:t>
      </w:r>
    </w:p>
    <w:p w:rsidR="006E6096" w:rsidRDefault="00995E9A">
      <w:pPr>
        <w:pStyle w:val="a5"/>
        <w:numPr>
          <w:ilvl w:val="2"/>
          <w:numId w:val="6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Описание профессиональнойкомпетенции</w:t>
      </w:r>
    </w:p>
    <w:p w:rsidR="006E6096" w:rsidRDefault="00995E9A">
      <w:pPr>
        <w:pStyle w:val="a3"/>
        <w:spacing w:before="22"/>
        <w:ind w:left="212"/>
      </w:pPr>
      <w:r>
        <w:t>Сухое строительство и штукатурные работы включает в себя:</w:t>
      </w:r>
    </w:p>
    <w:p w:rsidR="006E6096" w:rsidRDefault="00995E9A">
      <w:pPr>
        <w:pStyle w:val="a5"/>
        <w:numPr>
          <w:ilvl w:val="3"/>
          <w:numId w:val="6"/>
        </w:numPr>
        <w:tabs>
          <w:tab w:val="left" w:pos="933"/>
          <w:tab w:val="left" w:pos="934"/>
          <w:tab w:val="left" w:pos="2475"/>
          <w:tab w:val="left" w:pos="2837"/>
          <w:tab w:val="left" w:pos="4190"/>
          <w:tab w:val="left" w:pos="5609"/>
          <w:tab w:val="left" w:pos="7139"/>
          <w:tab w:val="left" w:pos="8435"/>
          <w:tab w:val="left" w:pos="9720"/>
        </w:tabs>
        <w:spacing w:before="21"/>
        <w:ind w:right="175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и</w:t>
      </w:r>
      <w:r>
        <w:rPr>
          <w:sz w:val="24"/>
        </w:rPr>
        <w:tab/>
        <w:t>украшение</w:t>
      </w:r>
      <w:r>
        <w:rPr>
          <w:sz w:val="24"/>
        </w:rPr>
        <w:tab/>
        <w:t>помещений</w:t>
      </w:r>
      <w:r>
        <w:rPr>
          <w:sz w:val="24"/>
        </w:rPr>
        <w:tab/>
        <w:t>посредством</w:t>
      </w:r>
      <w:r>
        <w:rPr>
          <w:sz w:val="24"/>
        </w:rPr>
        <w:tab/>
        <w:t>обработки</w:t>
      </w:r>
      <w:r>
        <w:rPr>
          <w:sz w:val="24"/>
        </w:rPr>
        <w:tab/>
        <w:t>элементов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материалов, содержащих гипс. В частности, сюдавходят:</w:t>
      </w:r>
    </w:p>
    <w:p w:rsidR="006E6096" w:rsidRDefault="00995E9A">
      <w:pPr>
        <w:pStyle w:val="a5"/>
        <w:numPr>
          <w:ilvl w:val="4"/>
          <w:numId w:val="6"/>
        </w:numPr>
        <w:tabs>
          <w:tab w:val="left" w:pos="1654"/>
        </w:tabs>
        <w:spacing w:before="14" w:line="223" w:lineRule="auto"/>
        <w:ind w:right="176"/>
        <w:rPr>
          <w:sz w:val="24"/>
        </w:rPr>
      </w:pPr>
      <w:r>
        <w:rPr>
          <w:sz w:val="24"/>
        </w:rPr>
        <w:t>Установка металлического каркаса с облицовкой гипсовой строительной плитой;</w:t>
      </w:r>
    </w:p>
    <w:p w:rsidR="006E6096" w:rsidRDefault="00995E9A">
      <w:pPr>
        <w:pStyle w:val="a5"/>
        <w:numPr>
          <w:ilvl w:val="4"/>
          <w:numId w:val="6"/>
        </w:numPr>
        <w:tabs>
          <w:tab w:val="left" w:pos="1654"/>
        </w:tabs>
        <w:spacing w:line="286" w:lineRule="exact"/>
        <w:ind w:hanging="361"/>
        <w:rPr>
          <w:sz w:val="24"/>
        </w:rPr>
      </w:pPr>
      <w:r>
        <w:rPr>
          <w:sz w:val="24"/>
        </w:rPr>
        <w:t>Изготовление и монтаж фигурных гипсовыхэлементов;</w:t>
      </w:r>
    </w:p>
    <w:p w:rsidR="006E6096" w:rsidRDefault="006E6096">
      <w:pPr>
        <w:pStyle w:val="a3"/>
        <w:spacing w:before="3"/>
      </w:pPr>
    </w:p>
    <w:p w:rsidR="006E6096" w:rsidRDefault="00995E9A">
      <w:pPr>
        <w:pStyle w:val="4"/>
        <w:numPr>
          <w:ilvl w:val="1"/>
          <w:numId w:val="7"/>
        </w:numPr>
        <w:tabs>
          <w:tab w:val="left" w:pos="633"/>
        </w:tabs>
        <w:spacing w:before="1"/>
        <w:ind w:hanging="421"/>
      </w:pPr>
      <w:r>
        <w:t>Областьприменения</w:t>
      </w:r>
    </w:p>
    <w:p w:rsidR="006E6096" w:rsidRDefault="00995E9A">
      <w:pPr>
        <w:pStyle w:val="a3"/>
        <w:spacing w:before="21" w:line="259" w:lineRule="auto"/>
        <w:ind w:left="212"/>
      </w:pPr>
      <w:r>
        <w:t>1.2.1. Каждый Эксперт и Участник обязан ознакомиться с Техническим описанием и данным Описанием к Конкурсному заданию.</w:t>
      </w:r>
    </w:p>
    <w:p w:rsidR="006E6096" w:rsidRDefault="006E6096">
      <w:pPr>
        <w:pStyle w:val="a3"/>
        <w:spacing w:before="9"/>
        <w:rPr>
          <w:sz w:val="25"/>
        </w:rPr>
      </w:pPr>
    </w:p>
    <w:p w:rsidR="006E6096" w:rsidRDefault="00995E9A">
      <w:pPr>
        <w:pStyle w:val="4"/>
        <w:numPr>
          <w:ilvl w:val="1"/>
          <w:numId w:val="7"/>
        </w:numPr>
        <w:tabs>
          <w:tab w:val="left" w:pos="634"/>
        </w:tabs>
        <w:ind w:left="633" w:hanging="422"/>
        <w:jc w:val="both"/>
      </w:pPr>
      <w:r>
        <w:t>Сопроводительнаядокументация</w:t>
      </w:r>
    </w:p>
    <w:p w:rsidR="006E6096" w:rsidRDefault="00995E9A">
      <w:pPr>
        <w:pStyle w:val="a5"/>
        <w:numPr>
          <w:ilvl w:val="2"/>
          <w:numId w:val="5"/>
        </w:numPr>
        <w:tabs>
          <w:tab w:val="left" w:pos="916"/>
        </w:tabs>
        <w:spacing w:before="22" w:line="259" w:lineRule="auto"/>
        <w:ind w:right="173" w:firstLine="0"/>
        <w:jc w:val="both"/>
        <w:rPr>
          <w:sz w:val="24"/>
        </w:rPr>
      </w:pPr>
      <w:r>
        <w:rPr>
          <w:sz w:val="24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следующимидокументами:</w:t>
      </w:r>
    </w:p>
    <w:p w:rsidR="006E6096" w:rsidRDefault="00995E9A">
      <w:pPr>
        <w:pStyle w:val="a5"/>
        <w:numPr>
          <w:ilvl w:val="3"/>
          <w:numId w:val="5"/>
        </w:numPr>
        <w:tabs>
          <w:tab w:val="left" w:pos="1207"/>
        </w:tabs>
        <w:ind w:right="171" w:hanging="12"/>
        <w:rPr>
          <w:sz w:val="24"/>
        </w:rPr>
      </w:pPr>
      <w:r>
        <w:rPr>
          <w:sz w:val="24"/>
        </w:rPr>
        <w:t>Техническое описание по компетенции «Сухое строительство и штукатурные работы»;</w:t>
      </w:r>
    </w:p>
    <w:p w:rsidR="006E6096" w:rsidRDefault="00995E9A">
      <w:pPr>
        <w:pStyle w:val="a5"/>
        <w:numPr>
          <w:ilvl w:val="3"/>
          <w:numId w:val="5"/>
        </w:numPr>
        <w:tabs>
          <w:tab w:val="left" w:pos="1207"/>
        </w:tabs>
        <w:spacing w:line="293" w:lineRule="exact"/>
        <w:ind w:left="1206"/>
        <w:rPr>
          <w:sz w:val="24"/>
        </w:rPr>
      </w:pPr>
      <w:r>
        <w:rPr>
          <w:sz w:val="24"/>
        </w:rPr>
        <w:t>Регламент чемпионата «WorldSkillsRussia»,</w:t>
      </w:r>
    </w:p>
    <w:p w:rsidR="006E6096" w:rsidRDefault="00995E9A">
      <w:pPr>
        <w:pStyle w:val="a5"/>
        <w:numPr>
          <w:ilvl w:val="3"/>
          <w:numId w:val="5"/>
        </w:numPr>
        <w:tabs>
          <w:tab w:val="left" w:pos="1207"/>
        </w:tabs>
        <w:ind w:left="1206"/>
        <w:rPr>
          <w:sz w:val="24"/>
        </w:rPr>
      </w:pPr>
      <w:r>
        <w:rPr>
          <w:sz w:val="24"/>
        </w:rPr>
        <w:t>Инструкция по технике безопасности и охранетруда.</w:t>
      </w:r>
    </w:p>
    <w:p w:rsidR="006E6096" w:rsidRDefault="006E6096">
      <w:pPr>
        <w:pStyle w:val="a3"/>
        <w:spacing w:before="9"/>
        <w:rPr>
          <w:sz w:val="25"/>
        </w:rPr>
      </w:pPr>
    </w:p>
    <w:p w:rsidR="006E6096" w:rsidRDefault="00995E9A">
      <w:pPr>
        <w:pStyle w:val="4"/>
      </w:pPr>
      <w:r>
        <w:t>Обратите внимание:</w:t>
      </w:r>
    </w:p>
    <w:p w:rsidR="006E6096" w:rsidRDefault="00995E9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24"/>
        <w:ind w:hanging="361"/>
        <w:rPr>
          <w:sz w:val="24"/>
        </w:rPr>
      </w:pPr>
      <w:r>
        <w:rPr>
          <w:sz w:val="24"/>
        </w:rPr>
        <w:t>Гипсокартонный лист переименован в гипсовую строительную плиту(ГСП).</w:t>
      </w:r>
    </w:p>
    <w:p w:rsidR="006E6096" w:rsidRDefault="006E6096">
      <w:pPr>
        <w:pStyle w:val="a3"/>
        <w:spacing w:before="6"/>
        <w:rPr>
          <w:sz w:val="27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495"/>
        </w:tabs>
        <w:ind w:left="494" w:hanging="283"/>
        <w:jc w:val="both"/>
        <w:rPr>
          <w:color w:val="00AF50"/>
        </w:rPr>
      </w:pPr>
      <w:r>
        <w:rPr>
          <w:color w:val="00AF50"/>
        </w:rPr>
        <w:t>ФОРМЫ УЧАСТИЯ ВКОНКУРСЕ</w:t>
      </w:r>
    </w:p>
    <w:p w:rsidR="006E6096" w:rsidRDefault="006E6096">
      <w:pPr>
        <w:pStyle w:val="a3"/>
        <w:spacing w:before="9"/>
        <w:rPr>
          <w:b/>
          <w:sz w:val="29"/>
        </w:rPr>
      </w:pPr>
    </w:p>
    <w:p w:rsidR="006E6096" w:rsidRDefault="00995E9A">
      <w:pPr>
        <w:pStyle w:val="a3"/>
        <w:spacing w:line="259" w:lineRule="auto"/>
        <w:ind w:left="212" w:right="2222"/>
      </w:pPr>
      <w:r>
        <w:t>Индивидуальный конкурс (в конкурсе участвует ОДИН человек!) Помощь волонтеров - ЗАПРЕЩЕНА!!!</w:t>
      </w:r>
    </w:p>
    <w:p w:rsidR="006E6096" w:rsidRDefault="006E6096">
      <w:pPr>
        <w:spacing w:line="259" w:lineRule="auto"/>
        <w:sectPr w:rsidR="006E6096">
          <w:pgSz w:w="11910" w:h="16840"/>
          <w:pgMar w:top="148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rPr>
          <w:sz w:val="20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934"/>
        </w:tabs>
        <w:spacing w:before="257"/>
        <w:ind w:left="933" w:hanging="361"/>
        <w:jc w:val="both"/>
        <w:rPr>
          <w:color w:val="00AF50"/>
        </w:rPr>
      </w:pPr>
      <w:r>
        <w:rPr>
          <w:color w:val="00AF50"/>
        </w:rPr>
        <w:t>ЗАДАНИЕ ДЛЯКОНКУРСА</w:t>
      </w:r>
    </w:p>
    <w:p w:rsidR="006E6096" w:rsidRDefault="006E6096">
      <w:pPr>
        <w:pStyle w:val="a3"/>
        <w:rPr>
          <w:b/>
          <w:sz w:val="28"/>
        </w:rPr>
      </w:pPr>
    </w:p>
    <w:p w:rsidR="006E6096" w:rsidRDefault="00995E9A">
      <w:pPr>
        <w:pStyle w:val="a3"/>
        <w:spacing w:line="259" w:lineRule="auto"/>
        <w:ind w:left="212" w:right="170" w:firstLine="708"/>
        <w:jc w:val="both"/>
      </w:pPr>
      <w:r>
        <w:t>В соответствии с техническим описанием конкурсное задание является модульным (состоит из 4 модулей, но на отборочных соревнованиях участникам будет предложено выполнить 2 модуля).</w:t>
      </w:r>
    </w:p>
    <w:p w:rsidR="006E6096" w:rsidRDefault="00995E9A">
      <w:pPr>
        <w:pStyle w:val="a5"/>
        <w:numPr>
          <w:ilvl w:val="0"/>
          <w:numId w:val="3"/>
        </w:numPr>
        <w:tabs>
          <w:tab w:val="left" w:pos="9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Модуль 1: Сборкаконструкции;</w:t>
      </w:r>
    </w:p>
    <w:p w:rsidR="006E6096" w:rsidRDefault="008E195A">
      <w:pPr>
        <w:pStyle w:val="a5"/>
        <w:numPr>
          <w:ilvl w:val="0"/>
          <w:numId w:val="3"/>
        </w:numPr>
        <w:tabs>
          <w:tab w:val="left" w:pos="93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Модуль 3:</w:t>
      </w:r>
      <w:r w:rsidR="00995E9A">
        <w:rPr>
          <w:sz w:val="24"/>
        </w:rPr>
        <w:t>Изготовление фигурных гипсовых элементов и фиксация их почертежу.</w:t>
      </w:r>
    </w:p>
    <w:p w:rsidR="006E6096" w:rsidRDefault="006E6096">
      <w:pPr>
        <w:pStyle w:val="a3"/>
        <w:spacing w:before="2"/>
      </w:pPr>
    </w:p>
    <w:p w:rsidR="006E6096" w:rsidRDefault="00995E9A">
      <w:pPr>
        <w:ind w:left="212" w:right="173" w:firstLine="720"/>
        <w:jc w:val="both"/>
        <w:rPr>
          <w:b/>
          <w:sz w:val="24"/>
        </w:rPr>
      </w:pPr>
      <w:r>
        <w:rPr>
          <w:sz w:val="24"/>
        </w:rPr>
        <w:t xml:space="preserve">Каждый модуль оценивается отдельно, т.е. ошибка в одном модуле не приводит к потере баллов в другом модуле. </w:t>
      </w:r>
      <w:r>
        <w:rPr>
          <w:b/>
          <w:sz w:val="24"/>
        </w:rPr>
        <w:t>Оценке не подлежат элементы, не обшитые ГСП, незафиксированные (незакрепленные) должным образом плиты (отсутствуют саморезы), гипсовые лепные элементы и т.п. Измерения производятся по кромке ГСП.</w:t>
      </w:r>
    </w:p>
    <w:p w:rsidR="00372311" w:rsidRDefault="00372311" w:rsidP="00372311">
      <w:pPr>
        <w:pStyle w:val="a3"/>
        <w:spacing w:line="259" w:lineRule="auto"/>
        <w:ind w:left="212" w:right="109" w:firstLine="708"/>
        <w:jc w:val="both"/>
      </w:pPr>
      <w:r>
        <w:t>Общий вид конкурсно</w:t>
      </w:r>
      <w:r w:rsidR="009952FA">
        <w:t>го задания без указания размеров</w:t>
      </w:r>
      <w:r w:rsidR="009952FA" w:rsidRPr="00661821">
        <w:t xml:space="preserve">, а </w:t>
      </w:r>
      <w:r w:rsidR="00661821" w:rsidRPr="00661821">
        <w:t>также</w:t>
      </w:r>
      <w:r w:rsidR="009952FA" w:rsidRPr="00661821">
        <w:t xml:space="preserve"> чертеж наличника</w:t>
      </w:r>
      <w:r>
        <w:t xml:space="preserve"> будут обнародоваться за 1 месяц до начала отборочных соревнований. Каждая группа получает чертежи и детальное описание КЗ за 15 минут до старта.</w:t>
      </w:r>
    </w:p>
    <w:p w:rsidR="00372311" w:rsidRDefault="00372311" w:rsidP="00372311">
      <w:pPr>
        <w:pStyle w:val="a3"/>
        <w:spacing w:before="69" w:line="276" w:lineRule="auto"/>
        <w:ind w:left="212" w:right="114" w:firstLine="708"/>
        <w:jc w:val="both"/>
      </w:pPr>
      <w:r>
        <w:t xml:space="preserve">Время и детали конкурсного задания в зависимости от конкурсных условий могут быть изменены членами </w:t>
      </w:r>
      <w:r>
        <w:rPr>
          <w:spacing w:val="2"/>
        </w:rPr>
        <w:t xml:space="preserve">жюри, </w:t>
      </w:r>
      <w:r>
        <w:t>в которое входят сертифицированные эксперты компетенции.</w:t>
      </w:r>
    </w:p>
    <w:p w:rsidR="00372311" w:rsidRDefault="00372311" w:rsidP="00372311">
      <w:pPr>
        <w:pStyle w:val="a3"/>
        <w:spacing w:before="1" w:line="259" w:lineRule="auto"/>
        <w:ind w:left="212" w:right="111" w:firstLine="708"/>
        <w:jc w:val="both"/>
      </w:pPr>
      <w:r>
        <w:t xml:space="preserve">На время ознакомления с конкурсным заданием и его выполнения, участник должен будет сдать все электронные гаджеты. </w:t>
      </w:r>
      <w:r w:rsidRPr="00E649C2">
        <w:t>Пользоваться калькуляторами запрещено</w:t>
      </w:r>
      <w:r>
        <w:t>.</w:t>
      </w:r>
    </w:p>
    <w:p w:rsidR="00372311" w:rsidRDefault="00372311" w:rsidP="00372311">
      <w:pPr>
        <w:pStyle w:val="a3"/>
        <w:spacing w:before="78" w:line="261" w:lineRule="auto"/>
        <w:ind w:left="212" w:right="115" w:firstLine="708"/>
        <w:jc w:val="both"/>
      </w:pPr>
      <w:r>
        <w:t>Перерывы для участников в течение выполнения конкурсного задания не предусмотрены.</w:t>
      </w:r>
    </w:p>
    <w:p w:rsidR="006E6096" w:rsidRDefault="006E6096">
      <w:pPr>
        <w:pStyle w:val="a3"/>
        <w:spacing w:before="1"/>
        <w:rPr>
          <w:sz w:val="18"/>
        </w:rPr>
      </w:pPr>
    </w:p>
    <w:p w:rsidR="006E6096" w:rsidRDefault="00995E9A">
      <w:pPr>
        <w:pStyle w:val="3"/>
        <w:numPr>
          <w:ilvl w:val="0"/>
          <w:numId w:val="7"/>
        </w:numPr>
        <w:tabs>
          <w:tab w:val="left" w:pos="494"/>
        </w:tabs>
        <w:spacing w:before="89" w:line="259" w:lineRule="auto"/>
        <w:ind w:left="981" w:right="3386" w:hanging="769"/>
        <w:jc w:val="left"/>
        <w:rPr>
          <w:color w:val="00AF50"/>
        </w:rPr>
      </w:pPr>
      <w:r>
        <w:rPr>
          <w:color w:val="00AF50"/>
        </w:rPr>
        <w:t>МОДУЛИ ЗАДАНИЯ И НЕОБХОДИМОЕ ВРЕМЯ</w:t>
      </w:r>
      <w:r>
        <w:t xml:space="preserve"> Модули и время сведены в таблице1</w:t>
      </w:r>
    </w:p>
    <w:p w:rsidR="006E6096" w:rsidRDefault="00995E9A">
      <w:pPr>
        <w:ind w:left="8571"/>
        <w:rPr>
          <w:sz w:val="28"/>
        </w:rPr>
      </w:pPr>
      <w:r>
        <w:rPr>
          <w:sz w:val="28"/>
        </w:rPr>
        <w:t>Таблица 1.</w:t>
      </w: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6260"/>
        <w:gridCol w:w="2268"/>
      </w:tblGrid>
      <w:tr w:rsidR="006E6096">
        <w:trPr>
          <w:trHeight w:val="551"/>
        </w:trPr>
        <w:tc>
          <w:tcPr>
            <w:tcW w:w="795" w:type="dxa"/>
          </w:tcPr>
          <w:p w:rsidR="006E6096" w:rsidRDefault="00995E9A">
            <w:pPr>
              <w:pStyle w:val="TableParagraph"/>
              <w:spacing w:before="138"/>
              <w:ind w:left="55" w:right="7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line="275" w:lineRule="exact"/>
              <w:ind w:left="1963" w:righ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2268" w:type="dxa"/>
          </w:tcPr>
          <w:p w:rsidR="006E6096" w:rsidRDefault="00995E9A">
            <w:pPr>
              <w:pStyle w:val="TableParagraph"/>
              <w:spacing w:before="138"/>
              <w:ind w:left="201"/>
              <w:rPr>
                <w:sz w:val="24"/>
              </w:rPr>
            </w:pPr>
            <w:r>
              <w:rPr>
                <w:sz w:val="24"/>
              </w:rPr>
              <w:t>Время на задание</w:t>
            </w:r>
          </w:p>
        </w:tc>
      </w:tr>
      <w:tr w:rsidR="006E6096">
        <w:trPr>
          <w:trHeight w:val="277"/>
        </w:trPr>
        <w:tc>
          <w:tcPr>
            <w:tcW w:w="795" w:type="dxa"/>
          </w:tcPr>
          <w:p w:rsidR="006E6096" w:rsidRDefault="00995E9A">
            <w:pPr>
              <w:pStyle w:val="TableParagraph"/>
              <w:spacing w:before="1" w:line="257" w:lineRule="exact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before="1" w:line="257" w:lineRule="exact"/>
              <w:ind w:left="76" w:right="0"/>
              <w:jc w:val="left"/>
              <w:rPr>
                <w:sz w:val="24"/>
              </w:rPr>
            </w:pPr>
            <w:r>
              <w:rPr>
                <w:sz w:val="24"/>
              </w:rPr>
              <w:t>Модуль 1: Сборка конструкции</w:t>
            </w:r>
          </w:p>
        </w:tc>
        <w:tc>
          <w:tcPr>
            <w:tcW w:w="2268" w:type="dxa"/>
          </w:tcPr>
          <w:p w:rsidR="006E6096" w:rsidRDefault="008E403D" w:rsidP="008E403D">
            <w:pPr>
              <w:pStyle w:val="TableParagraph"/>
              <w:spacing w:before="1" w:line="257" w:lineRule="exact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  <w:r w:rsidR="00995E9A">
              <w:rPr>
                <w:sz w:val="24"/>
              </w:rPr>
              <w:t xml:space="preserve"> часа</w:t>
            </w:r>
            <w:r w:rsidR="00FF43C6">
              <w:rPr>
                <w:sz w:val="24"/>
              </w:rPr>
              <w:t xml:space="preserve"> </w:t>
            </w:r>
          </w:p>
        </w:tc>
      </w:tr>
      <w:tr w:rsidR="006E6096">
        <w:trPr>
          <w:trHeight w:val="552"/>
        </w:trPr>
        <w:tc>
          <w:tcPr>
            <w:tcW w:w="795" w:type="dxa"/>
          </w:tcPr>
          <w:p w:rsidR="006E6096" w:rsidRDefault="00995E9A">
            <w:pPr>
              <w:pStyle w:val="TableParagraph"/>
              <w:spacing w:line="275" w:lineRule="exact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0" w:type="dxa"/>
          </w:tcPr>
          <w:p w:rsidR="006E6096" w:rsidRDefault="008E403D" w:rsidP="008E403D">
            <w:pPr>
              <w:pStyle w:val="TableParagraph"/>
              <w:spacing w:before="2" w:line="276" w:lineRule="exact"/>
              <w:ind w:left="110" w:right="196" w:hanging="34"/>
              <w:jc w:val="left"/>
              <w:rPr>
                <w:sz w:val="24"/>
              </w:rPr>
            </w:pPr>
            <w:r>
              <w:rPr>
                <w:sz w:val="24"/>
              </w:rPr>
              <w:t>Модуль 2</w:t>
            </w:r>
            <w:r w:rsidR="00995E9A">
              <w:rPr>
                <w:sz w:val="24"/>
              </w:rPr>
              <w:t xml:space="preserve">: </w:t>
            </w:r>
            <w:r>
              <w:rPr>
                <w:sz w:val="24"/>
              </w:rPr>
              <w:t>Финишное шпаклевание</w:t>
            </w:r>
            <w:r w:rsidR="0000175F">
              <w:rPr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6E6096" w:rsidRDefault="008E403D">
            <w:pPr>
              <w:pStyle w:val="TableParagraph"/>
              <w:spacing w:before="135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  <w:r w:rsidR="00995E9A">
              <w:rPr>
                <w:sz w:val="24"/>
              </w:rPr>
              <w:t xml:space="preserve"> час</w:t>
            </w:r>
            <w:r>
              <w:rPr>
                <w:sz w:val="24"/>
              </w:rPr>
              <w:t xml:space="preserve"> 40минут</w:t>
            </w:r>
          </w:p>
        </w:tc>
      </w:tr>
      <w:tr w:rsidR="006E6096">
        <w:trPr>
          <w:trHeight w:val="273"/>
        </w:trPr>
        <w:tc>
          <w:tcPr>
            <w:tcW w:w="795" w:type="dxa"/>
          </w:tcPr>
          <w:p w:rsidR="006E6096" w:rsidRDefault="006E609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8" w:type="dxa"/>
          </w:tcPr>
          <w:p w:rsidR="006E6096" w:rsidRDefault="00FF43C6">
            <w:pPr>
              <w:pStyle w:val="TableParagraph"/>
              <w:spacing w:line="254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  <w:r w:rsidR="00995E9A">
              <w:rPr>
                <w:sz w:val="24"/>
              </w:rPr>
              <w:t xml:space="preserve"> час</w:t>
            </w:r>
            <w:r>
              <w:rPr>
                <w:sz w:val="24"/>
              </w:rPr>
              <w:t>а 40 минут</w:t>
            </w:r>
          </w:p>
        </w:tc>
      </w:tr>
    </w:tbl>
    <w:p w:rsidR="006E6096" w:rsidRDefault="006E6096">
      <w:pPr>
        <w:spacing w:line="254" w:lineRule="exact"/>
        <w:rPr>
          <w:sz w:val="24"/>
        </w:rPr>
        <w:sectPr w:rsidR="006E6096">
          <w:pgSz w:w="11910" w:h="16840"/>
          <w:pgMar w:top="148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spacing w:before="10"/>
        <w:rPr>
          <w:sz w:val="17"/>
        </w:rPr>
      </w:pPr>
    </w:p>
    <w:p w:rsidR="006E6096" w:rsidRDefault="00995E9A">
      <w:pPr>
        <w:pStyle w:val="4"/>
        <w:spacing w:before="90" w:line="520" w:lineRule="auto"/>
        <w:ind w:right="1915"/>
      </w:pPr>
      <w:r>
        <w:t xml:space="preserve">Дни: Каждый участник выполняет задание согласно SMP (смотри SMP) Время: </w:t>
      </w:r>
      <w:r w:rsidR="008E403D">
        <w:t>3</w:t>
      </w:r>
      <w:r>
        <w:t xml:space="preserve"> часа для сборки</w:t>
      </w:r>
    </w:p>
    <w:p w:rsidR="006E6096" w:rsidRDefault="00995E9A">
      <w:pPr>
        <w:spacing w:line="271" w:lineRule="exact"/>
        <w:ind w:left="212"/>
        <w:rPr>
          <w:b/>
          <w:sz w:val="24"/>
        </w:rPr>
      </w:pPr>
      <w:r>
        <w:rPr>
          <w:b/>
          <w:sz w:val="24"/>
        </w:rPr>
        <w:t>Описание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24" w:line="254" w:lineRule="auto"/>
        <w:ind w:right="173"/>
        <w:jc w:val="both"/>
        <w:rPr>
          <w:sz w:val="24"/>
        </w:rPr>
      </w:pPr>
      <w:r>
        <w:rPr>
          <w:sz w:val="24"/>
        </w:rPr>
        <w:t>Этот модуль включает в себя монтаж конструкции, выполненной из металлического профиля с односл</w:t>
      </w:r>
      <w:r w:rsidR="008E195A">
        <w:rPr>
          <w:sz w:val="24"/>
        </w:rPr>
        <w:t>ойной или двуслойной обшивкой из</w:t>
      </w:r>
      <w:r>
        <w:rPr>
          <w:sz w:val="24"/>
        </w:rPr>
        <w:t xml:space="preserve"> гипсовых строительных плит(ГСП).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8" w:line="254" w:lineRule="auto"/>
        <w:ind w:right="176"/>
        <w:jc w:val="both"/>
        <w:rPr>
          <w:sz w:val="24"/>
        </w:rPr>
      </w:pPr>
      <w:r>
        <w:rPr>
          <w:sz w:val="24"/>
        </w:rPr>
        <w:t xml:space="preserve">Все контролируемые размеры, углы, а также </w:t>
      </w:r>
      <w:r>
        <w:rPr>
          <w:color w:val="232323"/>
          <w:sz w:val="24"/>
        </w:rPr>
        <w:t xml:space="preserve">отклонения поверхности от горизонтальной и вертикальной плоскостей </w:t>
      </w:r>
      <w:r>
        <w:rPr>
          <w:sz w:val="24"/>
        </w:rPr>
        <w:t>снимаются по гипсовой строительнойплите.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10" w:line="256" w:lineRule="auto"/>
        <w:ind w:right="168"/>
        <w:jc w:val="both"/>
        <w:rPr>
          <w:sz w:val="24"/>
        </w:rPr>
      </w:pPr>
      <w:r>
        <w:rPr>
          <w:sz w:val="24"/>
        </w:rPr>
        <w:t>Все элементы (фрагменты) конструкции собираются на рабочем месте и только во время проведения конкурса. Не допускается сборка (изготовление) фрагментов конструкции на полу, за исключением случаев, когда данный элемент невозможно собрать (изготовить) другимспособом.</w:t>
      </w:r>
    </w:p>
    <w:p w:rsidR="00372311" w:rsidRPr="0000175F" w:rsidRDefault="008E195A" w:rsidP="00372311">
      <w:pPr>
        <w:pStyle w:val="a5"/>
        <w:numPr>
          <w:ilvl w:val="0"/>
          <w:numId w:val="2"/>
        </w:numPr>
        <w:tabs>
          <w:tab w:val="left" w:pos="497"/>
        </w:tabs>
        <w:spacing w:line="292" w:lineRule="exact"/>
        <w:jc w:val="both"/>
        <w:rPr>
          <w:sz w:val="24"/>
        </w:rPr>
      </w:pPr>
      <w:bookmarkStart w:id="3" w:name="_Hlk65175942"/>
      <w:bookmarkStart w:id="4" w:name="_Hlk65176642"/>
      <w:r w:rsidRPr="0000175F">
        <w:rPr>
          <w:sz w:val="24"/>
        </w:rPr>
        <w:t xml:space="preserve">Оценке подлежат только полностью собранные элементы </w:t>
      </w:r>
      <w:bookmarkEnd w:id="3"/>
      <w:r w:rsidRPr="0000175F">
        <w:rPr>
          <w:sz w:val="24"/>
        </w:rPr>
        <w:t>конструкции (стены, потолки, колонны, балки, ригели и т.д.)</w:t>
      </w:r>
    </w:p>
    <w:bookmarkEnd w:id="4"/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7"/>
        <w:ind w:hanging="285"/>
        <w:jc w:val="both"/>
        <w:rPr>
          <w:sz w:val="24"/>
        </w:rPr>
      </w:pPr>
      <w:r>
        <w:rPr>
          <w:sz w:val="24"/>
        </w:rPr>
        <w:t>Допуски указаны в пункте 4.8 Технического описанияКЗ-21.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20" w:line="256" w:lineRule="auto"/>
        <w:ind w:right="179"/>
        <w:jc w:val="both"/>
        <w:rPr>
          <w:sz w:val="24"/>
        </w:rPr>
      </w:pPr>
      <w:r>
        <w:rPr>
          <w:sz w:val="24"/>
        </w:rPr>
        <w:t>Участник должен обратить особое внимание на организацию рабочего места и его чистоту, во время и после выполнениязадания.</w:t>
      </w:r>
    </w:p>
    <w:p w:rsidR="006E6096" w:rsidRDefault="00995E9A">
      <w:pPr>
        <w:pStyle w:val="4"/>
        <w:spacing w:before="3"/>
        <w:ind w:left="496"/>
        <w:jc w:val="both"/>
      </w:pPr>
      <w:r>
        <w:t>Технические требования: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2"/>
        <w:ind w:hanging="287"/>
        <w:jc w:val="both"/>
        <w:rPr>
          <w:sz w:val="24"/>
        </w:rPr>
      </w:pPr>
      <w:r>
        <w:rPr>
          <w:sz w:val="24"/>
        </w:rPr>
        <w:t>Максимальное расстояние между саморезами при креплении ГСП не более 250мм.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2" w:line="259" w:lineRule="auto"/>
        <w:ind w:right="170"/>
        <w:jc w:val="both"/>
        <w:rPr>
          <w:sz w:val="24"/>
        </w:rPr>
      </w:pPr>
      <w:r>
        <w:rPr>
          <w:sz w:val="24"/>
        </w:rPr>
        <w:t>При выполнении задания, участник должен соблюдать основные принципы технологии сухого строительства - максимальный шаг стоек не более 600 мм, расположение стыков ГСП.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line="259" w:lineRule="auto"/>
        <w:ind w:right="175"/>
        <w:rPr>
          <w:sz w:val="24"/>
        </w:rPr>
      </w:pPr>
      <w:r>
        <w:rPr>
          <w:sz w:val="24"/>
        </w:rPr>
        <w:t>Верхняя часть конструкции, а также все проемы обшиты ГСП, все размеры указаны с учетомГСП.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line="259" w:lineRule="auto"/>
        <w:ind w:right="176"/>
        <w:rPr>
          <w:sz w:val="24"/>
        </w:rPr>
      </w:pPr>
      <w:r>
        <w:rPr>
          <w:sz w:val="24"/>
        </w:rPr>
        <w:t>Стоечный профиль должен быть установлен в направляющий профиль в вертикальном положении, и зафиксирован вверху и внизу при помощипросекателя.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ind w:hanging="287"/>
        <w:rPr>
          <w:sz w:val="24"/>
        </w:rPr>
      </w:pPr>
      <w:r>
        <w:rPr>
          <w:sz w:val="24"/>
        </w:rPr>
        <w:t>ГСП, при обшивке стен, монтируется вертикальноориентировано.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1"/>
        <w:ind w:hanging="287"/>
        <w:rPr>
          <w:sz w:val="24"/>
        </w:rPr>
      </w:pPr>
      <w:r>
        <w:rPr>
          <w:sz w:val="24"/>
        </w:rPr>
        <w:t>ГСП устанавливается на пол без зазора, для большей устойчивостиконструкции</w:t>
      </w:r>
    </w:p>
    <w:p w:rsidR="006E6096" w:rsidRDefault="006E6096">
      <w:pPr>
        <w:rPr>
          <w:sz w:val="24"/>
        </w:rPr>
        <w:sectPr w:rsidR="006E6096">
          <w:headerReference w:type="default" r:id="rId11"/>
          <w:pgSz w:w="11910" w:h="16840"/>
          <w:pgMar w:top="230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spacing w:before="10"/>
        <w:rPr>
          <w:sz w:val="17"/>
        </w:rPr>
      </w:pPr>
    </w:p>
    <w:p w:rsidR="008E403D" w:rsidRDefault="008E403D" w:rsidP="008E403D">
      <w:pPr>
        <w:ind w:left="212"/>
        <w:rPr>
          <w:b/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Финишное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шпатлевание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заделкой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стыков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углов</w:t>
      </w:r>
      <w:r>
        <w:rPr>
          <w:b/>
          <w:i/>
          <w:sz w:val="28"/>
        </w:rPr>
        <w:t>.</w:t>
      </w:r>
    </w:p>
    <w:p w:rsidR="008E403D" w:rsidRDefault="008E403D" w:rsidP="008E403D">
      <w:pPr>
        <w:pStyle w:val="a3"/>
        <w:spacing w:before="4"/>
        <w:rPr>
          <w:b/>
          <w:i/>
          <w:sz w:val="36"/>
        </w:rPr>
      </w:pPr>
    </w:p>
    <w:p w:rsidR="008E403D" w:rsidRDefault="008E403D" w:rsidP="008E403D">
      <w:pPr>
        <w:pStyle w:val="a3"/>
        <w:spacing w:line="259" w:lineRule="auto"/>
        <w:ind w:left="212" w:firstLine="852"/>
      </w:pPr>
      <w:r>
        <w:t>Модуль</w:t>
      </w:r>
      <w:r>
        <w:rPr>
          <w:spacing w:val="57"/>
        </w:rPr>
        <w:t xml:space="preserve"> </w:t>
      </w:r>
      <w:r>
        <w:t>включает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заделке</w:t>
      </w:r>
      <w:r>
        <w:rPr>
          <w:spacing w:val="55"/>
        </w:rPr>
        <w:t xml:space="preserve"> </w:t>
      </w:r>
      <w:r>
        <w:t>стыков,</w:t>
      </w:r>
      <w:r>
        <w:rPr>
          <w:spacing w:val="58"/>
        </w:rPr>
        <w:t xml:space="preserve"> </w:t>
      </w:r>
      <w:r>
        <w:t>углов</w:t>
      </w:r>
      <w:r>
        <w:rPr>
          <w:spacing w:val="55"/>
        </w:rPr>
        <w:t xml:space="preserve"> </w:t>
      </w:r>
      <w:r>
        <w:t>образованных</w:t>
      </w:r>
      <w:r>
        <w:rPr>
          <w:spacing w:val="-67"/>
        </w:rPr>
        <w:t xml:space="preserve"> </w:t>
      </w:r>
      <w:r>
        <w:t>ГСП,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финишное</w:t>
      </w:r>
      <w:r>
        <w:rPr>
          <w:spacing w:val="-1"/>
        </w:rPr>
        <w:t xml:space="preserve"> </w:t>
      </w:r>
      <w:r>
        <w:t>шпатлевание.</w:t>
      </w:r>
    </w:p>
    <w:p w:rsidR="008E403D" w:rsidRDefault="008E403D" w:rsidP="008E403D">
      <w:pPr>
        <w:pStyle w:val="a5"/>
        <w:numPr>
          <w:ilvl w:val="0"/>
          <w:numId w:val="13"/>
        </w:numPr>
        <w:tabs>
          <w:tab w:val="left" w:pos="934"/>
        </w:tabs>
        <w:spacing w:line="259" w:lineRule="auto"/>
        <w:ind w:right="227"/>
        <w:jc w:val="both"/>
        <w:rPr>
          <w:rFonts w:ascii="Symbol" w:hAnsi="Symbol"/>
          <w:sz w:val="24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наружные</w:t>
      </w:r>
      <w:r>
        <w:rPr>
          <w:spacing w:val="70"/>
          <w:sz w:val="28"/>
        </w:rPr>
        <w:t xml:space="preserve"> </w:t>
      </w:r>
      <w:r>
        <w:rPr>
          <w:sz w:val="28"/>
        </w:rPr>
        <w:t>углы, 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углозащитные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профили.</w:t>
      </w:r>
    </w:p>
    <w:p w:rsidR="008E403D" w:rsidRDefault="008E403D" w:rsidP="008E403D">
      <w:pPr>
        <w:pStyle w:val="a3"/>
        <w:spacing w:before="1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2032000</wp:posOffset>
            </wp:positionH>
            <wp:positionV relativeFrom="paragraph">
              <wp:posOffset>96990</wp:posOffset>
            </wp:positionV>
            <wp:extent cx="3250949" cy="237401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949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249" w:line="256" w:lineRule="auto"/>
        <w:ind w:right="233"/>
        <w:jc w:val="both"/>
        <w:rPr>
          <w:sz w:val="28"/>
        </w:rPr>
      </w:pPr>
      <w:r>
        <w:rPr>
          <w:sz w:val="28"/>
        </w:rPr>
        <w:t>Стыки ГСП и внутренние углы должны быть зашпаклеваны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армирующей ленты.</w:t>
      </w:r>
    </w:p>
    <w:p w:rsidR="008E403D" w:rsidRDefault="008E403D" w:rsidP="008E403D">
      <w:pPr>
        <w:pStyle w:val="a3"/>
        <w:rPr>
          <w:sz w:val="20"/>
        </w:rPr>
      </w:pPr>
    </w:p>
    <w:p w:rsidR="008E403D" w:rsidRDefault="008E403D" w:rsidP="008E403D">
      <w:pPr>
        <w:pStyle w:val="a3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1852929</wp:posOffset>
            </wp:positionH>
            <wp:positionV relativeFrom="paragraph">
              <wp:posOffset>107867</wp:posOffset>
            </wp:positionV>
            <wp:extent cx="3366804" cy="15361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804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134" w:line="256" w:lineRule="auto"/>
        <w:ind w:right="225"/>
        <w:jc w:val="both"/>
        <w:rPr>
          <w:sz w:val="28"/>
        </w:rPr>
      </w:pPr>
      <w:r>
        <w:rPr>
          <w:sz w:val="28"/>
        </w:rPr>
        <w:t>Поверхность заделки стыков и внутренних углов должна иметь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гладкую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поверхность.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(шляпки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саморезов)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зашпаклеваны.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24" w:line="256" w:lineRule="auto"/>
        <w:ind w:right="23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заделки</w:t>
      </w:r>
      <w:r>
        <w:rPr>
          <w:spacing w:val="1"/>
          <w:sz w:val="28"/>
        </w:rPr>
        <w:t xml:space="preserve"> </w:t>
      </w:r>
      <w:r>
        <w:rPr>
          <w:sz w:val="28"/>
        </w:rPr>
        <w:t>стыков,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саморезов,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углозащитных профилей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 гипсовая</w:t>
      </w:r>
      <w:r>
        <w:rPr>
          <w:spacing w:val="-1"/>
          <w:sz w:val="28"/>
        </w:rPr>
        <w:t xml:space="preserve"> </w:t>
      </w:r>
      <w:r>
        <w:rPr>
          <w:sz w:val="28"/>
        </w:rPr>
        <w:t>шпаклевка.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4" w:line="259" w:lineRule="auto"/>
        <w:ind w:right="2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гипсовую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шпаклевку,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финишное</w:t>
      </w:r>
      <w:r>
        <w:rPr>
          <w:spacing w:val="1"/>
          <w:sz w:val="28"/>
        </w:rPr>
        <w:t xml:space="preserve"> </w:t>
      </w:r>
      <w:r>
        <w:rPr>
          <w:sz w:val="28"/>
        </w:rPr>
        <w:t>шпатлевание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изменен).</w:t>
      </w:r>
    </w:p>
    <w:p w:rsidR="006E6096" w:rsidRDefault="006E6096">
      <w:pPr>
        <w:spacing w:line="256" w:lineRule="auto"/>
        <w:jc w:val="both"/>
        <w:rPr>
          <w:sz w:val="24"/>
        </w:rPr>
        <w:sectPr w:rsidR="006E6096">
          <w:headerReference w:type="default" r:id="rId14"/>
          <w:pgSz w:w="11910" w:h="16840"/>
          <w:pgMar w:top="2300" w:right="960" w:bottom="920" w:left="920" w:header="536" w:footer="728" w:gutter="0"/>
          <w:cols w:space="720"/>
        </w:sectPr>
      </w:pPr>
    </w:p>
    <w:p w:rsidR="006E6096" w:rsidRDefault="00995E9A">
      <w:pPr>
        <w:tabs>
          <w:tab w:val="left" w:pos="8511"/>
        </w:tabs>
        <w:ind w:left="221"/>
        <w:rPr>
          <w:sz w:val="20"/>
        </w:rPr>
      </w:pPr>
      <w:r>
        <w:rPr>
          <w:noProof/>
          <w:position w:val="20"/>
          <w:sz w:val="20"/>
          <w:lang w:bidi="ar-SA"/>
        </w:rPr>
        <w:lastRenderedPageBreak/>
        <w:drawing>
          <wp:inline distT="0" distB="0" distL="0" distR="0">
            <wp:extent cx="542498" cy="36575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9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891709" cy="608076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0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96" w:rsidRDefault="006E6096">
      <w:pPr>
        <w:pStyle w:val="a3"/>
        <w:rPr>
          <w:sz w:val="20"/>
        </w:rPr>
      </w:pPr>
    </w:p>
    <w:p w:rsidR="006E6096" w:rsidRDefault="00995E9A" w:rsidP="00AB4F39">
      <w:pPr>
        <w:pStyle w:val="2"/>
        <w:numPr>
          <w:ilvl w:val="0"/>
          <w:numId w:val="7"/>
        </w:numPr>
        <w:tabs>
          <w:tab w:val="left" w:pos="494"/>
        </w:tabs>
        <w:spacing w:line="276" w:lineRule="auto"/>
        <w:ind w:hanging="282"/>
        <w:jc w:val="left"/>
        <w:rPr>
          <w:color w:val="00AF50"/>
        </w:rPr>
      </w:pPr>
      <w:r>
        <w:rPr>
          <w:color w:val="00AF50"/>
        </w:rPr>
        <w:t>ОЦЕНИВАНИЕ</w:t>
      </w:r>
    </w:p>
    <w:p w:rsidR="006E6096" w:rsidRDefault="00372311" w:rsidP="00AB4F39">
      <w:pPr>
        <w:pStyle w:val="a3"/>
        <w:spacing w:line="276" w:lineRule="auto"/>
        <w:ind w:left="212" w:right="174" w:firstLine="708"/>
        <w:jc w:val="both"/>
      </w:pPr>
      <w:r w:rsidRPr="00372311">
        <w:t>Оценивание в рамках Отборочных соревнований проходит по двум направлениям: оценка по измеримым параметрам (объективная) и судейская оценка.</w:t>
      </w:r>
    </w:p>
    <w:p w:rsidR="00372311" w:rsidRPr="00372311" w:rsidRDefault="00372311" w:rsidP="00AB4F39">
      <w:pPr>
        <w:pStyle w:val="a3"/>
        <w:spacing w:line="276" w:lineRule="auto"/>
        <w:ind w:left="212" w:right="173" w:firstLine="708"/>
        <w:jc w:val="both"/>
        <w:rPr>
          <w:b/>
          <w:bCs/>
        </w:rPr>
      </w:pPr>
      <w:r w:rsidRPr="00372311">
        <w:rPr>
          <w:b/>
          <w:bCs/>
        </w:rPr>
        <w:t>Судейская оценка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 w:rsidRPr="00372311">
        <w:rPr>
          <w:b/>
          <w:bCs/>
        </w:rPr>
        <w:t>Judgment</w:t>
      </w:r>
      <w:r>
        <w:t xml:space="preserve">* аспекты: </w:t>
      </w:r>
      <w:r w:rsidRPr="00372311">
        <w:rPr>
          <w:b/>
          <w:bCs/>
        </w:rPr>
        <w:t>не измеряемые</w:t>
      </w:r>
      <w:r>
        <w:t>: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-</w:t>
      </w:r>
      <w:r>
        <w:tab/>
        <w:t xml:space="preserve">оцениваются </w:t>
      </w:r>
      <w:r w:rsidRPr="00372311">
        <w:rPr>
          <w:b/>
          <w:bCs/>
        </w:rPr>
        <w:t>группой из 3-х экспертов</w:t>
      </w:r>
      <w:r>
        <w:t>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-</w:t>
      </w:r>
      <w:r>
        <w:tab/>
        <w:t>имеют четыре варианта оценок 0, 1, 2, 3;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0: исполнение не соответствует отраслевому стандарту;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1: исполнение соответствует отраслевому стандарту;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2: исполнение соответствует отраслевому стандарту и в некоторых отношениях превосходит его;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3: исполнение полностью превосходит отраслевой стандарт и оценивается как отличное</w:t>
      </w:r>
    </w:p>
    <w:p w:rsidR="006E6096" w:rsidRDefault="00372311" w:rsidP="00AB4F39">
      <w:pPr>
        <w:pStyle w:val="a3"/>
        <w:spacing w:line="276" w:lineRule="auto"/>
        <w:ind w:left="212" w:right="173" w:firstLine="708"/>
        <w:jc w:val="both"/>
      </w:pPr>
      <w:r>
        <w:t>Каждая группа участников будет ознакомлена со схемой оценки (обобщенная оценочная ведомость) конкурсного задания под подпись.</w:t>
      </w:r>
    </w:p>
    <w:p w:rsidR="006E6096" w:rsidRDefault="006E6096" w:rsidP="00AB4F39">
      <w:pPr>
        <w:pStyle w:val="a3"/>
        <w:spacing w:line="276" w:lineRule="auto"/>
        <w:rPr>
          <w:sz w:val="25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hanging="700"/>
      </w:pPr>
      <w:r>
        <w:rPr>
          <w:color w:val="00AF50"/>
        </w:rPr>
        <w:t>ИНСТРУКЦИЯ ДЛЯУЧАСТНИКА</w:t>
      </w:r>
    </w:p>
    <w:p w:rsidR="006E6096" w:rsidRDefault="00995E9A" w:rsidP="00AB4F39">
      <w:pPr>
        <w:pStyle w:val="a3"/>
        <w:spacing w:line="276" w:lineRule="auto"/>
        <w:ind w:left="212" w:right="182" w:firstLine="708"/>
        <w:jc w:val="both"/>
      </w:pPr>
      <w:r>
        <w:t>Участник должен обратить особое внимание на организацию рабочего места и работать в соответствии с Инструкцией по технике безопасности и охране труда.</w:t>
      </w:r>
    </w:p>
    <w:p w:rsidR="006E6096" w:rsidRDefault="006E6096" w:rsidP="00AB4F39">
      <w:pPr>
        <w:pStyle w:val="a3"/>
        <w:spacing w:line="276" w:lineRule="auto"/>
        <w:rPr>
          <w:sz w:val="26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33"/>
          <w:tab w:val="left" w:pos="934"/>
          <w:tab w:val="left" w:pos="4011"/>
          <w:tab w:val="left" w:pos="6158"/>
          <w:tab w:val="left" w:pos="9634"/>
        </w:tabs>
        <w:spacing w:line="276" w:lineRule="auto"/>
        <w:ind w:left="212" w:right="171" w:firstLine="0"/>
      </w:pPr>
      <w:r>
        <w:rPr>
          <w:color w:val="00AF50"/>
        </w:rPr>
        <w:t>ОБОРУДОВАНИЕ,</w:t>
      </w:r>
      <w:r>
        <w:rPr>
          <w:color w:val="00AF50"/>
        </w:rPr>
        <w:tab/>
        <w:t>МАШИНЫ,</w:t>
      </w:r>
      <w:r>
        <w:rPr>
          <w:color w:val="00AF50"/>
        </w:rPr>
        <w:tab/>
        <w:t>ПРИСПОСОБЛЕНИЯ</w:t>
      </w:r>
      <w:r>
        <w:rPr>
          <w:color w:val="00AF50"/>
        </w:rPr>
        <w:tab/>
      </w:r>
      <w:r>
        <w:rPr>
          <w:color w:val="00AF50"/>
          <w:spacing w:val="-18"/>
        </w:rPr>
        <w:t xml:space="preserve">И </w:t>
      </w:r>
      <w:r>
        <w:rPr>
          <w:color w:val="00AF50"/>
        </w:rPr>
        <w:t>НЕОБХОДИНЫЕМАТЕРИАЛЫ</w:t>
      </w:r>
    </w:p>
    <w:p w:rsidR="006E6096" w:rsidRDefault="00995E9A" w:rsidP="00AB4F39">
      <w:pPr>
        <w:pStyle w:val="a3"/>
        <w:spacing w:line="276" w:lineRule="auto"/>
        <w:ind w:left="212" w:right="168" w:firstLine="708"/>
        <w:jc w:val="both"/>
      </w:pPr>
      <w:r>
        <w:t>Все материалы, которые будут использоваться для выполнения конкурсного задания, представлены в ИЛ, рекомендованный и разрешенный инструмент, указан в ТО компетенции.</w:t>
      </w:r>
    </w:p>
    <w:p w:rsidR="006E6096" w:rsidRDefault="006E6096" w:rsidP="00AB4F39">
      <w:pPr>
        <w:pStyle w:val="a3"/>
        <w:spacing w:line="276" w:lineRule="auto"/>
        <w:rPr>
          <w:sz w:val="21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hanging="700"/>
      </w:pPr>
      <w:r>
        <w:rPr>
          <w:color w:val="00AF50"/>
        </w:rPr>
        <w:t>ЖЮРИСОРЕВНОВАНИЙ</w:t>
      </w:r>
    </w:p>
    <w:p w:rsidR="006E6096" w:rsidRDefault="00995E9A" w:rsidP="00944586">
      <w:pPr>
        <w:pStyle w:val="a3"/>
        <w:spacing w:line="276" w:lineRule="auto"/>
        <w:ind w:left="212" w:right="170" w:firstLine="708"/>
        <w:jc w:val="both"/>
      </w:pPr>
      <w:r>
        <w:t xml:space="preserve">Согласно регламенту Отборочных соревнований на право участия в Финале </w:t>
      </w:r>
      <w:r w:rsidR="004775AB" w:rsidRPr="004775AB">
        <w:rPr>
          <w:bCs/>
        </w:rPr>
        <w:t>I</w:t>
      </w:r>
      <w:r w:rsidR="004775AB" w:rsidRPr="004775AB">
        <w:rPr>
          <w:bCs/>
          <w:lang w:val="en-US"/>
        </w:rPr>
        <w:t>X</w:t>
      </w:r>
      <w:r>
        <w:t>Национального чемпионата 202</w:t>
      </w:r>
      <w:r w:rsidR="004775AB">
        <w:t>1</w:t>
      </w:r>
      <w:r>
        <w:t xml:space="preserve"> года требуется максимальная объективность.</w:t>
      </w:r>
    </w:p>
    <w:p w:rsidR="004775AB" w:rsidRDefault="004775AB" w:rsidP="00944586">
      <w:pPr>
        <w:pStyle w:val="a3"/>
        <w:spacing w:line="276" w:lineRule="auto"/>
        <w:ind w:left="212" w:right="118" w:firstLine="708"/>
        <w:jc w:val="both"/>
      </w:pPr>
      <w:r>
        <w:t>Объективности можно добиться, если одна и та же группа Экспертов оценивает каждого Конкурсанта по каждому из аспектов, за которые они выставляют баллы.</w:t>
      </w:r>
    </w:p>
    <w:p w:rsidR="004775AB" w:rsidRPr="00944586" w:rsidRDefault="004775AB" w:rsidP="00944586">
      <w:pPr>
        <w:pStyle w:val="a3"/>
        <w:spacing w:line="276" w:lineRule="auto"/>
        <w:ind w:left="212" w:right="115" w:firstLine="708"/>
        <w:jc w:val="both"/>
      </w:pPr>
      <w:r>
        <w:t>В связи с этим, для получения максимальной объективности, в судействе будут принимать участие только сертифицированные Эксперты, утвержденные на данный чемпионат ВСР (сертифицированные эксперты компетенции).</w:t>
      </w:r>
      <w:bookmarkStart w:id="5" w:name="_Hlk65176845"/>
    </w:p>
    <w:p w:rsidR="004775AB" w:rsidRPr="00944586" w:rsidRDefault="004775AB" w:rsidP="00944586">
      <w:pPr>
        <w:pStyle w:val="a3"/>
        <w:spacing w:line="276" w:lineRule="auto"/>
        <w:ind w:left="921"/>
        <w:jc w:val="both"/>
      </w:pPr>
      <w:r w:rsidRPr="00944586">
        <w:t>Эксперты несут ответственность согласно Кодексу этики.</w:t>
      </w:r>
    </w:p>
    <w:bookmarkEnd w:id="5"/>
    <w:p w:rsidR="00944586" w:rsidRDefault="00ED5E87" w:rsidP="00ED5E87">
      <w:pPr>
        <w:pStyle w:val="a3"/>
        <w:spacing w:line="276" w:lineRule="auto"/>
        <w:jc w:val="both"/>
        <w:rPr>
          <w:b/>
          <w:bCs/>
        </w:rPr>
      </w:pPr>
      <w:r w:rsidRPr="00ED5E87">
        <w:rPr>
          <w:b/>
          <w:bCs/>
        </w:rPr>
        <w:t xml:space="preserve">Эксперты-компатриоты </w:t>
      </w:r>
      <w:r w:rsidR="00F64039">
        <w:rPr>
          <w:b/>
          <w:bCs/>
        </w:rPr>
        <w:t xml:space="preserve">на площадку и </w:t>
      </w:r>
      <w:r w:rsidRPr="00ED5E87">
        <w:rPr>
          <w:b/>
          <w:bCs/>
        </w:rPr>
        <w:t>к судейству не допускаются</w:t>
      </w:r>
      <w:r w:rsidR="00F64039">
        <w:rPr>
          <w:b/>
          <w:bCs/>
        </w:rPr>
        <w:t>.</w:t>
      </w:r>
    </w:p>
    <w:p w:rsidR="00F64039" w:rsidRDefault="00F64039" w:rsidP="00ED5E87">
      <w:pPr>
        <w:pStyle w:val="a3"/>
        <w:spacing w:line="276" w:lineRule="auto"/>
        <w:jc w:val="both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1122"/>
          <w:tab w:val="left" w:pos="1123"/>
          <w:tab w:val="left" w:pos="3867"/>
          <w:tab w:val="left" w:pos="4836"/>
        </w:tabs>
        <w:spacing w:line="276" w:lineRule="auto"/>
        <w:ind w:left="212" w:right="169" w:firstLine="0"/>
      </w:pPr>
      <w:r>
        <w:rPr>
          <w:color w:val="00AF50"/>
        </w:rPr>
        <w:lastRenderedPageBreak/>
        <w:t>ТРЕБОВАНИЯ</w:t>
      </w:r>
      <w:r>
        <w:rPr>
          <w:color w:val="00AF50"/>
        </w:rPr>
        <w:tab/>
        <w:t>К</w:t>
      </w:r>
      <w:r>
        <w:rPr>
          <w:color w:val="00AF50"/>
        </w:rPr>
        <w:tab/>
      </w:r>
      <w:r>
        <w:rPr>
          <w:color w:val="00AF50"/>
          <w:spacing w:val="-1"/>
        </w:rPr>
        <w:t xml:space="preserve">КОНТРОЛЬНО-ИЗМЕРИТЕЛЬНОМУ </w:t>
      </w:r>
      <w:r>
        <w:rPr>
          <w:color w:val="00AF50"/>
        </w:rPr>
        <w:t>ИНСТРУМЕНТУ</w:t>
      </w:r>
    </w:p>
    <w:p w:rsidR="004775AB" w:rsidRDefault="004775AB" w:rsidP="00AB4F39">
      <w:pPr>
        <w:pStyle w:val="a3"/>
        <w:spacing w:line="276" w:lineRule="auto"/>
        <w:ind w:left="212" w:right="113" w:firstLine="708"/>
        <w:jc w:val="both"/>
      </w:pPr>
      <w:r>
        <w:t>При проведении процедуры оценки Участники конкурса должны будут предоставить тот контрольно-измерительный инструмент, который они использовали при выполнении модуля.</w:t>
      </w:r>
    </w:p>
    <w:p w:rsidR="004775AB" w:rsidRDefault="004775AB" w:rsidP="00AB4F39">
      <w:pPr>
        <w:pStyle w:val="a3"/>
        <w:spacing w:line="276" w:lineRule="auto"/>
        <w:ind w:left="921"/>
        <w:jc w:val="both"/>
      </w:pPr>
      <w:r>
        <w:t>Обязательный контрольно-измерительный инструмент:</w:t>
      </w:r>
    </w:p>
    <w:p w:rsidR="004775AB" w:rsidRPr="00E649C2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E649C2">
        <w:rPr>
          <w:sz w:val="24"/>
        </w:rPr>
        <w:t>Уровень пузырьковый 800мм;</w:t>
      </w:r>
    </w:p>
    <w:p w:rsidR="004775AB" w:rsidRPr="00E649C2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E649C2">
        <w:rPr>
          <w:sz w:val="24"/>
        </w:rPr>
        <w:t>Уровень пузырьковый 400мм;</w:t>
      </w:r>
    </w:p>
    <w:p w:rsidR="004775AB" w:rsidRPr="00944586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944586">
        <w:rPr>
          <w:sz w:val="24"/>
        </w:rPr>
        <w:t>Угольник строительный – 300 мм</w:t>
      </w:r>
    </w:p>
    <w:p w:rsidR="004775AB" w:rsidRPr="00944586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944586">
        <w:rPr>
          <w:sz w:val="24"/>
        </w:rPr>
        <w:t>Рулетка</w:t>
      </w:r>
    </w:p>
    <w:p w:rsidR="004775AB" w:rsidRDefault="004775AB" w:rsidP="00AB4F39">
      <w:pPr>
        <w:pStyle w:val="a3"/>
        <w:spacing w:line="276" w:lineRule="auto"/>
        <w:ind w:left="212" w:right="115" w:firstLine="708"/>
        <w:jc w:val="both"/>
      </w:pPr>
      <w:r>
        <w:t>В случае не предоставления контрольно-измерительных инструментов, оценка модулей будет производиться измерительным инструментом на усмотрение жюри соревнований.</w:t>
      </w:r>
    </w:p>
    <w:p w:rsidR="006E6096" w:rsidRDefault="006E6096" w:rsidP="00AB4F39">
      <w:pPr>
        <w:pStyle w:val="a3"/>
        <w:spacing w:line="276" w:lineRule="auto"/>
        <w:ind w:left="212" w:right="175" w:firstLine="708"/>
        <w:jc w:val="both"/>
      </w:pPr>
    </w:p>
    <w:sectPr w:rsidR="006E6096" w:rsidSect="00772B78">
      <w:headerReference w:type="default" r:id="rId17"/>
      <w:pgSz w:w="11910" w:h="16840"/>
      <w:pgMar w:top="520" w:right="960" w:bottom="920" w:left="92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C6" w:rsidRDefault="00B815C6">
      <w:r>
        <w:separator/>
      </w:r>
    </w:p>
  </w:endnote>
  <w:endnote w:type="continuationSeparator" w:id="1">
    <w:p w:rsidR="00B815C6" w:rsidRDefault="00B8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4E5422">
    <w:pPr>
      <w:pStyle w:val="a3"/>
      <w:spacing w:line="14" w:lineRule="auto"/>
      <w:rPr>
        <w:sz w:val="20"/>
      </w:rPr>
    </w:pPr>
    <w:r w:rsidRPr="004E5422">
      <w:pict>
        <v:group id="_x0000_s2054" style="position:absolute;margin-left:49.55pt;margin-top:791.5pt;width:496.55pt;height:6pt;z-index:-251984896;mso-position-horizontal-relative:page;mso-position-vertical-relative:page" coordorigin="991,15830" coordsize="9931,120">
          <v:line id="_x0000_s2059" style="position:absolute" from="991,15890" to="5187,15890" strokecolor="#96d600" strokeweight="6pt"/>
          <v:rect id="_x0000_s2058" style="position:absolute;left:5187;top:15830;width:120;height:120" fillcolor="#96d600" stroked="f"/>
          <v:line id="_x0000_s2057" style="position:absolute" from="5307,15890" to="6726,15890" strokecolor="#96d600" strokeweight="6pt"/>
          <v:rect id="_x0000_s2056" style="position:absolute;left:6726;top:15830;width:120;height:120" fillcolor="#96d600" stroked="f"/>
          <v:line id="_x0000_s2055" style="position:absolute" from="6846,15890" to="10922,15890" strokecolor="#96d600" strokeweight="6pt"/>
          <w10:wrap anchorx="page" anchory="page"/>
        </v:group>
      </w:pict>
    </w:r>
    <w:r w:rsidRPr="004E5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803.9pt;width:56.9pt;height:9.8pt;z-index:-251983872;mso-position-horizontal-relative:page;mso-position-vertical-relative:page" filled="f" stroked="f">
          <v:textbox style="mso-next-textbox:#_x0000_s2053" inset="0,0,0,0">
            <w:txbxContent>
              <w:p w:rsidR="006E6096" w:rsidRDefault="00995E9A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ВОЧ-202</w:t>
                </w:r>
                <w:r w:rsidR="00F641AC">
                  <w:rPr>
                    <w:rFonts w:ascii="Arial" w:hAnsi="Arial"/>
                    <w:sz w:val="14"/>
                  </w:rPr>
                  <w:t>1</w:t>
                </w:r>
                <w:r>
                  <w:rPr>
                    <w:rFonts w:ascii="Arial" w:hAnsi="Arial"/>
                    <w:sz w:val="14"/>
                  </w:rPr>
                  <w:t>_КЗ-21</w:t>
                </w:r>
              </w:p>
            </w:txbxContent>
          </v:textbox>
          <w10:wrap anchorx="page" anchory="page"/>
        </v:shape>
      </w:pict>
    </w:r>
    <w:r w:rsidRPr="004E5422">
      <w:pict>
        <v:shape id="_x0000_s2052" type="#_x0000_t202" style="position:absolute;margin-left:273.85pt;margin-top:803.9pt;width:47.9pt;height:9.8pt;z-index:-251982848;mso-position-horizontal-relative:page;mso-position-vertical-relative:page" filled="f" stroked="f">
          <v:textbox style="mso-next-textbox:#_x0000_s2052" inset="0,0,0,0">
            <w:txbxContent>
              <w:p w:rsidR="006E6096" w:rsidRDefault="00995E9A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 xml:space="preserve">Date: </w:t>
                </w:r>
                <w:r w:rsidR="00F64039">
                  <w:rPr>
                    <w:rFonts w:ascii="Arial"/>
                    <w:sz w:val="14"/>
                  </w:rPr>
                  <w:t>17</w:t>
                </w:r>
                <w:r>
                  <w:rPr>
                    <w:rFonts w:ascii="Arial"/>
                    <w:sz w:val="14"/>
                  </w:rPr>
                  <w:t>.0</w:t>
                </w:r>
                <w:r w:rsidR="00F64039">
                  <w:rPr>
                    <w:rFonts w:ascii="Arial"/>
                    <w:sz w:val="14"/>
                  </w:rPr>
                  <w:t>4</w:t>
                </w:r>
                <w:r>
                  <w:rPr>
                    <w:rFonts w:ascii="Arial"/>
                    <w:sz w:val="14"/>
                  </w:rPr>
                  <w:t>.2</w:t>
                </w:r>
                <w:r w:rsidR="00F641AC"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 w:rsidRPr="004E5422">
      <w:pict>
        <v:shape id="_x0000_s2051" type="#_x0000_t202" style="position:absolute;margin-left:519.5pt;margin-top:803.9pt;width:20.45pt;height:9.8pt;z-index:-251981824;mso-position-horizontal-relative:page;mso-position-vertical-relative:page" filled="f" stroked="f">
          <v:textbox style="mso-next-textbox:#_x0000_s2051" inset="0,0,0,0">
            <w:txbxContent>
              <w:p w:rsidR="006E6096" w:rsidRDefault="004E5422">
                <w:pPr>
                  <w:spacing w:before="14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995E9A"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E6BE7"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 w:rsidR="00995E9A">
                  <w:rPr>
                    <w:rFonts w:ascii="Arial"/>
                    <w:sz w:val="14"/>
                  </w:rPr>
                  <w:t>of</w:t>
                </w:r>
                <w:r w:rsidR="00EB66C4">
                  <w:rPr>
                    <w:rFonts w:ascii="Arial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C6" w:rsidRDefault="00B815C6">
      <w:r>
        <w:separator/>
      </w:r>
    </w:p>
  </w:footnote>
  <w:footnote w:type="continuationSeparator" w:id="1">
    <w:p w:rsidR="00B815C6" w:rsidRDefault="00B8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995E9A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29536" behindDoc="1" locked="0" layoutInCell="1" allowOverlap="1">
          <wp:simplePos x="0" y="0"/>
          <wp:positionH relativeFrom="page">
            <wp:posOffset>5988703</wp:posOffset>
          </wp:positionH>
          <wp:positionV relativeFrom="page">
            <wp:posOffset>340194</wp:posOffset>
          </wp:positionV>
          <wp:extent cx="896291" cy="61120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291" cy="6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30560" behindDoc="1" locked="0" layoutInCell="1" allowOverlap="1">
          <wp:simplePos x="0" y="0"/>
          <wp:positionH relativeFrom="page">
            <wp:posOffset>724677</wp:posOffset>
          </wp:positionH>
          <wp:positionV relativeFrom="page">
            <wp:posOffset>456668</wp:posOffset>
          </wp:positionV>
          <wp:extent cx="545957" cy="368091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957" cy="368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995E9A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5680" behindDoc="1" locked="0" layoutInCell="1" allowOverlap="1">
          <wp:simplePos x="0" y="0"/>
          <wp:positionH relativeFrom="page">
            <wp:posOffset>5988703</wp:posOffset>
          </wp:positionH>
          <wp:positionV relativeFrom="page">
            <wp:posOffset>340194</wp:posOffset>
          </wp:positionV>
          <wp:extent cx="896291" cy="6112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291" cy="6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36704" behindDoc="1" locked="0" layoutInCell="1" allowOverlap="1">
          <wp:simplePos x="0" y="0"/>
          <wp:positionH relativeFrom="page">
            <wp:posOffset>724677</wp:posOffset>
          </wp:positionH>
          <wp:positionV relativeFrom="page">
            <wp:posOffset>456668</wp:posOffset>
          </wp:positionV>
          <wp:extent cx="545957" cy="36809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957" cy="368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422" w:rsidRPr="004E5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98.85pt;width:76.25pt;height:17.55pt;z-index:-251978752;mso-position-horizontal-relative:page;mso-position-vertical-relative:page" filled="f" stroked="f">
          <v:textbox inset="0,0,0,0">
            <w:txbxContent>
              <w:p w:rsidR="006E6096" w:rsidRDefault="00995E9A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МОДУЛЬ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995E9A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8752" behindDoc="1" locked="0" layoutInCell="1" allowOverlap="1">
          <wp:simplePos x="0" y="0"/>
          <wp:positionH relativeFrom="page">
            <wp:posOffset>5988703</wp:posOffset>
          </wp:positionH>
          <wp:positionV relativeFrom="page">
            <wp:posOffset>340194</wp:posOffset>
          </wp:positionV>
          <wp:extent cx="896291" cy="61120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291" cy="6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339776" behindDoc="1" locked="0" layoutInCell="1" allowOverlap="1">
          <wp:simplePos x="0" y="0"/>
          <wp:positionH relativeFrom="page">
            <wp:posOffset>724677</wp:posOffset>
          </wp:positionH>
          <wp:positionV relativeFrom="page">
            <wp:posOffset>456668</wp:posOffset>
          </wp:positionV>
          <wp:extent cx="545957" cy="368091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957" cy="368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422" w:rsidRPr="004E54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98.85pt;width:76.25pt;height:17.55pt;z-index:-251975680;mso-position-horizontal-relative:page;mso-position-vertical-relative:page" filled="f" stroked="f">
          <v:textbox style="mso-next-textbox:#_x0000_s2049" inset="0,0,0,0">
            <w:txbxContent>
              <w:p w:rsidR="006E6096" w:rsidRDefault="008E403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МОДУЛЬ 2</w:t>
                </w:r>
              </w:p>
              <w:p w:rsidR="008E403D" w:rsidRDefault="008E403D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6E609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4F"/>
    <w:multiLevelType w:val="hybridMultilevel"/>
    <w:tmpl w:val="EE46B2BC"/>
    <w:lvl w:ilvl="0" w:tplc="4828B02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BA6B42C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A1002000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1F904216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9A509060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4CCC838E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57166DB6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7A1AC782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60F28AFC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1">
    <w:nsid w:val="1FA12D4A"/>
    <w:multiLevelType w:val="multilevel"/>
    <w:tmpl w:val="0B2ABF6A"/>
    <w:lvl w:ilvl="0">
      <w:start w:val="1"/>
      <w:numFmt w:val="decimal"/>
      <w:lvlText w:val="%1"/>
      <w:lvlJc w:val="left"/>
      <w:pPr>
        <w:ind w:left="212" w:hanging="70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2" w:hanging="7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93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6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8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286"/>
      </w:pPr>
      <w:rPr>
        <w:rFonts w:hint="default"/>
        <w:lang w:val="ru-RU" w:eastAsia="ru-RU" w:bidi="ru-RU"/>
      </w:rPr>
    </w:lvl>
  </w:abstractNum>
  <w:abstractNum w:abstractNumId="2">
    <w:nsid w:val="1FDA1A43"/>
    <w:multiLevelType w:val="multilevel"/>
    <w:tmpl w:val="F96E9BFE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6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813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9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660"/>
      </w:pPr>
      <w:rPr>
        <w:rFonts w:hint="default"/>
        <w:lang w:val="ru-RU" w:eastAsia="ru-RU" w:bidi="ru-RU"/>
      </w:rPr>
    </w:lvl>
  </w:abstractNum>
  <w:abstractNum w:abstractNumId="3">
    <w:nsid w:val="234F4FC3"/>
    <w:multiLevelType w:val="multilevel"/>
    <w:tmpl w:val="CB4A7990"/>
    <w:lvl w:ilvl="0">
      <w:start w:val="1"/>
      <w:numFmt w:val="decimal"/>
      <w:lvlText w:val="%1"/>
      <w:lvlJc w:val="left"/>
      <w:pPr>
        <w:ind w:left="812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7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360"/>
      </w:pPr>
      <w:rPr>
        <w:rFonts w:hint="default"/>
        <w:lang w:val="ru-RU" w:eastAsia="ru-RU" w:bidi="ru-RU"/>
      </w:rPr>
    </w:lvl>
  </w:abstractNum>
  <w:abstractNum w:abstractNumId="4">
    <w:nsid w:val="2B4F1FEE"/>
    <w:multiLevelType w:val="hybridMultilevel"/>
    <w:tmpl w:val="54B2A9B6"/>
    <w:lvl w:ilvl="0" w:tplc="3A3EAA2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B071A2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C0D662FE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3C12ED3A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8CC61962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4CD26D16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7C9011DE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EB7804EC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5066A9E2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5">
    <w:nsid w:val="32616115"/>
    <w:multiLevelType w:val="hybridMultilevel"/>
    <w:tmpl w:val="39F8708E"/>
    <w:lvl w:ilvl="0" w:tplc="6B88BE08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38502E">
      <w:numFmt w:val="bullet"/>
      <w:lvlText w:val=""/>
      <w:lvlJc w:val="left"/>
      <w:pPr>
        <w:ind w:left="7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DD60B94">
      <w:numFmt w:val="bullet"/>
      <w:lvlText w:val="•"/>
      <w:lvlJc w:val="left"/>
      <w:pPr>
        <w:ind w:left="1807" w:hanging="286"/>
      </w:pPr>
      <w:rPr>
        <w:rFonts w:hint="default"/>
        <w:lang w:val="ru-RU" w:eastAsia="ru-RU" w:bidi="ru-RU"/>
      </w:rPr>
    </w:lvl>
    <w:lvl w:ilvl="3" w:tplc="ACB66BD8">
      <w:numFmt w:val="bullet"/>
      <w:lvlText w:val="•"/>
      <w:lvlJc w:val="left"/>
      <w:pPr>
        <w:ind w:left="2834" w:hanging="286"/>
      </w:pPr>
      <w:rPr>
        <w:rFonts w:hint="default"/>
        <w:lang w:val="ru-RU" w:eastAsia="ru-RU" w:bidi="ru-RU"/>
      </w:rPr>
    </w:lvl>
    <w:lvl w:ilvl="4" w:tplc="D5B0512C">
      <w:numFmt w:val="bullet"/>
      <w:lvlText w:val="•"/>
      <w:lvlJc w:val="left"/>
      <w:pPr>
        <w:ind w:left="3862" w:hanging="286"/>
      </w:pPr>
      <w:rPr>
        <w:rFonts w:hint="default"/>
        <w:lang w:val="ru-RU" w:eastAsia="ru-RU" w:bidi="ru-RU"/>
      </w:rPr>
    </w:lvl>
    <w:lvl w:ilvl="5" w:tplc="82D00A42">
      <w:numFmt w:val="bullet"/>
      <w:lvlText w:val="•"/>
      <w:lvlJc w:val="left"/>
      <w:pPr>
        <w:ind w:left="4889" w:hanging="286"/>
      </w:pPr>
      <w:rPr>
        <w:rFonts w:hint="default"/>
        <w:lang w:val="ru-RU" w:eastAsia="ru-RU" w:bidi="ru-RU"/>
      </w:rPr>
    </w:lvl>
    <w:lvl w:ilvl="6" w:tplc="E35A6FF6">
      <w:numFmt w:val="bullet"/>
      <w:lvlText w:val="•"/>
      <w:lvlJc w:val="left"/>
      <w:pPr>
        <w:ind w:left="5916" w:hanging="286"/>
      </w:pPr>
      <w:rPr>
        <w:rFonts w:hint="default"/>
        <w:lang w:val="ru-RU" w:eastAsia="ru-RU" w:bidi="ru-RU"/>
      </w:rPr>
    </w:lvl>
    <w:lvl w:ilvl="7" w:tplc="AFCEEEE0">
      <w:numFmt w:val="bullet"/>
      <w:lvlText w:val="•"/>
      <w:lvlJc w:val="left"/>
      <w:pPr>
        <w:ind w:left="6944" w:hanging="286"/>
      </w:pPr>
      <w:rPr>
        <w:rFonts w:hint="default"/>
        <w:lang w:val="ru-RU" w:eastAsia="ru-RU" w:bidi="ru-RU"/>
      </w:rPr>
    </w:lvl>
    <w:lvl w:ilvl="8" w:tplc="91C83FC8">
      <w:numFmt w:val="bullet"/>
      <w:lvlText w:val="•"/>
      <w:lvlJc w:val="left"/>
      <w:pPr>
        <w:ind w:left="7971" w:hanging="286"/>
      </w:pPr>
      <w:rPr>
        <w:rFonts w:hint="default"/>
        <w:lang w:val="ru-RU" w:eastAsia="ru-RU" w:bidi="ru-RU"/>
      </w:rPr>
    </w:lvl>
  </w:abstractNum>
  <w:abstractNum w:abstractNumId="6">
    <w:nsid w:val="3CE9645B"/>
    <w:multiLevelType w:val="hybridMultilevel"/>
    <w:tmpl w:val="90A6CD82"/>
    <w:lvl w:ilvl="0" w:tplc="7D2440C4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32AD62">
      <w:numFmt w:val="bullet"/>
      <w:lvlText w:val=""/>
      <w:lvlJc w:val="left"/>
      <w:pPr>
        <w:ind w:left="9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BC0974">
      <w:numFmt w:val="bullet"/>
      <w:lvlText w:val="•"/>
      <w:lvlJc w:val="left"/>
      <w:pPr>
        <w:ind w:left="2056" w:hanging="286"/>
      </w:pPr>
      <w:rPr>
        <w:rFonts w:hint="default"/>
        <w:lang w:val="ru-RU" w:eastAsia="en-US" w:bidi="ar-SA"/>
      </w:rPr>
    </w:lvl>
    <w:lvl w:ilvl="3" w:tplc="11A8B07C">
      <w:numFmt w:val="bullet"/>
      <w:lvlText w:val="•"/>
      <w:lvlJc w:val="left"/>
      <w:pPr>
        <w:ind w:left="3112" w:hanging="286"/>
      </w:pPr>
      <w:rPr>
        <w:rFonts w:hint="default"/>
        <w:lang w:val="ru-RU" w:eastAsia="en-US" w:bidi="ar-SA"/>
      </w:rPr>
    </w:lvl>
    <w:lvl w:ilvl="4" w:tplc="02B0527C">
      <w:numFmt w:val="bullet"/>
      <w:lvlText w:val="•"/>
      <w:lvlJc w:val="left"/>
      <w:pPr>
        <w:ind w:left="4168" w:hanging="286"/>
      </w:pPr>
      <w:rPr>
        <w:rFonts w:hint="default"/>
        <w:lang w:val="ru-RU" w:eastAsia="en-US" w:bidi="ar-SA"/>
      </w:rPr>
    </w:lvl>
    <w:lvl w:ilvl="5" w:tplc="EAF68DFA">
      <w:numFmt w:val="bullet"/>
      <w:lvlText w:val="•"/>
      <w:lvlJc w:val="left"/>
      <w:pPr>
        <w:ind w:left="5225" w:hanging="286"/>
      </w:pPr>
      <w:rPr>
        <w:rFonts w:hint="default"/>
        <w:lang w:val="ru-RU" w:eastAsia="en-US" w:bidi="ar-SA"/>
      </w:rPr>
    </w:lvl>
    <w:lvl w:ilvl="6" w:tplc="283AAEE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F44FE6E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6106A4C0">
      <w:numFmt w:val="bullet"/>
      <w:lvlText w:val="•"/>
      <w:lvlJc w:val="left"/>
      <w:pPr>
        <w:ind w:left="8393" w:hanging="286"/>
      </w:pPr>
      <w:rPr>
        <w:rFonts w:hint="default"/>
        <w:lang w:val="ru-RU" w:eastAsia="en-US" w:bidi="ar-SA"/>
      </w:rPr>
    </w:lvl>
  </w:abstractNum>
  <w:abstractNum w:abstractNumId="7">
    <w:nsid w:val="3F4569C0"/>
    <w:multiLevelType w:val="hybridMultilevel"/>
    <w:tmpl w:val="805CE1A4"/>
    <w:lvl w:ilvl="0" w:tplc="D5BC4E3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2126D8A">
      <w:numFmt w:val="bullet"/>
      <w:lvlText w:val=""/>
      <w:lvlJc w:val="left"/>
      <w:pPr>
        <w:ind w:left="114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CF0060E">
      <w:numFmt w:val="bullet"/>
      <w:lvlText w:val="•"/>
      <w:lvlJc w:val="left"/>
      <w:pPr>
        <w:ind w:left="2127" w:hanging="286"/>
      </w:pPr>
      <w:rPr>
        <w:rFonts w:hint="default"/>
        <w:lang w:val="ru-RU" w:eastAsia="ru-RU" w:bidi="ru-RU"/>
      </w:rPr>
    </w:lvl>
    <w:lvl w:ilvl="3" w:tplc="97EE01FA">
      <w:numFmt w:val="bullet"/>
      <w:lvlText w:val="•"/>
      <w:lvlJc w:val="left"/>
      <w:pPr>
        <w:ind w:left="3114" w:hanging="286"/>
      </w:pPr>
      <w:rPr>
        <w:rFonts w:hint="default"/>
        <w:lang w:val="ru-RU" w:eastAsia="ru-RU" w:bidi="ru-RU"/>
      </w:rPr>
    </w:lvl>
    <w:lvl w:ilvl="4" w:tplc="2C342FAE">
      <w:numFmt w:val="bullet"/>
      <w:lvlText w:val="•"/>
      <w:lvlJc w:val="left"/>
      <w:pPr>
        <w:ind w:left="4102" w:hanging="286"/>
      </w:pPr>
      <w:rPr>
        <w:rFonts w:hint="default"/>
        <w:lang w:val="ru-RU" w:eastAsia="ru-RU" w:bidi="ru-RU"/>
      </w:rPr>
    </w:lvl>
    <w:lvl w:ilvl="5" w:tplc="907C793C">
      <w:numFmt w:val="bullet"/>
      <w:lvlText w:val="•"/>
      <w:lvlJc w:val="left"/>
      <w:pPr>
        <w:ind w:left="5089" w:hanging="286"/>
      </w:pPr>
      <w:rPr>
        <w:rFonts w:hint="default"/>
        <w:lang w:val="ru-RU" w:eastAsia="ru-RU" w:bidi="ru-RU"/>
      </w:rPr>
    </w:lvl>
    <w:lvl w:ilvl="6" w:tplc="87CC29D4">
      <w:numFmt w:val="bullet"/>
      <w:lvlText w:val="•"/>
      <w:lvlJc w:val="left"/>
      <w:pPr>
        <w:ind w:left="6076" w:hanging="286"/>
      </w:pPr>
      <w:rPr>
        <w:rFonts w:hint="default"/>
        <w:lang w:val="ru-RU" w:eastAsia="ru-RU" w:bidi="ru-RU"/>
      </w:rPr>
    </w:lvl>
    <w:lvl w:ilvl="7" w:tplc="10026048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4696503A">
      <w:numFmt w:val="bullet"/>
      <w:lvlText w:val="•"/>
      <w:lvlJc w:val="left"/>
      <w:pPr>
        <w:ind w:left="8051" w:hanging="286"/>
      </w:pPr>
      <w:rPr>
        <w:rFonts w:hint="default"/>
        <w:lang w:val="ru-RU" w:eastAsia="ru-RU" w:bidi="ru-RU"/>
      </w:rPr>
    </w:lvl>
  </w:abstractNum>
  <w:abstractNum w:abstractNumId="8">
    <w:nsid w:val="4384526E"/>
    <w:multiLevelType w:val="hybridMultilevel"/>
    <w:tmpl w:val="2EDC1EC6"/>
    <w:lvl w:ilvl="0" w:tplc="E0FE1E8C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1AD536">
      <w:numFmt w:val="bullet"/>
      <w:lvlText w:val=""/>
      <w:lvlJc w:val="left"/>
      <w:pPr>
        <w:ind w:left="7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3E8CF80">
      <w:numFmt w:val="bullet"/>
      <w:lvlText w:val="•"/>
      <w:lvlJc w:val="left"/>
      <w:pPr>
        <w:ind w:left="1800" w:hanging="286"/>
      </w:pPr>
      <w:rPr>
        <w:rFonts w:hint="default"/>
        <w:lang w:val="ru-RU" w:eastAsia="ru-RU" w:bidi="ru-RU"/>
      </w:rPr>
    </w:lvl>
    <w:lvl w:ilvl="3" w:tplc="E4BCBFC4">
      <w:numFmt w:val="bullet"/>
      <w:lvlText w:val="•"/>
      <w:lvlJc w:val="left"/>
      <w:pPr>
        <w:ind w:left="2821" w:hanging="286"/>
      </w:pPr>
      <w:rPr>
        <w:rFonts w:hint="default"/>
        <w:lang w:val="ru-RU" w:eastAsia="ru-RU" w:bidi="ru-RU"/>
      </w:rPr>
    </w:lvl>
    <w:lvl w:ilvl="4" w:tplc="6CFA4406">
      <w:numFmt w:val="bullet"/>
      <w:lvlText w:val="•"/>
      <w:lvlJc w:val="left"/>
      <w:pPr>
        <w:ind w:left="3842" w:hanging="286"/>
      </w:pPr>
      <w:rPr>
        <w:rFonts w:hint="default"/>
        <w:lang w:val="ru-RU" w:eastAsia="ru-RU" w:bidi="ru-RU"/>
      </w:rPr>
    </w:lvl>
    <w:lvl w:ilvl="5" w:tplc="20C822CE">
      <w:numFmt w:val="bullet"/>
      <w:lvlText w:val="•"/>
      <w:lvlJc w:val="left"/>
      <w:pPr>
        <w:ind w:left="4862" w:hanging="286"/>
      </w:pPr>
      <w:rPr>
        <w:rFonts w:hint="default"/>
        <w:lang w:val="ru-RU" w:eastAsia="ru-RU" w:bidi="ru-RU"/>
      </w:rPr>
    </w:lvl>
    <w:lvl w:ilvl="6" w:tplc="87368D34">
      <w:numFmt w:val="bullet"/>
      <w:lvlText w:val="•"/>
      <w:lvlJc w:val="left"/>
      <w:pPr>
        <w:ind w:left="5883" w:hanging="286"/>
      </w:pPr>
      <w:rPr>
        <w:rFonts w:hint="default"/>
        <w:lang w:val="ru-RU" w:eastAsia="ru-RU" w:bidi="ru-RU"/>
      </w:rPr>
    </w:lvl>
    <w:lvl w:ilvl="7" w:tplc="74A8BB6A">
      <w:numFmt w:val="bullet"/>
      <w:lvlText w:val="•"/>
      <w:lvlJc w:val="left"/>
      <w:pPr>
        <w:ind w:left="6904" w:hanging="286"/>
      </w:pPr>
      <w:rPr>
        <w:rFonts w:hint="default"/>
        <w:lang w:val="ru-RU" w:eastAsia="ru-RU" w:bidi="ru-RU"/>
      </w:rPr>
    </w:lvl>
    <w:lvl w:ilvl="8" w:tplc="8918CA9E">
      <w:numFmt w:val="bullet"/>
      <w:lvlText w:val="•"/>
      <w:lvlJc w:val="left"/>
      <w:pPr>
        <w:ind w:left="7924" w:hanging="286"/>
      </w:pPr>
      <w:rPr>
        <w:rFonts w:hint="default"/>
        <w:lang w:val="ru-RU" w:eastAsia="ru-RU" w:bidi="ru-RU"/>
      </w:rPr>
    </w:lvl>
  </w:abstractNum>
  <w:abstractNum w:abstractNumId="9">
    <w:nsid w:val="513F30C1"/>
    <w:multiLevelType w:val="hybridMultilevel"/>
    <w:tmpl w:val="500425FE"/>
    <w:lvl w:ilvl="0" w:tplc="08888FE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1" w:tplc="18DCFB7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4DFAD9D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6DCED85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CE5676AE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868CC0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A2E728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418AD1F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90686C5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0">
    <w:nsid w:val="64D63D2E"/>
    <w:multiLevelType w:val="hybridMultilevel"/>
    <w:tmpl w:val="8FF2AA28"/>
    <w:lvl w:ilvl="0" w:tplc="3C6EC35C">
      <w:start w:val="6"/>
      <w:numFmt w:val="decimal"/>
      <w:lvlText w:val="%1"/>
      <w:lvlJc w:val="left"/>
      <w:pPr>
        <w:ind w:left="911" w:hanging="699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2DBCD422">
      <w:numFmt w:val="bullet"/>
      <w:lvlText w:val="•"/>
      <w:lvlJc w:val="left"/>
      <w:pPr>
        <w:ind w:left="1830" w:hanging="699"/>
      </w:pPr>
      <w:rPr>
        <w:rFonts w:hint="default"/>
        <w:lang w:val="ru-RU" w:eastAsia="ru-RU" w:bidi="ru-RU"/>
      </w:rPr>
    </w:lvl>
    <w:lvl w:ilvl="2" w:tplc="D0B2D452">
      <w:numFmt w:val="bullet"/>
      <w:lvlText w:val="•"/>
      <w:lvlJc w:val="left"/>
      <w:pPr>
        <w:ind w:left="2741" w:hanging="699"/>
      </w:pPr>
      <w:rPr>
        <w:rFonts w:hint="default"/>
        <w:lang w:val="ru-RU" w:eastAsia="ru-RU" w:bidi="ru-RU"/>
      </w:rPr>
    </w:lvl>
    <w:lvl w:ilvl="3" w:tplc="052601E8">
      <w:numFmt w:val="bullet"/>
      <w:lvlText w:val="•"/>
      <w:lvlJc w:val="left"/>
      <w:pPr>
        <w:ind w:left="3651" w:hanging="699"/>
      </w:pPr>
      <w:rPr>
        <w:rFonts w:hint="default"/>
        <w:lang w:val="ru-RU" w:eastAsia="ru-RU" w:bidi="ru-RU"/>
      </w:rPr>
    </w:lvl>
    <w:lvl w:ilvl="4" w:tplc="91283702">
      <w:numFmt w:val="bullet"/>
      <w:lvlText w:val="•"/>
      <w:lvlJc w:val="left"/>
      <w:pPr>
        <w:ind w:left="4562" w:hanging="699"/>
      </w:pPr>
      <w:rPr>
        <w:rFonts w:hint="default"/>
        <w:lang w:val="ru-RU" w:eastAsia="ru-RU" w:bidi="ru-RU"/>
      </w:rPr>
    </w:lvl>
    <w:lvl w:ilvl="5" w:tplc="D7B60F3E">
      <w:numFmt w:val="bullet"/>
      <w:lvlText w:val="•"/>
      <w:lvlJc w:val="left"/>
      <w:pPr>
        <w:ind w:left="5473" w:hanging="699"/>
      </w:pPr>
      <w:rPr>
        <w:rFonts w:hint="default"/>
        <w:lang w:val="ru-RU" w:eastAsia="ru-RU" w:bidi="ru-RU"/>
      </w:rPr>
    </w:lvl>
    <w:lvl w:ilvl="6" w:tplc="03DECDB6">
      <w:numFmt w:val="bullet"/>
      <w:lvlText w:val="•"/>
      <w:lvlJc w:val="left"/>
      <w:pPr>
        <w:ind w:left="6383" w:hanging="699"/>
      </w:pPr>
      <w:rPr>
        <w:rFonts w:hint="default"/>
        <w:lang w:val="ru-RU" w:eastAsia="ru-RU" w:bidi="ru-RU"/>
      </w:rPr>
    </w:lvl>
    <w:lvl w:ilvl="7" w:tplc="6220FD72">
      <w:numFmt w:val="bullet"/>
      <w:lvlText w:val="•"/>
      <w:lvlJc w:val="left"/>
      <w:pPr>
        <w:ind w:left="7294" w:hanging="699"/>
      </w:pPr>
      <w:rPr>
        <w:rFonts w:hint="default"/>
        <w:lang w:val="ru-RU" w:eastAsia="ru-RU" w:bidi="ru-RU"/>
      </w:rPr>
    </w:lvl>
    <w:lvl w:ilvl="8" w:tplc="9E5CB0E2">
      <w:numFmt w:val="bullet"/>
      <w:lvlText w:val="•"/>
      <w:lvlJc w:val="left"/>
      <w:pPr>
        <w:ind w:left="8205" w:hanging="699"/>
      </w:pPr>
      <w:rPr>
        <w:rFonts w:hint="default"/>
        <w:lang w:val="ru-RU" w:eastAsia="ru-RU" w:bidi="ru-RU"/>
      </w:rPr>
    </w:lvl>
  </w:abstractNum>
  <w:abstractNum w:abstractNumId="11">
    <w:nsid w:val="6F7F3303"/>
    <w:multiLevelType w:val="hybridMultilevel"/>
    <w:tmpl w:val="556216E2"/>
    <w:lvl w:ilvl="0" w:tplc="38069A6A">
      <w:start w:val="6"/>
      <w:numFmt w:val="decimal"/>
      <w:lvlText w:val="%1"/>
      <w:lvlJc w:val="left"/>
      <w:pPr>
        <w:ind w:left="911" w:hanging="699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5462A2DC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2AA4E8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C478B6DC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4" w:tplc="835E1364">
      <w:numFmt w:val="bullet"/>
      <w:lvlText w:val="•"/>
      <w:lvlJc w:val="left"/>
      <w:pPr>
        <w:ind w:left="4415" w:hanging="360"/>
      </w:pPr>
      <w:rPr>
        <w:rFonts w:hint="default"/>
        <w:lang w:val="ru-RU" w:eastAsia="ru-RU" w:bidi="ru-RU"/>
      </w:rPr>
    </w:lvl>
    <w:lvl w:ilvl="5" w:tplc="32AC66C8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  <w:lvl w:ilvl="6" w:tplc="87C616FA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F0E62DCE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8" w:tplc="C00061FE">
      <w:numFmt w:val="bullet"/>
      <w:lvlText w:val="•"/>
      <w:lvlJc w:val="left"/>
      <w:pPr>
        <w:ind w:left="8116" w:hanging="360"/>
      </w:pPr>
      <w:rPr>
        <w:rFonts w:hint="default"/>
        <w:lang w:val="ru-RU" w:eastAsia="ru-RU" w:bidi="ru-RU"/>
      </w:rPr>
    </w:lvl>
  </w:abstractNum>
  <w:abstractNum w:abstractNumId="12">
    <w:nsid w:val="74DF69F7"/>
    <w:multiLevelType w:val="hybridMultilevel"/>
    <w:tmpl w:val="062ABF4C"/>
    <w:lvl w:ilvl="0" w:tplc="4970CF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3C9FB6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A8CE6086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824AD834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EEEA1DFC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B360207A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534E50BC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9F66A230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9F18C76E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6096"/>
    <w:rsid w:val="0000175F"/>
    <w:rsid w:val="000051B3"/>
    <w:rsid w:val="000B0686"/>
    <w:rsid w:val="000C4A03"/>
    <w:rsid w:val="000C4A48"/>
    <w:rsid w:val="00166A3A"/>
    <w:rsid w:val="00175CD2"/>
    <w:rsid w:val="001C0195"/>
    <w:rsid w:val="00283CA1"/>
    <w:rsid w:val="003264EC"/>
    <w:rsid w:val="00372311"/>
    <w:rsid w:val="00373D7D"/>
    <w:rsid w:val="003B0186"/>
    <w:rsid w:val="003B2C93"/>
    <w:rsid w:val="00406F57"/>
    <w:rsid w:val="00434E3C"/>
    <w:rsid w:val="004775AB"/>
    <w:rsid w:val="00480915"/>
    <w:rsid w:val="00493578"/>
    <w:rsid w:val="004E5422"/>
    <w:rsid w:val="00505069"/>
    <w:rsid w:val="00510038"/>
    <w:rsid w:val="00607645"/>
    <w:rsid w:val="00661821"/>
    <w:rsid w:val="006C35FB"/>
    <w:rsid w:val="006E6096"/>
    <w:rsid w:val="0074038F"/>
    <w:rsid w:val="00745DCB"/>
    <w:rsid w:val="00772B78"/>
    <w:rsid w:val="007E1ADE"/>
    <w:rsid w:val="007E6BE7"/>
    <w:rsid w:val="00832D66"/>
    <w:rsid w:val="008E195A"/>
    <w:rsid w:val="008E403D"/>
    <w:rsid w:val="00944586"/>
    <w:rsid w:val="00977178"/>
    <w:rsid w:val="009952FA"/>
    <w:rsid w:val="00995E9A"/>
    <w:rsid w:val="00AB4F39"/>
    <w:rsid w:val="00B61846"/>
    <w:rsid w:val="00B815C6"/>
    <w:rsid w:val="00CE0781"/>
    <w:rsid w:val="00D52637"/>
    <w:rsid w:val="00E26754"/>
    <w:rsid w:val="00E516DF"/>
    <w:rsid w:val="00E649C2"/>
    <w:rsid w:val="00EB66C4"/>
    <w:rsid w:val="00ED5E87"/>
    <w:rsid w:val="00F64039"/>
    <w:rsid w:val="00F641AC"/>
    <w:rsid w:val="00F772E3"/>
    <w:rsid w:val="00F845CD"/>
    <w:rsid w:val="00F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772B78"/>
    <w:pPr>
      <w:spacing w:before="76"/>
      <w:ind w:left="255" w:right="206"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uiPriority w:val="9"/>
    <w:unhideWhenUsed/>
    <w:qFormat/>
    <w:rsid w:val="00772B78"/>
    <w:pPr>
      <w:ind w:lef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772B78"/>
    <w:pPr>
      <w:ind w:left="212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rsid w:val="00772B78"/>
    <w:pPr>
      <w:ind w:left="21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2B78"/>
    <w:rPr>
      <w:sz w:val="24"/>
      <w:szCs w:val="24"/>
    </w:rPr>
  </w:style>
  <w:style w:type="paragraph" w:styleId="a5">
    <w:name w:val="List Paragraph"/>
    <w:basedOn w:val="a"/>
    <w:uiPriority w:val="1"/>
    <w:qFormat/>
    <w:rsid w:val="00772B78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772B78"/>
    <w:pPr>
      <w:ind w:right="218"/>
      <w:jc w:val="center"/>
    </w:pPr>
  </w:style>
  <w:style w:type="paragraph" w:styleId="a6">
    <w:name w:val="header"/>
    <w:basedOn w:val="a"/>
    <w:link w:val="a7"/>
    <w:uiPriority w:val="99"/>
    <w:unhideWhenUsed/>
    <w:rsid w:val="00F64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1A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4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1A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775A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51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6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student</cp:lastModifiedBy>
  <cp:revision>33</cp:revision>
  <cp:lastPrinted>2021-03-02T12:47:00Z</cp:lastPrinted>
  <dcterms:created xsi:type="dcterms:W3CDTF">2021-02-14T17:18:00Z</dcterms:created>
  <dcterms:modified xsi:type="dcterms:W3CDTF">2021-09-29T08:35:00Z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2021-02-14T00:00:00Z</vt:filetime>
  </property>
</Properties>
</file>