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02" w:rsidRDefault="00DD7C02" w:rsidP="00DD7C02">
      <w:pPr>
        <w:pStyle w:val="a4"/>
        <w:jc w:val="center"/>
        <w:rPr>
          <w:rFonts w:ascii="Times New Roman" w:hAnsi="Times New Roman"/>
          <w:b/>
          <w:sz w:val="24"/>
          <w:szCs w:val="24"/>
        </w:rPr>
      </w:pPr>
      <w:r>
        <w:rPr>
          <w:rFonts w:ascii="Times New Roman" w:hAnsi="Times New Roman"/>
          <w:sz w:val="24"/>
          <w:szCs w:val="24"/>
        </w:rPr>
        <w:t>МИНИСТЕРСТВО ОБРАЗОВАНИЯ КРАСНОЯРСКОГО КРАЯ</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краевое государственное бюджетное</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профессиональное образовательное учреждение</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«Красноярский строительный техникум»</w:t>
      </w:r>
    </w:p>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Pr>
        <w:jc w:val="center"/>
        <w:rPr>
          <w:sz w:val="28"/>
          <w:szCs w:val="28"/>
        </w:rPr>
      </w:pPr>
      <w:r>
        <w:rPr>
          <w:sz w:val="28"/>
          <w:szCs w:val="28"/>
        </w:rPr>
        <w:t>Методические рекомендации</w:t>
      </w:r>
    </w:p>
    <w:p w:rsidR="00DD7C02" w:rsidRDefault="00DD7C02" w:rsidP="00DD7C02">
      <w:pPr>
        <w:spacing w:line="360" w:lineRule="auto"/>
        <w:jc w:val="center"/>
        <w:rPr>
          <w:sz w:val="28"/>
          <w:szCs w:val="28"/>
        </w:rPr>
      </w:pPr>
      <w:r>
        <w:rPr>
          <w:sz w:val="28"/>
          <w:szCs w:val="28"/>
        </w:rPr>
        <w:t xml:space="preserve">по выполнению отчёта о прохождении </w:t>
      </w:r>
    </w:p>
    <w:p w:rsidR="00DD7C02" w:rsidRPr="00DD7C02" w:rsidRDefault="00DD7C02" w:rsidP="00DD7C02">
      <w:pPr>
        <w:spacing w:line="360" w:lineRule="auto"/>
        <w:jc w:val="center"/>
        <w:rPr>
          <w:sz w:val="28"/>
          <w:szCs w:val="28"/>
        </w:rPr>
      </w:pPr>
    </w:p>
    <w:p w:rsidR="00DD7C02" w:rsidRPr="00DD7C02" w:rsidRDefault="00DD7C02" w:rsidP="00DD7C02">
      <w:pPr>
        <w:spacing w:line="360" w:lineRule="auto"/>
        <w:jc w:val="center"/>
        <w:rPr>
          <w:rFonts w:eastAsiaTheme="minorHAnsi" w:cstheme="minorBidi"/>
          <w:b/>
          <w:sz w:val="32"/>
          <w:szCs w:val="32"/>
          <w:lang w:eastAsia="en-US"/>
        </w:rPr>
      </w:pPr>
      <w:r w:rsidRPr="00DD7C02">
        <w:rPr>
          <w:rFonts w:eastAsiaTheme="minorHAnsi" w:cstheme="minorBidi"/>
          <w:b/>
          <w:sz w:val="32"/>
          <w:szCs w:val="32"/>
          <w:lang w:eastAsia="en-US"/>
        </w:rPr>
        <w:t>ПРЕДДИПЛОМНОЙ ПРАКТИКИ</w:t>
      </w:r>
    </w:p>
    <w:p w:rsidR="00DD7C02" w:rsidRPr="00DD7C02" w:rsidRDefault="00DD7C02" w:rsidP="00DD7C02">
      <w:pPr>
        <w:spacing w:line="360" w:lineRule="auto"/>
        <w:jc w:val="both"/>
        <w:rPr>
          <w:rFonts w:eastAsiaTheme="minorHAnsi" w:cstheme="minorBidi"/>
          <w:lang w:eastAsia="en-US"/>
        </w:rPr>
      </w:pPr>
    </w:p>
    <w:p w:rsidR="00DD7C02" w:rsidRDefault="00DD7C02" w:rsidP="00DD7C02">
      <w:pPr>
        <w:jc w:val="center"/>
        <w:rPr>
          <w:sz w:val="28"/>
          <w:szCs w:val="28"/>
        </w:rPr>
      </w:pPr>
      <w:r>
        <w:rPr>
          <w:sz w:val="28"/>
          <w:szCs w:val="28"/>
        </w:rPr>
        <w:t>специальность 38.02.01 Экономика и бухгалтерский учёт (по отраслям)</w:t>
      </w: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jc w:val="center"/>
        <w:rPr>
          <w:sz w:val="28"/>
          <w:szCs w:val="28"/>
        </w:rPr>
      </w:pPr>
      <w:r>
        <w:rPr>
          <w:sz w:val="28"/>
          <w:szCs w:val="28"/>
        </w:rPr>
        <w:t>Красноярск, 2020 г.</w:t>
      </w:r>
    </w:p>
    <w:p w:rsidR="00DD7C02" w:rsidRDefault="00DD7C02">
      <w:pPr>
        <w:spacing w:after="200" w:line="276" w:lineRule="auto"/>
        <w:rPr>
          <w:sz w:val="28"/>
          <w:szCs w:val="28"/>
        </w:rPr>
      </w:pPr>
      <w:r>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7C02" w:rsidTr="007C4A5F">
        <w:tc>
          <w:tcPr>
            <w:tcW w:w="4785" w:type="dxa"/>
          </w:tcPr>
          <w:p w:rsidR="00DD7C02" w:rsidRPr="00DD7C02" w:rsidRDefault="00DD7C02" w:rsidP="00DD7C02">
            <w:pPr>
              <w:jc w:val="both"/>
            </w:pPr>
            <w:r w:rsidRPr="00DD7C02">
              <w:lastRenderedPageBreak/>
              <w:t>«УТВЕРЖДАЮ</w:t>
            </w:r>
            <w:r>
              <w:t>»</w:t>
            </w:r>
          </w:p>
        </w:tc>
        <w:tc>
          <w:tcPr>
            <w:tcW w:w="4786" w:type="dxa"/>
          </w:tcPr>
          <w:p w:rsidR="00DD7C02" w:rsidRPr="00DD7C02" w:rsidRDefault="00DD7C02" w:rsidP="000C604B">
            <w:pPr>
              <w:jc w:val="right"/>
            </w:pPr>
            <w:r>
              <w:t>«ОДОБРЕНО»</w:t>
            </w:r>
          </w:p>
        </w:tc>
      </w:tr>
      <w:tr w:rsidR="00DD7C02" w:rsidTr="007C4A5F">
        <w:tc>
          <w:tcPr>
            <w:tcW w:w="4785" w:type="dxa"/>
          </w:tcPr>
          <w:p w:rsidR="00DD7C02" w:rsidRPr="00DD7C02" w:rsidRDefault="00DD7C02" w:rsidP="00DD7C02">
            <w:pPr>
              <w:jc w:val="both"/>
            </w:pPr>
          </w:p>
        </w:tc>
        <w:tc>
          <w:tcPr>
            <w:tcW w:w="4786" w:type="dxa"/>
          </w:tcPr>
          <w:p w:rsidR="00DD7C02" w:rsidRDefault="00DD7C02" w:rsidP="000C604B">
            <w:pPr>
              <w:jc w:val="right"/>
            </w:pPr>
            <w:r>
              <w:t>ПЦК Экономических дисциплин</w:t>
            </w:r>
          </w:p>
        </w:tc>
      </w:tr>
      <w:tr w:rsidR="00DD7C02" w:rsidTr="007C4A5F">
        <w:tc>
          <w:tcPr>
            <w:tcW w:w="4785" w:type="dxa"/>
          </w:tcPr>
          <w:p w:rsidR="00DD7C02" w:rsidRPr="00DD7C02" w:rsidRDefault="00DD7C02" w:rsidP="00DD7C02">
            <w:pPr>
              <w:jc w:val="both"/>
            </w:pPr>
            <w:r w:rsidRPr="00DD7C02">
              <w:t>Замести</w:t>
            </w:r>
            <w:r>
              <w:t>тель директора по учебной работе</w:t>
            </w:r>
          </w:p>
        </w:tc>
        <w:tc>
          <w:tcPr>
            <w:tcW w:w="4786" w:type="dxa"/>
          </w:tcPr>
          <w:p w:rsidR="00DD7C02" w:rsidRPr="00DD7C02" w:rsidRDefault="00DD7C02" w:rsidP="000C604B">
            <w:pPr>
              <w:jc w:val="right"/>
            </w:pPr>
            <w:r>
              <w:t>протокол №_</w:t>
            </w:r>
            <w:r>
              <w:rPr>
                <w:u w:val="single"/>
              </w:rPr>
              <w:t>7</w:t>
            </w:r>
            <w:r>
              <w:t>_«_</w:t>
            </w:r>
            <w:r>
              <w:rPr>
                <w:u w:val="single"/>
              </w:rPr>
              <w:t>13</w:t>
            </w:r>
            <w:r>
              <w:t>_»_</w:t>
            </w:r>
            <w:r>
              <w:rPr>
                <w:u w:val="single"/>
              </w:rPr>
              <w:t>марта</w:t>
            </w:r>
            <w:r>
              <w:t>_2020 г</w:t>
            </w:r>
          </w:p>
        </w:tc>
      </w:tr>
      <w:tr w:rsidR="00DD7C02" w:rsidTr="007C4A5F">
        <w:tc>
          <w:tcPr>
            <w:tcW w:w="4785" w:type="dxa"/>
          </w:tcPr>
          <w:p w:rsidR="00DD7C02" w:rsidRPr="00DD7C02" w:rsidRDefault="00DD7C02" w:rsidP="00483715">
            <w:pPr>
              <w:ind w:left="709"/>
              <w:jc w:val="both"/>
            </w:pPr>
            <w:r w:rsidRPr="00DD7C02">
              <w:t>«___» ______________</w:t>
            </w:r>
            <w:r>
              <w:t>__________</w:t>
            </w:r>
            <w:r w:rsidRPr="00DD7C02">
              <w:t xml:space="preserve"> 2020 г.</w:t>
            </w:r>
          </w:p>
        </w:tc>
        <w:tc>
          <w:tcPr>
            <w:tcW w:w="4786" w:type="dxa"/>
          </w:tcPr>
          <w:p w:rsidR="00DD7C02" w:rsidRDefault="00DD7C02" w:rsidP="000C604B">
            <w:pPr>
              <w:jc w:val="right"/>
              <w:rPr>
                <w:sz w:val="28"/>
                <w:szCs w:val="28"/>
              </w:rPr>
            </w:pPr>
          </w:p>
        </w:tc>
      </w:tr>
      <w:tr w:rsidR="00DD7C02" w:rsidTr="007C4A5F">
        <w:tc>
          <w:tcPr>
            <w:tcW w:w="4785" w:type="dxa"/>
          </w:tcPr>
          <w:p w:rsidR="00DD7C02" w:rsidRPr="00DD7C02" w:rsidRDefault="00DD7C02" w:rsidP="00DD7C02">
            <w:pPr>
              <w:jc w:val="both"/>
            </w:pPr>
            <w:r>
              <w:t>____________________ О. В. Лукьянова</w:t>
            </w:r>
          </w:p>
        </w:tc>
        <w:tc>
          <w:tcPr>
            <w:tcW w:w="4786" w:type="dxa"/>
          </w:tcPr>
          <w:p w:rsidR="00DD7C02" w:rsidRPr="000C604B" w:rsidRDefault="000C604B" w:rsidP="000C604B">
            <w:pPr>
              <w:jc w:val="right"/>
            </w:pPr>
            <w:r w:rsidRPr="000C604B">
              <w:t xml:space="preserve">Председатель </w:t>
            </w:r>
            <w:r>
              <w:t xml:space="preserve">ПЦК </w:t>
            </w:r>
          </w:p>
        </w:tc>
      </w:tr>
      <w:tr w:rsidR="00DD7C02" w:rsidTr="007C4A5F">
        <w:tc>
          <w:tcPr>
            <w:tcW w:w="4785" w:type="dxa"/>
          </w:tcPr>
          <w:p w:rsidR="00DD7C02" w:rsidRPr="00DD7C02" w:rsidRDefault="00DD7C02" w:rsidP="00DD7C02">
            <w:pPr>
              <w:jc w:val="center"/>
            </w:pPr>
          </w:p>
        </w:tc>
        <w:tc>
          <w:tcPr>
            <w:tcW w:w="4786" w:type="dxa"/>
          </w:tcPr>
          <w:p w:rsidR="00DD7C02" w:rsidRPr="000C604B" w:rsidRDefault="000C604B" w:rsidP="000C604B">
            <w:pPr>
              <w:jc w:val="right"/>
            </w:pPr>
            <w:r>
              <w:t>____________ М. А. Гридчина</w:t>
            </w:r>
          </w:p>
        </w:tc>
      </w:tr>
      <w:tr w:rsidR="00DD7C02" w:rsidTr="007C4A5F">
        <w:tc>
          <w:tcPr>
            <w:tcW w:w="4785" w:type="dxa"/>
          </w:tcPr>
          <w:p w:rsidR="00DD7C02" w:rsidRPr="00DD7C02" w:rsidRDefault="00DD7C02" w:rsidP="00DD7C02">
            <w:pPr>
              <w:jc w:val="center"/>
            </w:pPr>
          </w:p>
        </w:tc>
        <w:tc>
          <w:tcPr>
            <w:tcW w:w="4786" w:type="dxa"/>
          </w:tcPr>
          <w:p w:rsidR="00DD7C02" w:rsidRPr="000C604B" w:rsidRDefault="00DD7C02" w:rsidP="000C604B">
            <w:pPr>
              <w:jc w:val="right"/>
            </w:pPr>
          </w:p>
        </w:tc>
      </w:tr>
    </w:tbl>
    <w:p w:rsidR="00DD7C02" w:rsidRDefault="00DD7C02" w:rsidP="00DD7C02">
      <w:pPr>
        <w:jc w:val="center"/>
        <w:rPr>
          <w:sz w:val="28"/>
          <w:szCs w:val="28"/>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i/>
          <w:sz w:val="28"/>
          <w:szCs w:val="28"/>
        </w:rPr>
      </w:pPr>
      <w:r>
        <w:rPr>
          <w:sz w:val="28"/>
          <w:szCs w:val="28"/>
        </w:rPr>
        <w:t>Методические рекомендации</w:t>
      </w:r>
      <w:r>
        <w:rPr>
          <w:bCs/>
          <w:sz w:val="28"/>
          <w:szCs w:val="28"/>
        </w:rPr>
        <w:t xml:space="preserve"> по выполнению отчета по преддипломной практике </w:t>
      </w:r>
      <w:r>
        <w:rPr>
          <w:sz w:val="28"/>
          <w:szCs w:val="28"/>
        </w:rPr>
        <w:t>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rsidR="000C604B" w:rsidRDefault="000C604B" w:rsidP="000C604B">
      <w:pPr>
        <w:widowControl w:val="0"/>
        <w:suppressAutoHyphens/>
        <w:autoSpaceDE w:val="0"/>
        <w:autoSpaceDN w:val="0"/>
        <w:adjustRightInd w:val="0"/>
        <w:ind w:firstLine="708"/>
        <w:jc w:val="both"/>
        <w:rPr>
          <w:caps/>
          <w:sz w:val="28"/>
          <w:szCs w:val="28"/>
        </w:rPr>
      </w:pPr>
      <w:r>
        <w:rPr>
          <w:sz w:val="28"/>
          <w:szCs w:val="28"/>
        </w:rPr>
        <w:t>Организация-разработчик: краевое государственное бюджетное профессионально</w:t>
      </w:r>
      <w:r>
        <w:rPr>
          <w:sz w:val="28"/>
          <w:szCs w:val="28"/>
        </w:rPr>
        <w:tab/>
        <w:t xml:space="preserve">е образовательное учреждение </w:t>
      </w:r>
      <w:r>
        <w:rPr>
          <w:caps/>
          <w:sz w:val="28"/>
          <w:szCs w:val="28"/>
        </w:rPr>
        <w:t>«</w:t>
      </w:r>
      <w:r>
        <w:rPr>
          <w:sz w:val="28"/>
          <w:szCs w:val="28"/>
        </w:rPr>
        <w:t>Красноярский строительный техникум</w:t>
      </w:r>
      <w:r>
        <w:rPr>
          <w:caps/>
          <w:sz w:val="28"/>
          <w:szCs w:val="28"/>
        </w:rPr>
        <w:t>»</w:t>
      </w: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Разработчик:</w:t>
      </w:r>
    </w:p>
    <w:p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Гридчина М. А. – преподаватель экономических дисциплин</w:t>
      </w:r>
    </w:p>
    <w:p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Бежулькина А. Н.– преподаватель экономических дисциплин</w:t>
      </w:r>
    </w:p>
    <w:p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8"/>
          <w:szCs w:val="28"/>
        </w:rPr>
      </w:pPr>
    </w:p>
    <w:p w:rsidR="000C604B" w:rsidRDefault="000C604B" w:rsidP="00DD7C02">
      <w:pPr>
        <w:jc w:val="center"/>
        <w:rPr>
          <w:sz w:val="28"/>
          <w:szCs w:val="28"/>
        </w:rPr>
      </w:pPr>
    </w:p>
    <w:p w:rsidR="00DD7C02" w:rsidRPr="0028252B" w:rsidRDefault="00DD7C02" w:rsidP="0028252B">
      <w:pPr>
        <w:pStyle w:val="1"/>
        <w:spacing w:before="0"/>
        <w:ind w:firstLine="567"/>
        <w:jc w:val="center"/>
        <w:rPr>
          <w:rFonts w:ascii="Times New Roman" w:hAnsi="Times New Roman" w:cs="Times New Roman"/>
          <w:b/>
          <w:color w:val="auto"/>
          <w:sz w:val="22"/>
          <w:szCs w:val="22"/>
        </w:rPr>
      </w:pPr>
      <w:r>
        <w:br w:type="page"/>
      </w:r>
      <w:r w:rsidR="000C604B" w:rsidRPr="0028252B">
        <w:rPr>
          <w:rFonts w:ascii="Times New Roman" w:hAnsi="Times New Roman" w:cs="Times New Roman"/>
          <w:b/>
          <w:color w:val="auto"/>
          <w:sz w:val="22"/>
          <w:szCs w:val="22"/>
        </w:rPr>
        <w:lastRenderedPageBreak/>
        <w:t>ПОЯСНИТЕЛЬНАЯ ЗАПИСКА</w:t>
      </w:r>
    </w:p>
    <w:p w:rsidR="0028252B" w:rsidRDefault="0028252B" w:rsidP="008D0895">
      <w:pPr>
        <w:ind w:firstLine="426"/>
        <w:jc w:val="both"/>
        <w:rPr>
          <w:rFonts w:eastAsiaTheme="minorHAnsi"/>
          <w:lang w:eastAsia="en-US"/>
        </w:rPr>
      </w:pP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является итоговым этапом учебного процесса студентов колл</w:t>
      </w:r>
      <w:r w:rsidR="00246D60">
        <w:rPr>
          <w:rFonts w:eastAsiaTheme="minorHAnsi"/>
          <w:lang w:eastAsia="en-US"/>
        </w:rPr>
        <w:t xml:space="preserve">еджа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rsidR="000C604B" w:rsidRPr="000C604B" w:rsidRDefault="000C604B" w:rsidP="0028252B">
      <w:pPr>
        <w:ind w:firstLine="709"/>
        <w:jc w:val="both"/>
        <w:rPr>
          <w:rFonts w:eastAsiaTheme="minorHAnsi"/>
          <w:lang w:eastAsia="en-US"/>
        </w:rPr>
      </w:pPr>
      <w:r w:rsidRPr="000C604B">
        <w:rPr>
          <w:rFonts w:eastAsiaTheme="minorHAnsi"/>
          <w:lang w:eastAsia="en-US"/>
        </w:rPr>
        <w:t>Целью преддипломной практики является систематизация, закрепление и расширение теоретических знаний, приобретение необходимых практических навыков в области бухгалтерского учета имущества и источников формирования имущества организации.</w:t>
      </w: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направлена на углубление первоначального профессионального опыта, развитие общих и профессиональных компетенций, проверку готовности обучающегося к самостоятельной трудовой деятельности в организациях различных организационно правовых форм.</w:t>
      </w:r>
    </w:p>
    <w:p w:rsidR="000C604B" w:rsidRPr="000C604B" w:rsidRDefault="000C604B" w:rsidP="0028252B">
      <w:pPr>
        <w:ind w:firstLine="709"/>
        <w:jc w:val="both"/>
        <w:rPr>
          <w:rFonts w:eastAsiaTheme="minorHAnsi"/>
          <w:lang w:eastAsia="en-US"/>
        </w:rPr>
      </w:pPr>
      <w:r w:rsidRPr="000C604B">
        <w:rPr>
          <w:rFonts w:eastAsiaTheme="minorHAnsi"/>
          <w:lang w:eastAsia="en-US"/>
        </w:rPr>
        <w:t xml:space="preserve">Преддипломная практика представляет собой вид  деятельности, направленный на самостоятельное выполнение обучающимся определенных видов работ, необходимых для осуществления профессиональной деятельности и в максимально приближенных к ней условиях, с целью освоения общих и профессиональных компетенций. </w:t>
      </w: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направлена на формирование у обучающихся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w:t>
      </w:r>
      <w:r w:rsidR="00246D60">
        <w:rPr>
          <w:rFonts w:eastAsiaTheme="minorHAnsi"/>
          <w:lang w:eastAsia="en-US"/>
        </w:rPr>
        <w:t xml:space="preserve"> СПО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rsidR="000C604B" w:rsidRPr="000C604B" w:rsidRDefault="000C604B" w:rsidP="0028252B">
      <w:pPr>
        <w:ind w:firstLine="709"/>
        <w:jc w:val="both"/>
        <w:rPr>
          <w:rFonts w:eastAsiaTheme="minorHAnsi"/>
          <w:lang w:eastAsia="en-US"/>
        </w:rPr>
      </w:pPr>
      <w:r w:rsidRPr="000C604B">
        <w:rPr>
          <w:rFonts w:eastAsiaTheme="minorHAnsi"/>
          <w:lang w:eastAsia="en-US"/>
        </w:rPr>
        <w:t>Практика логически, содержательно связана и базируется  на теоретических  и практических знаниях курсов профессиональных модулей таких как:  ПМ 01 «Документирование хозяйственных операций и ведение бухгалтерского учета имущества организации», ПМ 02 (МДК 02.01, МДК02.02)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ПМ 03 «Проведение расчетов с бюджетом и внебюджетными фондами», ПМ.04 «Составление и использование бухгалтерской отчетности», ПМ 05 «Выполнение работ по одной или нескольким профессиям рабочих, должностям служащих»,  а так же  дисциплин «Анализ финансово-хозяйственной деятельности», «Аудит», «Статистика», «Экономика организации», «Информационные технологии в профессиональной деятельности», «Налоги и налогообложение» и других.</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Задачами преддипломной практики являются:</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закрепление специальных навыков, изучение  и участие в разработке организационно-методических и нормативных документов для решения отдельных задач;</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закрепление практических навыков в бедующей профессиональной деятельности (или отдельных ее областях)</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освоение профессии, дублера профессии в соответствии с ФГОС.</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В результате освоения  практики обучающийся должен:</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иметь практический опыт:</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ведения бухгалтерского учета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проведения расчетов с бюджетом и внебюджетными фондами;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бухгалтерской отчетности и использования ее для анализа финансового состояния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участия в счетной проверке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анализа информации о финансовом положении организации, ееплатежеспособности и доходности;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выполнение работ по должности «кассир» </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lastRenderedPageBreak/>
        <w:t>уметь: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первичные унифицированные бухгалтерские документы на любых видах носителей;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проверять наличие в произвольных первичных бухгалтерских документах обязательных реквизитов;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формальную проверку документов, проверку по существу, арифметическую проверку;</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группировку первичных бухгалтерских документов по ряду признаков;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таксировку и контировку  первичных бухгалтерских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документооборот;</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разбираться в номенклатуре дел;</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заносить данные по сгруппированным документам в ведомости учета затрат (расходов) – учетные регистры;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текущий бухгалтерский архив;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постоянный архив по истечении установленного срока хранения;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исправлять ошибки в первичных бухгалтерских документах;</w:t>
      </w:r>
    </w:p>
    <w:p w:rsidR="0028252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-понимать и анализировать план счетов бухгалтерского учета финансово-хозяйственной деятельности организаций;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поэтапно конструировать рабочий план счетов бухгалтерского учета организации;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кассовых операций, денежных документов и переводов в пути;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денежных средств на расчетных и специальных счетах;</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учитывать особенности учета кассовых операций в иностранной валюте и операций по валютным счетам;</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 xml:space="preserve">оформлять денежные и кассовые документы; </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заполнять кассовую книгу и отчет кассира в бухгалтерию;</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основных средств;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нематериальных активов;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долгосрочных инвестиций;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финансовых вложений и ценных бумаг;</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материально-производственных запасов;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затрат на производство и калькулирование себестоимости;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готовой продукции и ее реализации;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текущих операций и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рассчитывать заработную плату сотрудников;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сумму удержаний из заработной платы сотрудников;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основным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прочим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нераспределенной прибыли;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собственного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уставного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резервного капитала и целевого финансирования;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кредитов и займов;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определять цели и периодичность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руководствоваться нормативными документами, регулирующими порядок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специальной терминологией при проведении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давать характеристику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инвентаризационные описи;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физический подсчет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сличительные ведомости и устанавливать соответствие данных о фактическом наличии средств данным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основных средств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нематериальных активов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списанию недостач в зависимости от причин их возникновения;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акт по результатам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выверку финансовых обязательств;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участвовать в инвентаризации дебиторской и кредиторской задолженности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реальное состояние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выявлять задолженность, нереальную для взыскания, с целью принятия мер к взысканию задолженности с должников, либо к списанию ее с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недостач и потерь от порчи ценностей (счет 94), целевого финансирования (счет 86), доходов будущих периодов (счет 98);</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виды и порядок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ориентироваться в системе налогов Российской Федерации;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выделять элементы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источники уплаты налогов, сборов,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начисления и перечисления сумм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аналитический учет по счету 68 «Расчеты по налогам и сборам»;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налогов соответствующие реквизиты;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коды бюджетной классификации для определенных налогов, штрафов и пени;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налогов, сборов и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расчетов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объекты налогообложения для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порядок и соблюдать сроки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применять особенности зачисления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начисление и перечисление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аналитический учет по счету 69 «Расчеты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начисление и перечисление взносов на страхование от несчастных случаев на производстве и профессиональных заболеваний;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использовать средства внебюджетных фондов по направлениям, определенным законодательством;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страховых взносов в фонды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страховых взносов соответствующие реквизиты;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платежные поручения по штрафам и пени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отражать нарастающим итогом на счетах бухгалтерского учета имущественное и финансовое положение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результаты хозяйственной деятельности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закрывать учетные бухгалтерские регистры и заполнять формы бухгалтерской отчетности в установленные законодательством сроки;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устанавливать идентичность показателей бухгалтерских отчетов;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осваивать новые формы бухгалтерской отчетности, выполнять поручения по перерегистрации организации в государственных органах;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на практике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формы кассовых и банковских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правила приема, выдачи, учета и хранения денежных средств и ценных бумаг;</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лимиты остатков кассовой наличности, установленной для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обеспечивать сохранность денежных средств;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получать по оформленным в соответствии с установленным порядком</w:t>
      </w:r>
      <w:r w:rsidRPr="000C604B">
        <w:rPr>
          <w:rFonts w:eastAsiaTheme="minorHAnsi"/>
          <w:lang w:eastAsia="en-US"/>
        </w:rPr>
        <w:br/>
        <w:t>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операции с денежными средствами и ценными бумагами, оформлять соответствующие документы;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вести  на основе приходных и расходных документов кассовую книгу, сверять фактическое наличие денежных сумм и ценных бумаг с книжным</w:t>
      </w:r>
      <w:r w:rsidRPr="000C604B">
        <w:rPr>
          <w:rFonts w:eastAsiaTheme="minorHAnsi"/>
          <w:lang w:eastAsia="en-US"/>
        </w:rPr>
        <w:br/>
        <w:t>остатком;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денежные средства инкассаторам;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кассовую отчетность;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описи  ветхих  купюр,   а   также   соответствующие</w:t>
      </w:r>
      <w:r w:rsidRPr="000C604B">
        <w:rPr>
          <w:rFonts w:eastAsiaTheme="minorHAnsi"/>
          <w:lang w:eastAsia="en-US"/>
        </w:rPr>
        <w:br/>
        <w:t>документы для их передачи в учреждения банка с целью замены на новые;</w:t>
      </w:r>
      <w:r w:rsidRPr="000C604B">
        <w:rPr>
          <w:rFonts w:eastAsiaTheme="minorHAnsi"/>
          <w:lang w:eastAsia="en-US"/>
        </w:rPr>
        <w:br/>
        <w:t>- осуществлять   наличные   расчеты  в  установленном  порядке  с</w:t>
      </w:r>
      <w:r w:rsidRPr="000C604B">
        <w:rPr>
          <w:rFonts w:eastAsiaTheme="minorHAnsi"/>
          <w:lang w:eastAsia="en-US"/>
        </w:rPr>
        <w:br/>
        <w:t>организациями и физическими лицами при оплате работ и услуг предприятия;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и выдавать денежные средства в иностранной валюте и делать соответствующие записи в кассовой книге;</w:t>
      </w:r>
      <w:r w:rsidRPr="000C604B">
        <w:rPr>
          <w:rFonts w:eastAsiaTheme="minorHAnsi"/>
          <w:lang w:eastAsia="en-US"/>
        </w:rPr>
        <w:br/>
        <w:t>- соблюдать трудовое законодательство и правила охраны труда.</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знать:</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основные правила ведения бухгалтерского учета в части документирования всех хозяйственных действий и операций;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первичной бухгалтерской документации;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определение первичных бухгалтерских документов;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унифицированные формы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проведения проверки первичных бухгалтерских документов: формальной, по существу, арифметической;</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признаки группировки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проведения таксировки и контировки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составления ведомостей учета затрат (расходов) – учетных регистров;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и сроки хранения первичной бухгалтерской документации;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сущность плана счетов бухгалтерского учета финансово-хозяйственной деятельности организаций;</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теоретические вопросы разработки и применения плана счетов бухгалтерского учета в финансово-хозяйственной деятельности организации;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инструкцию по применению плана счетов бухгалтерского учета;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цели разработки рабочего плана счетов бухгалтерского учета организации;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классификацию счетов бухгалтерского учета по экономическому содержанию, назначению и структуре;</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два подхода к проблеме оптимальной организации рабочего плана счетов;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автономию финансового и управленческого учета и объединение финансового и управленческого учета;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кассовых операций, денежных документов и переводов в пути;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денежных средств на расчетных и специальных счетах;</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кассовых операций в иностранной валюте и операций по валютным счетам;</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оформления денежных и кассовых документов, заполнения кассовой книги;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заполнения отчета кассира в бухгалтерию;</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оценку и переоценку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выбытия и аренды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амортизации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арендованных и сданных в аренду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и выбытия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амортизацию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lastRenderedPageBreak/>
        <w:t xml:space="preserve">- </w:t>
      </w:r>
      <w:r w:rsidR="000C604B" w:rsidRPr="000C604B">
        <w:rPr>
          <w:rFonts w:eastAsiaTheme="minorHAnsi"/>
          <w:lang w:eastAsia="en-US"/>
        </w:rPr>
        <w:t xml:space="preserve">учет долгосрочных инвестиций; </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финансовых вложений и ценных бумаг;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классификацию и оценку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документальное оформление поступления и расхода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материалов на складе и в бухгалтерии;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синтетический учет движения материалов;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транспортно-заготовительных расходов;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затрат на производство и калькулирование себестоимости: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систему учета производственных затрат и их классификацию;</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сводный учет затрат на производство, обслуживание производства и управление;</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и распределения затрат вспомогательных производств;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потерь и непроизводственных расходов;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и оценку незавершенного производства;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калькуляцию себестоимости продукции;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характеристику готовой продукции, оценку и синтетический учет;</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технологию реализацию готовой продукции (работ,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выручки от реализации продукции (работ,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расходов по реализации продукции, выполнению работ и оказанию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дебиторской и кредиторской задолженности и формы расчетов;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расчетов с работниками по прочим операциям и расчетов с подотчетными лицами.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заработной платы;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его оплаты;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удержаний из заработной платы работников;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учет финансовых результатов </w:t>
      </w:r>
      <w:bookmarkStart w:id="0" w:name="_Toc192912217"/>
      <w:r w:rsidRPr="000C604B">
        <w:rPr>
          <w:rFonts w:eastAsiaTheme="minorHAnsi"/>
          <w:lang w:eastAsia="en-US"/>
        </w:rPr>
        <w:t>и использования прибыли</w:t>
      </w:r>
      <w:bookmarkEnd w:id="0"/>
      <w:r w:rsidRPr="000C604B">
        <w:rPr>
          <w:rFonts w:eastAsiaTheme="minorHAnsi"/>
          <w:lang w:eastAsia="en-US"/>
        </w:rPr>
        <w:t>;</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обычным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прочим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нераспределенной прибыли;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собственного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уставного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резервного капитала и целевого финансирования;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кредитов и займов;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нормативные документы, регулирующие порядок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основные понятия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характеристику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цели и периодичность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задачи и состав инвентаризационной комиссии;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процесс подготовки к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подготовки регистров аналитического учета по местам хранения имущества без указания количества и цены;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перечень лиц, ответственных за подготовительный этап для подбора документации, необходимой для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приемы физического подсчета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инвентаризационных описей и сроки передачи их в бухгалтерию;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основных средств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порядок инвентаризации нематериальных активов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и переоценки материально-производственных запасов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списанию недостач в зависимости от причин их возникновения;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акта по результатам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дебиторской и кредиторской задолженности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технологию определения реального состояния расчетов;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недостач и потерь от порчи ценностей (счет 94), целевого финансирования (счет 86), доходов будущих периодов (счет 98)</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порядок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систему налогов Российской Федерации;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элементы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источники уплаты налогов, сборов,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 начисления и перечисления сумм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68 «Расчеты по налогам и сборам»;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коды бюджетной классификации, порядок их присвоения для налога, штрафа и пени;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налогов, сборов и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расчетов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69 «Расчеты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сущность и структуру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объекты налогообложения для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 сроки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особенности зачисления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начисления и перечисления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начисление и перечисление взносов на страхование от несчастных случаев на производстве и профессиональных заболеваний;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использование средств внебюджетных фондов;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контроля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процедуру контроля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определение бухгалтерской отчетности как единой системы данных об имущественном и финансовом положении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механизм отражения нарастающим итогом на счетах бухгалтерского учета данных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обобщения информации о хозяйственных операциях организации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шахматной таблицы и оборотно-сальдовой ведомости;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определения результатов хозяйственной деятельности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требования к бухгалтерской отчетности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и содержание форм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бухгалтерский баланс как основную форму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группировки и перенесения обобщенной учетной информации из оборотно-сальдовой ведомости в формы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пояснительной записки к бухгалтерскому балансу;</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отражения изменений в учетной политике в целях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организации получения аудиторского заключения в случае необходимости;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внесения исправлений в бухгалтерскую отчетность в случае выявления неправильного отражения хозяйственных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налоговых деклараций по налогам и сборам в бюджет и инструкции по их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налоговой декларации взносов по социальному страхованию и обеспечению и инструкцию по ее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форму статистической отчетности и инструкцию по ее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налоговых деклараций в государственные налоговые органы, внебюджетные фонды и государственные органы статистики;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содержание новых форм налоговых деклараций по налогам и сборам и новых инструкций  по их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регистрации и перерегистрации организации в налоговых органах, внебюджетных фондах и статистических органах;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финансового анализа;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приемы финансового анализа;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бухгалтерского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общей оценки структуры имущества организации и его источников по показателям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определения результатов общей оценки структуры активов и их источников по показателям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ликвидности бухгалтерского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расчета финансовых коэффициентов для оценки платежеспособности;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критериев оценки несостоятельности (банкротства)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показателей финансовой устойчивости;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отчета о прибыли и убытках;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принципы и методы общей оценки деловой активности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технологию расчета и анализа финансового цикла;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уровня и динамики финансовых результатов по показателям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влияния факторов на прибыль.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кассовых и банковских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правила приема, выдачи, учета и хранения денежных средств и ценных бумаг;</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лимиты остатков кассовой наличности, установленной для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обеспечения сохранности денежных средств;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операций с денежными средствами и ценными бумагами, оформлять соответствующие документы;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порядок ведения кассовой книги;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передачи денежных средств инкассаторам;</w:t>
      </w:r>
    </w:p>
    <w:p w:rsidR="008D0895"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кассовой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наличных расчетов с организациями и физическими лицами при   оплате работ и услуг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трудовое законодательство и правила охраны труда.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В основу практического обучения студентов положены следующие направления: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сочетание практического обучения с теоретической подготовкой обучающихся;</w:t>
      </w:r>
    </w:p>
    <w:p w:rsid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-использование в обучении достижений науки и техники, передовой организации труда, методов работы с современными средствами.</w:t>
      </w:r>
    </w:p>
    <w:p w:rsidR="00CD0126" w:rsidRPr="000C604B" w:rsidRDefault="00CD0126" w:rsidP="008D0895">
      <w:pPr>
        <w:autoSpaceDE w:val="0"/>
        <w:autoSpaceDN w:val="0"/>
        <w:adjustRightInd w:val="0"/>
        <w:ind w:firstLine="709"/>
        <w:jc w:val="both"/>
        <w:rPr>
          <w:rFonts w:eastAsiaTheme="minorHAnsi"/>
          <w:lang w:eastAsia="en-US"/>
        </w:rPr>
      </w:pPr>
    </w:p>
    <w:p w:rsidR="0065222B" w:rsidRDefault="0065222B">
      <w:pPr>
        <w:spacing w:after="200" w:line="276" w:lineRule="auto"/>
        <w:rPr>
          <w:rFonts w:eastAsiaTheme="majorEastAsia"/>
          <w:b/>
          <w:szCs w:val="28"/>
          <w:lang w:eastAsia="en-US"/>
        </w:rPr>
      </w:pPr>
      <w:bookmarkStart w:id="1" w:name="_Toc496126278"/>
      <w:r>
        <w:rPr>
          <w:rFonts w:eastAsiaTheme="majorEastAsia"/>
          <w:b/>
          <w:szCs w:val="28"/>
          <w:lang w:eastAsia="en-US"/>
        </w:rPr>
        <w:br w:type="page"/>
      </w:r>
    </w:p>
    <w:p w:rsidR="000C604B" w:rsidRPr="00CD0126" w:rsidRDefault="0065222B" w:rsidP="00CD0126">
      <w:pPr>
        <w:keepNext/>
        <w:keepLines/>
        <w:ind w:hanging="360"/>
        <w:jc w:val="center"/>
        <w:outlineLvl w:val="0"/>
        <w:rPr>
          <w:rFonts w:eastAsiaTheme="majorEastAsia"/>
          <w:b/>
          <w:bCs/>
          <w:szCs w:val="28"/>
          <w:lang w:eastAsia="en-US"/>
        </w:rPr>
      </w:pPr>
      <w:r>
        <w:rPr>
          <w:rFonts w:eastAsiaTheme="majorEastAsia"/>
          <w:b/>
          <w:szCs w:val="28"/>
          <w:lang w:eastAsia="en-US"/>
        </w:rPr>
        <w:lastRenderedPageBreak/>
        <w:t xml:space="preserve">1. </w:t>
      </w:r>
      <w:r w:rsidRPr="00CD0126">
        <w:rPr>
          <w:rFonts w:eastAsiaTheme="majorEastAsia"/>
          <w:b/>
          <w:szCs w:val="28"/>
          <w:lang w:eastAsia="en-US"/>
        </w:rPr>
        <w:t>ТРЕБОВАНИЯ К РЕЗУЛЬТАТАМ ОСВОЕНИЯ ПРАКТИКИ</w:t>
      </w:r>
      <w:bookmarkEnd w:id="1"/>
    </w:p>
    <w:p w:rsidR="0065222B" w:rsidRDefault="0065222B" w:rsidP="008D0895">
      <w:pPr>
        <w:ind w:firstLine="709"/>
        <w:jc w:val="both"/>
        <w:rPr>
          <w:rFonts w:eastAsiaTheme="minorHAnsi" w:cstheme="minorBidi"/>
          <w:lang w:eastAsia="en-US"/>
        </w:rPr>
      </w:pPr>
    </w:p>
    <w:p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общих (ОК) компетенций:</w:t>
      </w:r>
    </w:p>
    <w:tbl>
      <w:tblPr>
        <w:tblW w:w="9639" w:type="dxa"/>
        <w:tblInd w:w="40" w:type="dxa"/>
        <w:tblLayout w:type="fixed"/>
        <w:tblCellMar>
          <w:left w:w="40" w:type="dxa"/>
          <w:right w:w="40" w:type="dxa"/>
        </w:tblCellMar>
        <w:tblLook w:val="0000"/>
      </w:tblPr>
      <w:tblGrid>
        <w:gridCol w:w="1181"/>
        <w:gridCol w:w="8458"/>
      </w:tblGrid>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center"/>
              <w:rPr>
                <w:rFonts w:eastAsiaTheme="minorHAnsi" w:cstheme="minorBidi"/>
                <w:lang w:val="en-US" w:eastAsia="en-US"/>
              </w:rPr>
            </w:pPr>
            <w:r w:rsidRPr="000C604B">
              <w:rPr>
                <w:rFonts w:eastAsiaTheme="minorHAnsi" w:cstheme="minorBidi"/>
                <w:b/>
                <w:bCs/>
                <w:spacing w:val="-4"/>
                <w:lang w:val="en-US" w:eastAsia="en-US"/>
              </w:rPr>
              <w:t>Код</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center"/>
              <w:rPr>
                <w:rFonts w:eastAsiaTheme="minorHAnsi" w:cstheme="minorBidi"/>
                <w:lang w:val="en-US" w:eastAsia="en-US"/>
              </w:rPr>
            </w:pPr>
            <w:r w:rsidRPr="000C604B">
              <w:rPr>
                <w:rFonts w:eastAsiaTheme="minorHAnsi" w:cstheme="minorBidi"/>
                <w:b/>
                <w:bCs/>
                <w:lang w:val="en-US" w:eastAsia="en-US"/>
              </w:rPr>
              <w:t>Наименованиерезультатапрактики (компетенции)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CD0126" w:rsidRDefault="00CD0126" w:rsidP="00CD0126">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000C604B" w:rsidRPr="000C604B">
              <w:rPr>
                <w:rFonts w:eastAsiaTheme="minorHAnsi" w:cstheme="minorBidi"/>
                <w:lang w:eastAsia="en-US"/>
              </w:rPr>
              <w:t>техно</w:t>
            </w:r>
            <w:r>
              <w:rPr>
                <w:rFonts w:eastAsiaTheme="minorHAnsi" w:cstheme="minorBidi"/>
                <w:lang w:eastAsia="en-US"/>
              </w:rPr>
              <w:t>логий</w:t>
            </w:r>
            <w:r w:rsidR="000C604B" w:rsidRPr="000C604B">
              <w:rPr>
                <w:rFonts w:eastAsiaTheme="minorHAnsi" w:cstheme="minorBidi"/>
                <w:lang w:eastAsia="en-US"/>
              </w:rPr>
              <w:t xml:space="preserve"> в</w:t>
            </w:r>
            <w:r w:rsidR="000C604B" w:rsidRPr="00CD0126">
              <w:rPr>
                <w:rFonts w:eastAsiaTheme="minorHAnsi" w:cstheme="minorBidi"/>
                <w:spacing w:val="-11"/>
                <w:lang w:eastAsia="en-US"/>
              </w:rPr>
              <w:t>профессиональной деятельности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r>
    </w:tbl>
    <w:p w:rsidR="000C604B" w:rsidRPr="000C604B" w:rsidRDefault="000C604B" w:rsidP="008D0895">
      <w:pPr>
        <w:jc w:val="center"/>
        <w:rPr>
          <w:rFonts w:eastAsiaTheme="minorHAnsi" w:cstheme="minorBidi"/>
          <w:sz w:val="28"/>
          <w:szCs w:val="28"/>
          <w:lang w:eastAsia="en-US"/>
        </w:rPr>
      </w:pPr>
    </w:p>
    <w:p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профессиональных (ПК) компетенций:</w:t>
      </w:r>
    </w:p>
    <w:tbl>
      <w:tblPr>
        <w:tblW w:w="9639" w:type="dxa"/>
        <w:tblInd w:w="40" w:type="dxa"/>
        <w:tblLayout w:type="fixed"/>
        <w:tblCellMar>
          <w:left w:w="40" w:type="dxa"/>
          <w:right w:w="40" w:type="dxa"/>
        </w:tblCellMar>
        <w:tblLook w:val="0000"/>
      </w:tblPr>
      <w:tblGrid>
        <w:gridCol w:w="1181"/>
        <w:gridCol w:w="8458"/>
      </w:tblGrid>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jc w:val="center"/>
              <w:rPr>
                <w:rFonts w:eastAsiaTheme="minorHAnsi" w:cstheme="minorBidi"/>
                <w:lang w:val="en-US" w:eastAsia="en-US"/>
              </w:rPr>
            </w:pPr>
            <w:r w:rsidRPr="000C604B">
              <w:rPr>
                <w:rFonts w:eastAsiaTheme="minorHAnsi" w:cstheme="minorBidi"/>
                <w:lang w:val="en-US" w:eastAsia="en-US"/>
              </w:rPr>
              <w:t>Код</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hanging="24"/>
              <w:jc w:val="center"/>
              <w:rPr>
                <w:rFonts w:eastAsiaTheme="minorHAnsi" w:cstheme="minorBidi"/>
                <w:lang w:val="en-US" w:eastAsia="en-US"/>
              </w:rPr>
            </w:pPr>
            <w:r w:rsidRPr="000C604B">
              <w:rPr>
                <w:rFonts w:eastAsiaTheme="minorHAnsi" w:cstheme="minorBidi"/>
                <w:lang w:val="en-US" w:eastAsia="en-US"/>
              </w:rPr>
              <w:t>Наименованиерезультатапрактики (компетенции)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 xml:space="preserve">Обрабатывать первичные бухгалтерские документы. </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lastRenderedPageBreak/>
              <w:t xml:space="preserve">ПК 3.3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r>
    </w:tbl>
    <w:p w:rsidR="000C604B" w:rsidRPr="000C604B" w:rsidRDefault="000C604B" w:rsidP="008D0895">
      <w:pPr>
        <w:jc w:val="both"/>
        <w:rPr>
          <w:rFonts w:eastAsiaTheme="minorHAnsi"/>
          <w:lang w:eastAsia="en-US"/>
        </w:rPr>
      </w:pPr>
    </w:p>
    <w:p w:rsidR="00A15BE1" w:rsidRPr="000C604B" w:rsidRDefault="00A15BE1" w:rsidP="008D0895">
      <w:pPr>
        <w:ind w:firstLine="426"/>
        <w:jc w:val="both"/>
        <w:rPr>
          <w:rFonts w:eastAsiaTheme="minorHAnsi"/>
          <w:lang w:eastAsia="en-US"/>
        </w:rPr>
      </w:pPr>
    </w:p>
    <w:p w:rsidR="0065222B" w:rsidRDefault="0065222B">
      <w:pPr>
        <w:spacing w:after="200" w:line="276" w:lineRule="auto"/>
        <w:rPr>
          <w:rFonts w:eastAsiaTheme="majorEastAsia"/>
          <w:b/>
          <w:bCs/>
          <w:szCs w:val="28"/>
          <w:lang w:eastAsia="en-US"/>
        </w:rPr>
      </w:pPr>
      <w:bookmarkStart w:id="2" w:name="_Toc496126280"/>
      <w:r>
        <w:rPr>
          <w:rFonts w:eastAsiaTheme="majorEastAsia"/>
          <w:b/>
          <w:bCs/>
          <w:szCs w:val="28"/>
          <w:lang w:eastAsia="en-US"/>
        </w:rPr>
        <w:br w:type="page"/>
      </w:r>
    </w:p>
    <w:p w:rsidR="000C604B" w:rsidRPr="00A15BE1" w:rsidRDefault="0065222B" w:rsidP="0065222B">
      <w:pPr>
        <w:keepNext/>
        <w:keepLines/>
        <w:ind w:firstLine="709"/>
        <w:jc w:val="center"/>
        <w:outlineLvl w:val="0"/>
        <w:rPr>
          <w:rFonts w:eastAsiaTheme="majorEastAsia"/>
          <w:b/>
          <w:bCs/>
          <w:szCs w:val="28"/>
          <w:lang w:eastAsia="en-US"/>
        </w:rPr>
      </w:pPr>
      <w:r>
        <w:rPr>
          <w:rFonts w:eastAsiaTheme="majorEastAsia"/>
          <w:b/>
          <w:bCs/>
          <w:szCs w:val="28"/>
          <w:lang w:eastAsia="en-US"/>
        </w:rPr>
        <w:lastRenderedPageBreak/>
        <w:t xml:space="preserve">2. </w:t>
      </w:r>
      <w:r w:rsidRPr="00A15BE1">
        <w:rPr>
          <w:rFonts w:eastAsiaTheme="majorEastAsia"/>
          <w:b/>
          <w:bCs/>
          <w:szCs w:val="28"/>
          <w:lang w:eastAsia="en-US"/>
        </w:rPr>
        <w:t>ОРГАНИЗАЦИЯ ПРАКТИКИ</w:t>
      </w:r>
      <w:bookmarkEnd w:id="2"/>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3" w:name="_Toc36046244"/>
      <w:r>
        <w:rPr>
          <w:b/>
          <w:bCs/>
          <w:kern w:val="32"/>
        </w:rPr>
        <w:t>2</w:t>
      </w:r>
      <w:r w:rsidRPr="0065222B">
        <w:rPr>
          <w:b/>
          <w:bCs/>
          <w:kern w:val="32"/>
        </w:rPr>
        <w:t>.1 Документационное обеспечение</w:t>
      </w:r>
      <w:bookmarkEnd w:id="3"/>
    </w:p>
    <w:p w:rsidR="0065222B" w:rsidRPr="0065222B" w:rsidRDefault="0065222B" w:rsidP="0065222B">
      <w:pPr>
        <w:widowControl w:val="0"/>
        <w:ind w:firstLine="709"/>
        <w:jc w:val="both"/>
        <w:rPr>
          <w:bCs/>
        </w:rPr>
      </w:pPr>
      <w:r w:rsidRPr="0065222B">
        <w:rPr>
          <w:bCs/>
        </w:rPr>
        <w:t xml:space="preserve">Для проведения практики по профилю специальности в техникуме разработаны следующие локальные документы: </w:t>
      </w:r>
    </w:p>
    <w:p w:rsidR="0065222B" w:rsidRPr="0065222B" w:rsidRDefault="0065222B" w:rsidP="0065222B">
      <w:pPr>
        <w:widowControl w:val="0"/>
        <w:ind w:firstLine="709"/>
        <w:jc w:val="both"/>
        <w:rPr>
          <w:bCs/>
        </w:rPr>
      </w:pPr>
      <w:r w:rsidRPr="0065222B">
        <w:rPr>
          <w:bCs/>
        </w:rPr>
        <w:t>- договоры об организации и проведении практики студентов;</w:t>
      </w:r>
    </w:p>
    <w:p w:rsidR="0065222B" w:rsidRPr="0065222B" w:rsidRDefault="0065222B" w:rsidP="0065222B">
      <w:pPr>
        <w:widowControl w:val="0"/>
        <w:ind w:firstLine="709"/>
        <w:jc w:val="both"/>
        <w:rPr>
          <w:bCs/>
        </w:rPr>
      </w:pPr>
      <w:r w:rsidRPr="0065222B">
        <w:rPr>
          <w:bCs/>
        </w:rPr>
        <w:t>- приказ образовательного учреждения о направлении студента на практику.</w:t>
      </w:r>
    </w:p>
    <w:p w:rsidR="0065222B" w:rsidRPr="0065222B" w:rsidRDefault="0065222B" w:rsidP="0065222B">
      <w:pPr>
        <w:widowControl w:val="0"/>
        <w:ind w:firstLine="709"/>
        <w:jc w:val="both"/>
        <w:rPr>
          <w:bCs/>
        </w:rPr>
      </w:pPr>
      <w:r w:rsidRPr="0065222B">
        <w:rPr>
          <w:bCs/>
        </w:rPr>
        <w:t>- положение о практике;</w:t>
      </w:r>
    </w:p>
    <w:p w:rsidR="0065222B" w:rsidRPr="0065222B" w:rsidRDefault="0065222B" w:rsidP="0065222B">
      <w:pPr>
        <w:widowControl w:val="0"/>
        <w:ind w:firstLine="709"/>
        <w:jc w:val="both"/>
        <w:rPr>
          <w:bCs/>
        </w:rPr>
      </w:pPr>
      <w:r w:rsidRPr="0065222B">
        <w:rPr>
          <w:bCs/>
        </w:rPr>
        <w:t>- рабочая программа преддипломной практики;</w:t>
      </w:r>
    </w:p>
    <w:p w:rsidR="0065222B" w:rsidRPr="0065222B" w:rsidRDefault="0065222B" w:rsidP="0065222B">
      <w:pPr>
        <w:widowControl w:val="0"/>
        <w:ind w:firstLine="709"/>
        <w:jc w:val="both"/>
        <w:rPr>
          <w:bCs/>
        </w:rPr>
      </w:pPr>
      <w:r w:rsidRPr="0065222B">
        <w:rPr>
          <w:bCs/>
        </w:rPr>
        <w:t xml:space="preserve">- календарно тематический план </w:t>
      </w:r>
    </w:p>
    <w:p w:rsidR="0065222B" w:rsidRPr="0065222B" w:rsidRDefault="0065222B" w:rsidP="0065222B">
      <w:pPr>
        <w:widowControl w:val="0"/>
        <w:ind w:firstLine="709"/>
        <w:jc w:val="both"/>
        <w:rPr>
          <w:bCs/>
        </w:rPr>
      </w:pPr>
      <w:r w:rsidRPr="0065222B">
        <w:rPr>
          <w:bCs/>
        </w:rPr>
        <w:t>- перечень учебно-производственных работ;</w:t>
      </w:r>
    </w:p>
    <w:p w:rsidR="0065222B" w:rsidRPr="0065222B" w:rsidRDefault="0065222B" w:rsidP="0065222B">
      <w:pPr>
        <w:widowControl w:val="0"/>
        <w:ind w:firstLine="709"/>
        <w:jc w:val="both"/>
        <w:rPr>
          <w:bCs/>
        </w:rPr>
      </w:pPr>
      <w:r w:rsidRPr="0065222B">
        <w:rPr>
          <w:bCs/>
        </w:rPr>
        <w:t>- форма отчета о выполнении задания.</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4" w:name="_Toc36046245"/>
      <w:r>
        <w:rPr>
          <w:b/>
          <w:bCs/>
          <w:kern w:val="32"/>
        </w:rPr>
        <w:t>2.</w:t>
      </w:r>
      <w:r w:rsidRPr="0065222B">
        <w:rPr>
          <w:b/>
          <w:bCs/>
          <w:kern w:val="32"/>
        </w:rPr>
        <w:t>2. Руководство практикой</w:t>
      </w:r>
      <w:bookmarkEnd w:id="4"/>
    </w:p>
    <w:p w:rsidR="0065222B" w:rsidRPr="0065222B" w:rsidRDefault="0065222B" w:rsidP="0065222B">
      <w:pPr>
        <w:widowControl w:val="0"/>
        <w:ind w:firstLine="709"/>
        <w:jc w:val="both"/>
        <w:rPr>
          <w:bCs/>
        </w:rPr>
      </w:pPr>
      <w:r w:rsidRPr="0065222B">
        <w:rPr>
          <w:bCs/>
        </w:rPr>
        <w:t>В основные обязанности руководителя практики от техникума входят:</w:t>
      </w:r>
    </w:p>
    <w:p w:rsidR="0065222B" w:rsidRPr="0065222B" w:rsidRDefault="0065222B" w:rsidP="0065222B">
      <w:pPr>
        <w:widowControl w:val="0"/>
        <w:ind w:firstLine="709"/>
        <w:jc w:val="both"/>
        <w:rPr>
          <w:bCs/>
        </w:rPr>
      </w:pPr>
      <w:r w:rsidRPr="0065222B">
        <w:rPr>
          <w:bCs/>
        </w:rPr>
        <w:t>- осуществление руководства практикой;</w:t>
      </w:r>
    </w:p>
    <w:p w:rsidR="0065222B" w:rsidRPr="0065222B" w:rsidRDefault="0065222B" w:rsidP="0065222B">
      <w:pPr>
        <w:widowControl w:val="0"/>
        <w:ind w:firstLine="709"/>
        <w:jc w:val="both"/>
        <w:rPr>
          <w:bCs/>
        </w:rPr>
      </w:pPr>
      <w:r w:rsidRPr="0065222B">
        <w:rPr>
          <w:bCs/>
        </w:rPr>
        <w:t>- контроль ведения документации по практике;</w:t>
      </w:r>
    </w:p>
    <w:p w:rsidR="0065222B" w:rsidRPr="0065222B" w:rsidRDefault="0065222B" w:rsidP="0065222B">
      <w:pPr>
        <w:widowControl w:val="0"/>
        <w:ind w:firstLine="709"/>
        <w:jc w:val="both"/>
        <w:rPr>
          <w:bCs/>
        </w:rPr>
      </w:pPr>
      <w:r w:rsidRPr="0065222B">
        <w:rPr>
          <w:bCs/>
        </w:rPr>
        <w:t>- разработка тематики индивидуальных заданий для студентов;</w:t>
      </w:r>
    </w:p>
    <w:p w:rsidR="0065222B" w:rsidRPr="0065222B" w:rsidRDefault="0065222B" w:rsidP="0065222B">
      <w:pPr>
        <w:widowControl w:val="0"/>
        <w:ind w:firstLine="709"/>
        <w:jc w:val="both"/>
        <w:rPr>
          <w:bCs/>
        </w:rPr>
      </w:pPr>
      <w:r w:rsidRPr="0065222B">
        <w:rPr>
          <w:bCs/>
        </w:rPr>
        <w:t>- составление консультаций и доведение их до сведения студентов;</w:t>
      </w:r>
    </w:p>
    <w:p w:rsidR="0065222B" w:rsidRPr="0065222B" w:rsidRDefault="0065222B" w:rsidP="0065222B">
      <w:pPr>
        <w:widowControl w:val="0"/>
        <w:ind w:firstLine="709"/>
        <w:jc w:val="both"/>
        <w:rPr>
          <w:bCs/>
        </w:rPr>
      </w:pPr>
      <w:r w:rsidRPr="0065222B">
        <w:rPr>
          <w:bCs/>
        </w:rPr>
        <w:t>- проведение индивидуальных или групповых консультации в ходе практики;</w:t>
      </w:r>
    </w:p>
    <w:p w:rsidR="0065222B" w:rsidRPr="0065222B" w:rsidRDefault="0065222B" w:rsidP="0065222B">
      <w:pPr>
        <w:widowControl w:val="0"/>
        <w:ind w:firstLine="709"/>
        <w:jc w:val="both"/>
        <w:rPr>
          <w:bCs/>
        </w:rPr>
      </w:pPr>
      <w:r w:rsidRPr="0065222B">
        <w:rPr>
          <w:bCs/>
        </w:rPr>
        <w:t>- ежегодное обновление содержания рабочей программы практики;</w:t>
      </w:r>
    </w:p>
    <w:p w:rsidR="0065222B" w:rsidRPr="0065222B" w:rsidRDefault="0065222B" w:rsidP="0065222B">
      <w:pPr>
        <w:widowControl w:val="0"/>
        <w:ind w:firstLine="709"/>
        <w:jc w:val="both"/>
        <w:rPr>
          <w:bCs/>
        </w:rPr>
      </w:pPr>
      <w:r w:rsidRPr="0065222B">
        <w:rPr>
          <w:bCs/>
        </w:rPr>
        <w:t>- контролирование реализации программы и условий проведения практики организациями, в том числе требований охраны труда, безопасности жизнедеятельности и пожарной безопасности в соответствии с правилами и нормами;</w:t>
      </w:r>
    </w:p>
    <w:p w:rsidR="0065222B" w:rsidRPr="0065222B" w:rsidRDefault="0065222B" w:rsidP="0065222B">
      <w:pPr>
        <w:widowControl w:val="0"/>
        <w:ind w:firstLine="709"/>
        <w:jc w:val="both"/>
        <w:rPr>
          <w:bCs/>
        </w:rPr>
      </w:pPr>
      <w:r w:rsidRPr="0065222B">
        <w:rPr>
          <w:bCs/>
        </w:rPr>
        <w:t>- совместно с организациями, участвующими в организации и проведении практики, организация процедуры оценки общих и профессиональных компетенций студента, освоенных им в ходе прохождения практики;</w:t>
      </w:r>
    </w:p>
    <w:p w:rsidR="0065222B" w:rsidRPr="0065222B" w:rsidRDefault="0065222B" w:rsidP="0065222B">
      <w:pPr>
        <w:widowControl w:val="0"/>
        <w:ind w:firstLine="709"/>
        <w:jc w:val="both"/>
        <w:rPr>
          <w:bCs/>
        </w:rPr>
      </w:pPr>
      <w:r w:rsidRPr="0065222B">
        <w:rPr>
          <w:bCs/>
        </w:rPr>
        <w:t>- разработка и согласование с организациями оценочного материала прохождения практики.</w:t>
      </w:r>
    </w:p>
    <w:p w:rsidR="0065222B" w:rsidRPr="0065222B" w:rsidRDefault="0065222B" w:rsidP="0065222B">
      <w:pPr>
        <w:widowControl w:val="0"/>
        <w:ind w:firstLine="709"/>
        <w:jc w:val="both"/>
        <w:rPr>
          <w:bCs/>
        </w:rPr>
      </w:pPr>
      <w:r w:rsidRPr="0065222B">
        <w:rPr>
          <w:bCs/>
        </w:rPr>
        <w:t xml:space="preserve">До начала практики преподаватель, ответственный за прохождение практики студентов, проводит инструктаж по организации всех видов практики и техники безопасности. Инструктаж по практике проводится с учётом возрастных особенностей практикантов, учитывая склонность к недооценке потенциально опасных ситуаций и отсутствие необходимых навыков и опыта. </w:t>
      </w:r>
    </w:p>
    <w:p w:rsidR="0065222B" w:rsidRPr="0065222B" w:rsidRDefault="0065222B" w:rsidP="0065222B">
      <w:pPr>
        <w:widowControl w:val="0"/>
        <w:ind w:firstLine="709"/>
        <w:jc w:val="both"/>
        <w:rPr>
          <w:bCs/>
        </w:rPr>
      </w:pPr>
      <w:r w:rsidRPr="0065222B">
        <w:rPr>
          <w:bCs/>
        </w:rPr>
        <w:t>При проведении инструктажа по практике преподаватель, ответственный за практику, выдает каждому студенту бланк характеристики, с оформленными общими компетенциями по каждому модулю и виду практики.</w:t>
      </w:r>
    </w:p>
    <w:p w:rsidR="0065222B" w:rsidRPr="0065222B" w:rsidRDefault="0065222B" w:rsidP="0065222B">
      <w:pPr>
        <w:widowControl w:val="0"/>
        <w:ind w:firstLine="709"/>
        <w:jc w:val="both"/>
        <w:rPr>
          <w:bCs/>
        </w:rPr>
      </w:pPr>
      <w:r w:rsidRPr="0065222B">
        <w:rPr>
          <w:bCs/>
        </w:rPr>
        <w:t>На инструктаже рассматриваются следующие основные вопросы:</w:t>
      </w:r>
    </w:p>
    <w:p w:rsidR="0065222B" w:rsidRPr="0065222B" w:rsidRDefault="0065222B" w:rsidP="0065222B">
      <w:pPr>
        <w:widowControl w:val="0"/>
        <w:ind w:firstLine="709"/>
        <w:jc w:val="both"/>
        <w:rPr>
          <w:bCs/>
        </w:rPr>
      </w:pPr>
      <w:r w:rsidRPr="0065222B">
        <w:rPr>
          <w:bCs/>
        </w:rPr>
        <w:t>- ознакомление студента с распределением по базам практики, назначение руководителя практики от предприятия;</w:t>
      </w:r>
    </w:p>
    <w:p w:rsidR="0065222B" w:rsidRPr="0065222B" w:rsidRDefault="0065222B" w:rsidP="0065222B">
      <w:pPr>
        <w:widowControl w:val="0"/>
        <w:ind w:firstLine="709"/>
        <w:jc w:val="both"/>
        <w:rPr>
          <w:bCs/>
        </w:rPr>
      </w:pPr>
      <w:r w:rsidRPr="0065222B">
        <w:rPr>
          <w:bCs/>
        </w:rPr>
        <w:t xml:space="preserve">- порядок выполнения тематического плана; </w:t>
      </w:r>
    </w:p>
    <w:p w:rsidR="0065222B" w:rsidRPr="0065222B" w:rsidRDefault="0065222B" w:rsidP="0065222B">
      <w:pPr>
        <w:widowControl w:val="0"/>
        <w:ind w:firstLine="709"/>
        <w:jc w:val="both"/>
        <w:rPr>
          <w:bCs/>
        </w:rPr>
      </w:pPr>
      <w:r w:rsidRPr="0065222B">
        <w:rPr>
          <w:bCs/>
        </w:rPr>
        <w:t>- выдача студентам образцов аттестационного листа, характеристики, дневника-отчета по практике;</w:t>
      </w:r>
    </w:p>
    <w:p w:rsidR="0065222B" w:rsidRPr="0065222B" w:rsidRDefault="0065222B" w:rsidP="0065222B">
      <w:pPr>
        <w:widowControl w:val="0"/>
        <w:ind w:firstLine="709"/>
        <w:jc w:val="both"/>
        <w:rPr>
          <w:bCs/>
        </w:rPr>
      </w:pPr>
      <w:r w:rsidRPr="0065222B">
        <w:rPr>
          <w:bCs/>
        </w:rPr>
        <w:t xml:space="preserve">- порядок заполнения и составления аттестационного листа, отчета по практике;   </w:t>
      </w:r>
    </w:p>
    <w:p w:rsidR="0065222B" w:rsidRPr="0065222B" w:rsidRDefault="0065222B" w:rsidP="0065222B">
      <w:pPr>
        <w:widowControl w:val="0"/>
        <w:ind w:firstLine="709"/>
        <w:jc w:val="both"/>
        <w:rPr>
          <w:bCs/>
        </w:rPr>
      </w:pPr>
      <w:r w:rsidRPr="0065222B">
        <w:rPr>
          <w:bCs/>
        </w:rPr>
        <w:t>- общие указания по соблюдению мер по технике безопасности в организациях;</w:t>
      </w:r>
    </w:p>
    <w:p w:rsidR="0065222B" w:rsidRPr="0065222B" w:rsidRDefault="0065222B" w:rsidP="0065222B">
      <w:pPr>
        <w:widowControl w:val="0"/>
        <w:ind w:firstLine="709"/>
        <w:jc w:val="both"/>
        <w:rPr>
          <w:bCs/>
        </w:rPr>
      </w:pPr>
      <w:r w:rsidRPr="0065222B">
        <w:rPr>
          <w:bCs/>
        </w:rPr>
        <w:t>- вопросы трудовой дисциплины во время прохождения практики в соответствии с Трудовым кодексом Российской Федерации.</w:t>
      </w:r>
    </w:p>
    <w:p w:rsidR="0065222B" w:rsidRPr="0065222B" w:rsidRDefault="0065222B" w:rsidP="0065222B">
      <w:pPr>
        <w:widowControl w:val="0"/>
        <w:ind w:firstLine="709"/>
        <w:jc w:val="both"/>
        <w:rPr>
          <w:bCs/>
        </w:rPr>
      </w:pPr>
      <w:r w:rsidRPr="0065222B">
        <w:rPr>
          <w:bCs/>
        </w:rPr>
        <w:t>Обучающиеся при прохождении практики в организациях обязаны:</w:t>
      </w:r>
    </w:p>
    <w:p w:rsidR="0065222B" w:rsidRPr="0065222B" w:rsidRDefault="0065222B" w:rsidP="0065222B">
      <w:pPr>
        <w:widowControl w:val="0"/>
        <w:ind w:firstLine="709"/>
        <w:jc w:val="both"/>
        <w:rPr>
          <w:bCs/>
        </w:rPr>
      </w:pPr>
      <w:r w:rsidRPr="0065222B">
        <w:rPr>
          <w:bCs/>
        </w:rPr>
        <w:t>- полностью выполнять задания, предусмотренные программой практики;</w:t>
      </w:r>
    </w:p>
    <w:p w:rsidR="0065222B" w:rsidRPr="0065222B" w:rsidRDefault="0065222B" w:rsidP="0065222B">
      <w:pPr>
        <w:widowControl w:val="0"/>
        <w:ind w:firstLine="709"/>
        <w:jc w:val="both"/>
        <w:rPr>
          <w:bCs/>
        </w:rPr>
      </w:pPr>
      <w:r w:rsidRPr="0065222B">
        <w:rPr>
          <w:bCs/>
        </w:rPr>
        <w:t>- соблюдать действующие в организациях правила внутреннего трудового распорядка;</w:t>
      </w:r>
    </w:p>
    <w:p w:rsidR="0065222B" w:rsidRDefault="0065222B" w:rsidP="0065222B">
      <w:pPr>
        <w:widowControl w:val="0"/>
        <w:ind w:firstLine="709"/>
        <w:jc w:val="both"/>
        <w:rPr>
          <w:bCs/>
        </w:rPr>
      </w:pPr>
      <w:r w:rsidRPr="0065222B">
        <w:rPr>
          <w:bCs/>
        </w:rPr>
        <w:t>- изучать и строго соблюдать нормы охраны труда и правила пожарной безопасности.</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5" w:name="_Toc36046246"/>
      <w:r>
        <w:rPr>
          <w:b/>
          <w:bCs/>
          <w:kern w:val="32"/>
        </w:rPr>
        <w:lastRenderedPageBreak/>
        <w:t>2.</w:t>
      </w:r>
      <w:r w:rsidRPr="0065222B">
        <w:rPr>
          <w:b/>
          <w:bCs/>
          <w:kern w:val="32"/>
        </w:rPr>
        <w:t>3. Подготовка к практике</w:t>
      </w:r>
      <w:bookmarkEnd w:id="5"/>
    </w:p>
    <w:p w:rsidR="0065222B" w:rsidRPr="0065222B" w:rsidRDefault="0065222B" w:rsidP="0065222B">
      <w:pPr>
        <w:widowControl w:val="0"/>
        <w:ind w:firstLine="709"/>
        <w:jc w:val="both"/>
        <w:rPr>
          <w:bCs/>
        </w:rPr>
      </w:pPr>
      <w:r w:rsidRPr="0065222B">
        <w:rPr>
          <w:bCs/>
        </w:rPr>
        <w:t>На данном этапе студенту необходимо:</w:t>
      </w:r>
    </w:p>
    <w:p w:rsidR="0065222B" w:rsidRPr="0065222B" w:rsidRDefault="0065222B" w:rsidP="0065222B">
      <w:pPr>
        <w:widowControl w:val="0"/>
        <w:ind w:firstLine="709"/>
        <w:jc w:val="both"/>
        <w:rPr>
          <w:bCs/>
        </w:rPr>
      </w:pPr>
      <w:r w:rsidRPr="0065222B">
        <w:rPr>
          <w:bCs/>
        </w:rPr>
        <w:t>1. Выбрать профильную организацию, в которой он будет проходить практику. Данную практику рекомендуемо пройти в должности/роли помощника бухгалтера.</w:t>
      </w:r>
    </w:p>
    <w:p w:rsidR="0065222B" w:rsidRPr="0065222B" w:rsidRDefault="0065222B" w:rsidP="0065222B">
      <w:pPr>
        <w:widowControl w:val="0"/>
        <w:ind w:firstLine="709"/>
        <w:jc w:val="both"/>
        <w:rPr>
          <w:bCs/>
        </w:rPr>
      </w:pPr>
      <w:r w:rsidRPr="0065222B">
        <w:rPr>
          <w:bCs/>
        </w:rPr>
        <w:t>2. Подписать договор с профильной организацией о прохождении практики. Желательно подписать договор с профильной организацией на длительный период времени (1 год).</w:t>
      </w:r>
    </w:p>
    <w:p w:rsidR="0065222B" w:rsidRPr="0065222B" w:rsidRDefault="0065222B" w:rsidP="0065222B">
      <w:pPr>
        <w:widowControl w:val="0"/>
        <w:ind w:firstLine="709"/>
        <w:jc w:val="both"/>
        <w:rPr>
          <w:bCs/>
        </w:rPr>
      </w:pPr>
      <w:r w:rsidRPr="0065222B">
        <w:rPr>
          <w:bCs/>
        </w:rPr>
        <w:t>3. Выбрать руководителя практики от профильной организации. Это должен быть сотрудник профильного подразделения или его руководитель. Руководитель практики от техникума – это преподаватель техникума, который закреплен за студентом в данном курсе для оценки пройденной практики. Этим преподавателем может быть научный руководитель ВКР.</w:t>
      </w:r>
    </w:p>
    <w:p w:rsidR="0065222B" w:rsidRPr="0065222B" w:rsidRDefault="0065222B" w:rsidP="0065222B">
      <w:pPr>
        <w:widowControl w:val="0"/>
        <w:ind w:firstLine="709"/>
        <w:jc w:val="both"/>
        <w:rPr>
          <w:bCs/>
        </w:rPr>
      </w:pPr>
      <w:r w:rsidRPr="0065222B">
        <w:rPr>
          <w:bCs/>
        </w:rPr>
        <w:t>4. Согласование с руководителем практики индивидуального задания (Приложение 4) и индивидуального плана (Приложение 5).</w:t>
      </w:r>
    </w:p>
    <w:p w:rsidR="0065222B" w:rsidRPr="0065222B" w:rsidRDefault="0065222B" w:rsidP="0065222B">
      <w:pPr>
        <w:widowControl w:val="0"/>
        <w:ind w:firstLine="709"/>
        <w:jc w:val="both"/>
        <w:rPr>
          <w:bCs/>
        </w:rPr>
      </w:pPr>
      <w:r w:rsidRPr="0065222B">
        <w:rPr>
          <w:bCs/>
        </w:rPr>
        <w:t>Индивидуальное задание - это перечень задач, ориентированных на освоение компетенций, которые в обязательном порядке необходимо выполнить во время практики.</w:t>
      </w:r>
    </w:p>
    <w:p w:rsidR="0065222B" w:rsidRPr="0065222B" w:rsidRDefault="0065222B" w:rsidP="0065222B">
      <w:pPr>
        <w:widowControl w:val="0"/>
        <w:ind w:firstLine="709"/>
        <w:jc w:val="both"/>
        <w:rPr>
          <w:bCs/>
        </w:rPr>
      </w:pPr>
      <w:r w:rsidRPr="0065222B">
        <w:rPr>
          <w:bCs/>
        </w:rPr>
        <w:t xml:space="preserve">Для прохождения практики необходимо выбрать утверждённый вариант индивидуального задания. </w:t>
      </w:r>
    </w:p>
    <w:p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задания на предмет его соответствия теме ВКР.</w:t>
      </w:r>
    </w:p>
    <w:p w:rsidR="0065222B" w:rsidRPr="0065222B" w:rsidRDefault="0065222B" w:rsidP="0065222B">
      <w:pPr>
        <w:widowControl w:val="0"/>
        <w:ind w:firstLine="709"/>
        <w:jc w:val="both"/>
        <w:rPr>
          <w:bCs/>
        </w:rPr>
      </w:pPr>
      <w:r w:rsidRPr="0065222B">
        <w:rPr>
          <w:bCs/>
        </w:rPr>
        <w:t>Индивидуальное задание подписывается руководителем практики от профильной организации (подпись и печать) и студентом.</w:t>
      </w:r>
    </w:p>
    <w:p w:rsidR="0065222B" w:rsidRPr="0065222B" w:rsidRDefault="0065222B" w:rsidP="0065222B">
      <w:pPr>
        <w:widowControl w:val="0"/>
        <w:ind w:firstLine="709"/>
        <w:jc w:val="both"/>
        <w:rPr>
          <w:bCs/>
        </w:rPr>
      </w:pPr>
      <w:r w:rsidRPr="0065222B">
        <w:rPr>
          <w:bCs/>
        </w:rPr>
        <w:t>Индивидуальный план предназначен для определения сроков выполнения различных видов деятельности в рамках практики.</w:t>
      </w:r>
    </w:p>
    <w:p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плана на предмет его соответствия теме ВКР и индивидуальному заданию.</w:t>
      </w:r>
    </w:p>
    <w:p w:rsidR="0065222B" w:rsidRPr="0065222B" w:rsidRDefault="0065222B" w:rsidP="0065222B">
      <w:pPr>
        <w:widowControl w:val="0"/>
        <w:ind w:firstLine="709"/>
        <w:jc w:val="both"/>
        <w:rPr>
          <w:bCs/>
        </w:rPr>
      </w:pPr>
      <w:r w:rsidRPr="0065222B">
        <w:rPr>
          <w:bCs/>
        </w:rPr>
        <w:t>Индивидуальный план подписывается руководителем практики от профильной организации (подпись и печать) и студентом.</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6" w:name="_Toc36046247"/>
      <w:r>
        <w:rPr>
          <w:b/>
          <w:bCs/>
          <w:kern w:val="32"/>
        </w:rPr>
        <w:t>2.</w:t>
      </w:r>
      <w:r w:rsidRPr="0065222B">
        <w:rPr>
          <w:b/>
          <w:bCs/>
          <w:kern w:val="32"/>
        </w:rPr>
        <w:t>4. Прохождение практики</w:t>
      </w:r>
      <w:bookmarkEnd w:id="6"/>
    </w:p>
    <w:p w:rsidR="0065222B" w:rsidRPr="0065222B" w:rsidRDefault="0065222B" w:rsidP="0065222B">
      <w:pPr>
        <w:widowControl w:val="0"/>
        <w:ind w:firstLine="709"/>
        <w:jc w:val="both"/>
        <w:rPr>
          <w:bCs/>
        </w:rPr>
      </w:pPr>
      <w:r w:rsidRPr="0065222B">
        <w:rPr>
          <w:bCs/>
        </w:rPr>
        <w:t>На основании индивидуального задания и индивидуального плана студенту необходимо прибыть на практику и начать ее прохождение под контролем руководителя практики от профильной организации.</w:t>
      </w:r>
    </w:p>
    <w:p w:rsidR="0065222B" w:rsidRPr="0065222B" w:rsidRDefault="0065222B" w:rsidP="0065222B">
      <w:pPr>
        <w:widowControl w:val="0"/>
        <w:ind w:firstLine="709"/>
        <w:jc w:val="both"/>
        <w:rPr>
          <w:bCs/>
        </w:rPr>
      </w:pPr>
      <w:r w:rsidRPr="0065222B">
        <w:rPr>
          <w:bCs/>
        </w:rPr>
        <w:t>Ежедневно необходимо заполнять Дневник по практике (Приложение 6).</w:t>
      </w:r>
    </w:p>
    <w:p w:rsidR="0065222B" w:rsidRPr="0065222B" w:rsidRDefault="0065222B" w:rsidP="0065222B">
      <w:pPr>
        <w:widowControl w:val="0"/>
        <w:ind w:firstLine="709"/>
        <w:jc w:val="both"/>
        <w:rPr>
          <w:bCs/>
        </w:rPr>
      </w:pPr>
      <w:r w:rsidRPr="0065222B">
        <w:rPr>
          <w:bCs/>
        </w:rPr>
        <w:t>Дневник практики является основным документом во время прохождения практики. Необходимо записывать в него всё, что проделано студентом в целях выполнения плана практики и индивидуального задания.</w:t>
      </w:r>
    </w:p>
    <w:p w:rsidR="0065222B" w:rsidRPr="0065222B" w:rsidRDefault="0065222B" w:rsidP="0065222B">
      <w:pPr>
        <w:widowControl w:val="0"/>
        <w:ind w:firstLine="709"/>
        <w:jc w:val="both"/>
        <w:rPr>
          <w:bCs/>
        </w:rPr>
      </w:pPr>
      <w:r w:rsidRPr="0065222B">
        <w:rPr>
          <w:bCs/>
        </w:rPr>
        <w:t>Ежедневно (понедельник-пятница) студент вносит соответствующие записи в дневник по практике, помечая: 1 день, 2 день, 3 день и т.д. Праздничные дни, суббота и воскресенье не являются днями практики. Количество дней зависит от длительности практики.</w:t>
      </w:r>
    </w:p>
    <w:p w:rsidR="0065222B" w:rsidRPr="0065222B" w:rsidRDefault="0065222B" w:rsidP="0065222B">
      <w:pPr>
        <w:widowControl w:val="0"/>
        <w:ind w:firstLine="709"/>
        <w:jc w:val="both"/>
        <w:rPr>
          <w:bCs/>
        </w:rPr>
      </w:pPr>
      <w:r w:rsidRPr="0065222B">
        <w:rPr>
          <w:bCs/>
        </w:rPr>
        <w:t>По завершении практики в соответствии с индивидуальным планом студент заполняет Краткий отчет по практике (Приложение 7). Отчет по своему содержанию должен отличаться от дневника, не должен его повторять. Если в дневнике перечисляются различные виды работ, то отчет должен отражать Ваши выводы о проделанной работе.</w:t>
      </w:r>
    </w:p>
    <w:p w:rsidR="0065222B" w:rsidRPr="0065222B" w:rsidRDefault="0065222B" w:rsidP="0065222B">
      <w:pPr>
        <w:widowControl w:val="0"/>
        <w:ind w:firstLine="709"/>
        <w:jc w:val="both"/>
        <w:rPr>
          <w:bCs/>
        </w:rPr>
      </w:pPr>
      <w:r w:rsidRPr="0065222B">
        <w:rPr>
          <w:bCs/>
        </w:rPr>
        <w:t>Примерное содержание краткого отчета о прохождении практики:</w:t>
      </w:r>
    </w:p>
    <w:p w:rsidR="0065222B" w:rsidRPr="0065222B" w:rsidRDefault="0065222B" w:rsidP="0065222B">
      <w:pPr>
        <w:widowControl w:val="0"/>
        <w:ind w:firstLine="709"/>
        <w:jc w:val="both"/>
        <w:rPr>
          <w:bCs/>
        </w:rPr>
      </w:pPr>
      <w:r w:rsidRPr="0065222B">
        <w:rPr>
          <w:bCs/>
        </w:rPr>
        <w:t>1. Общая характеристика места прохождения практики;</w:t>
      </w:r>
    </w:p>
    <w:p w:rsidR="0065222B" w:rsidRPr="0065222B" w:rsidRDefault="0065222B" w:rsidP="0065222B">
      <w:pPr>
        <w:widowControl w:val="0"/>
        <w:ind w:firstLine="709"/>
        <w:jc w:val="both"/>
        <w:rPr>
          <w:bCs/>
        </w:rPr>
      </w:pPr>
      <w:r w:rsidRPr="0065222B">
        <w:rPr>
          <w:bCs/>
        </w:rPr>
        <w:t>2. Краткое описание и анализ результатов проделанной работы;</w:t>
      </w:r>
    </w:p>
    <w:p w:rsidR="0065222B" w:rsidRPr="0065222B" w:rsidRDefault="0065222B" w:rsidP="0065222B">
      <w:pPr>
        <w:widowControl w:val="0"/>
        <w:ind w:firstLine="709"/>
        <w:jc w:val="both"/>
        <w:rPr>
          <w:bCs/>
        </w:rPr>
      </w:pPr>
      <w:r w:rsidRPr="0065222B">
        <w:rPr>
          <w:bCs/>
        </w:rPr>
        <w:t>3. Выводы и/или рекомендации по итогам прохождения практики.</w:t>
      </w:r>
    </w:p>
    <w:p w:rsidR="0065222B" w:rsidRPr="0065222B" w:rsidRDefault="0065222B" w:rsidP="0065222B">
      <w:pPr>
        <w:widowControl w:val="0"/>
        <w:ind w:firstLine="709"/>
        <w:jc w:val="both"/>
        <w:rPr>
          <w:bCs/>
        </w:rPr>
      </w:pPr>
      <w:r w:rsidRPr="0065222B">
        <w:rPr>
          <w:bCs/>
        </w:rPr>
        <w:t xml:space="preserve">Дневник и краткий отчет о прохождении практики выполняются на компьютере на </w:t>
      </w:r>
      <w:r w:rsidRPr="0065222B">
        <w:rPr>
          <w:bCs/>
        </w:rPr>
        <w:lastRenderedPageBreak/>
        <w:t>одной стороне листа формата А4. Размеры полей листа: левое – 30 мм, правое – 10 мм, верхнее – 2 0 мм, нижнее – 20 мм, интервал – 1,5. Цвет шрифта – черный, размер шрифта – 14, гарнитура – TimesNewRoman.</w:t>
      </w:r>
    </w:p>
    <w:p w:rsidR="0065222B" w:rsidRPr="0065222B" w:rsidRDefault="0065222B" w:rsidP="0065222B">
      <w:pPr>
        <w:widowControl w:val="0"/>
        <w:ind w:firstLine="709"/>
        <w:jc w:val="both"/>
        <w:rPr>
          <w:bCs/>
        </w:rPr>
      </w:pPr>
      <w:r w:rsidRPr="0065222B">
        <w:rPr>
          <w:bCs/>
        </w:rPr>
        <w:t>По окончании практики студент передает лист заключения руководителю практики от профильной организации (приложение 8). На основании отчетных документов и своего наблюдения в ходе практики он заполняет заключение, ставит подпись и печать организации.</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7" w:name="_Toc36046248"/>
      <w:r>
        <w:rPr>
          <w:b/>
          <w:bCs/>
          <w:kern w:val="32"/>
        </w:rPr>
        <w:t>2</w:t>
      </w:r>
      <w:r w:rsidRPr="0065222B">
        <w:rPr>
          <w:b/>
          <w:bCs/>
          <w:kern w:val="32"/>
        </w:rPr>
        <w:t>.5. Завершение практики</w:t>
      </w:r>
      <w:bookmarkEnd w:id="7"/>
    </w:p>
    <w:p w:rsidR="0065222B" w:rsidRPr="0065222B" w:rsidRDefault="0065222B" w:rsidP="0065222B">
      <w:pPr>
        <w:widowControl w:val="0"/>
        <w:ind w:firstLine="709"/>
        <w:jc w:val="both"/>
        <w:rPr>
          <w:bCs/>
        </w:rPr>
      </w:pPr>
      <w:r w:rsidRPr="0065222B">
        <w:rPr>
          <w:bCs/>
        </w:rPr>
        <w:t>Полный готовый комплект документов по практике включает в себя:</w:t>
      </w:r>
    </w:p>
    <w:p w:rsidR="0065222B" w:rsidRPr="0065222B" w:rsidRDefault="0065222B" w:rsidP="0065222B">
      <w:pPr>
        <w:widowControl w:val="0"/>
        <w:ind w:firstLine="709"/>
        <w:jc w:val="both"/>
        <w:rPr>
          <w:bCs/>
        </w:rPr>
      </w:pPr>
      <w:r w:rsidRPr="0065222B">
        <w:rPr>
          <w:bCs/>
        </w:rPr>
        <w:t>1. Заполненный договор с организацией.</w:t>
      </w:r>
    </w:p>
    <w:p w:rsidR="0065222B" w:rsidRPr="0065222B" w:rsidRDefault="002424B7" w:rsidP="0065222B">
      <w:pPr>
        <w:widowControl w:val="0"/>
        <w:ind w:firstLine="709"/>
        <w:jc w:val="both"/>
        <w:rPr>
          <w:bCs/>
        </w:rPr>
      </w:pPr>
      <w:r>
        <w:rPr>
          <w:bCs/>
        </w:rPr>
        <w:t>2. Титульный лист (Приложение 1</w:t>
      </w:r>
      <w:r w:rsidR="0065222B" w:rsidRPr="0065222B">
        <w:rPr>
          <w:bCs/>
        </w:rPr>
        <w:t>)</w:t>
      </w:r>
    </w:p>
    <w:p w:rsidR="0065222B" w:rsidRPr="0065222B" w:rsidRDefault="0065222B" w:rsidP="0065222B">
      <w:pPr>
        <w:widowControl w:val="0"/>
        <w:ind w:firstLine="709"/>
        <w:jc w:val="both"/>
        <w:rPr>
          <w:bCs/>
        </w:rPr>
      </w:pPr>
      <w:r w:rsidRPr="0065222B">
        <w:rPr>
          <w:bCs/>
        </w:rPr>
        <w:t>3. Индивидуальное задание (</w:t>
      </w:r>
      <w:r w:rsidR="002424B7">
        <w:rPr>
          <w:bCs/>
        </w:rPr>
        <w:t>Приложение 2</w:t>
      </w:r>
      <w:r w:rsidRPr="0065222B">
        <w:rPr>
          <w:bCs/>
        </w:rPr>
        <w:t>).</w:t>
      </w:r>
    </w:p>
    <w:p w:rsidR="0065222B" w:rsidRPr="0065222B" w:rsidRDefault="0065222B" w:rsidP="0065222B">
      <w:pPr>
        <w:widowControl w:val="0"/>
        <w:ind w:firstLine="709"/>
        <w:jc w:val="both"/>
        <w:rPr>
          <w:bCs/>
        </w:rPr>
      </w:pPr>
      <w:r w:rsidRPr="0065222B">
        <w:rPr>
          <w:bCs/>
        </w:rPr>
        <w:t xml:space="preserve">4. Индивидуальный план (Приложение </w:t>
      </w:r>
      <w:r w:rsidR="002424B7">
        <w:rPr>
          <w:bCs/>
        </w:rPr>
        <w:t>3</w:t>
      </w:r>
      <w:r w:rsidRPr="0065222B">
        <w:rPr>
          <w:bCs/>
        </w:rPr>
        <w:t>).</w:t>
      </w:r>
    </w:p>
    <w:p w:rsidR="0065222B" w:rsidRPr="0065222B" w:rsidRDefault="0065222B" w:rsidP="0065222B">
      <w:pPr>
        <w:widowControl w:val="0"/>
        <w:ind w:firstLine="709"/>
        <w:jc w:val="both"/>
        <w:rPr>
          <w:bCs/>
        </w:rPr>
      </w:pPr>
      <w:r w:rsidRPr="0065222B">
        <w:rPr>
          <w:bCs/>
        </w:rPr>
        <w:t>5. Дневник по практике (</w:t>
      </w:r>
      <w:r w:rsidR="002424B7">
        <w:rPr>
          <w:bCs/>
        </w:rPr>
        <w:t>Приложение 4</w:t>
      </w:r>
      <w:r w:rsidRPr="0065222B">
        <w:rPr>
          <w:bCs/>
        </w:rPr>
        <w:t>).</w:t>
      </w:r>
    </w:p>
    <w:p w:rsidR="0065222B" w:rsidRPr="0065222B" w:rsidRDefault="0065222B" w:rsidP="0065222B">
      <w:pPr>
        <w:widowControl w:val="0"/>
        <w:ind w:firstLine="709"/>
        <w:jc w:val="both"/>
        <w:rPr>
          <w:bCs/>
        </w:rPr>
      </w:pPr>
      <w:r w:rsidRPr="0065222B">
        <w:rPr>
          <w:bCs/>
        </w:rPr>
        <w:t>6. Краткий</w:t>
      </w:r>
      <w:r w:rsidR="00FB320D">
        <w:rPr>
          <w:bCs/>
        </w:rPr>
        <w:t xml:space="preserve"> отчет по практике</w:t>
      </w:r>
      <w:r w:rsidRPr="0065222B">
        <w:rPr>
          <w:bCs/>
        </w:rPr>
        <w:t>.</w:t>
      </w:r>
    </w:p>
    <w:p w:rsidR="0065222B" w:rsidRPr="0065222B" w:rsidRDefault="0065222B" w:rsidP="0065222B">
      <w:pPr>
        <w:widowControl w:val="0"/>
        <w:ind w:firstLine="709"/>
        <w:jc w:val="both"/>
        <w:rPr>
          <w:bCs/>
        </w:rPr>
      </w:pPr>
      <w:r w:rsidRPr="0065222B">
        <w:rPr>
          <w:bCs/>
        </w:rPr>
        <w:t>7. Заключение руководителя от профильной организации (</w:t>
      </w:r>
      <w:r w:rsidR="00FB320D">
        <w:rPr>
          <w:bCs/>
        </w:rPr>
        <w:t>Приложение 5</w:t>
      </w:r>
      <w:r w:rsidRPr="0065222B">
        <w:rPr>
          <w:bCs/>
        </w:rPr>
        <w:t>).</w:t>
      </w:r>
    </w:p>
    <w:p w:rsidR="0065222B" w:rsidRPr="0065222B" w:rsidRDefault="0065222B" w:rsidP="0065222B">
      <w:pPr>
        <w:widowControl w:val="0"/>
        <w:ind w:firstLine="709"/>
        <w:jc w:val="both"/>
        <w:rPr>
          <w:bCs/>
        </w:rPr>
      </w:pPr>
      <w:r w:rsidRPr="0065222B">
        <w:rPr>
          <w:bCs/>
        </w:rPr>
        <w:t>8. А</w:t>
      </w:r>
      <w:r w:rsidR="00FB320D">
        <w:rPr>
          <w:bCs/>
        </w:rPr>
        <w:t>ттестационный лист (Приложение 6</w:t>
      </w:r>
      <w:r w:rsidRPr="0065222B">
        <w:rPr>
          <w:bCs/>
        </w:rPr>
        <w:t>).</w:t>
      </w:r>
    </w:p>
    <w:p w:rsidR="0065222B" w:rsidRPr="0065222B" w:rsidRDefault="0065222B" w:rsidP="0065222B">
      <w:pPr>
        <w:widowControl w:val="0"/>
        <w:ind w:firstLine="709"/>
        <w:jc w:val="both"/>
        <w:rPr>
          <w:bCs/>
        </w:rPr>
      </w:pPr>
      <w:r w:rsidRPr="0065222B">
        <w:rPr>
          <w:bCs/>
        </w:rPr>
        <w:t>Готовый комплект отчетных документов по практике прошивается в папку скоросшиватель.</w:t>
      </w:r>
    </w:p>
    <w:p w:rsidR="0065222B" w:rsidRPr="0065222B" w:rsidRDefault="0065222B" w:rsidP="0065222B">
      <w:pPr>
        <w:widowControl w:val="0"/>
        <w:ind w:firstLine="709"/>
        <w:jc w:val="both"/>
        <w:rPr>
          <w:bCs/>
        </w:rPr>
      </w:pPr>
    </w:p>
    <w:p w:rsidR="0065222B" w:rsidRPr="00A15BE1" w:rsidRDefault="0065222B" w:rsidP="0065222B">
      <w:pPr>
        <w:keepNext/>
        <w:keepLines/>
        <w:ind w:firstLine="709"/>
        <w:outlineLvl w:val="0"/>
        <w:rPr>
          <w:rFonts w:eastAsiaTheme="majorEastAsia"/>
          <w:b/>
          <w:bCs/>
          <w:szCs w:val="28"/>
          <w:lang w:eastAsia="en-US"/>
        </w:rPr>
      </w:pPr>
      <w:bookmarkStart w:id="8" w:name="_Toc496126279"/>
      <w:r>
        <w:rPr>
          <w:rFonts w:eastAsiaTheme="majorEastAsia"/>
          <w:b/>
          <w:bCs/>
          <w:szCs w:val="28"/>
          <w:lang w:eastAsia="en-US"/>
        </w:rPr>
        <w:t xml:space="preserve">2.6. </w:t>
      </w:r>
      <w:r w:rsidRPr="00A15BE1">
        <w:rPr>
          <w:rFonts w:eastAsiaTheme="majorEastAsia"/>
          <w:b/>
          <w:bCs/>
          <w:szCs w:val="28"/>
          <w:lang w:eastAsia="en-US"/>
        </w:rPr>
        <w:t>Базы практики</w:t>
      </w:r>
      <w:bookmarkEnd w:id="8"/>
    </w:p>
    <w:p w:rsidR="0065222B" w:rsidRPr="0065222B" w:rsidRDefault="0065222B" w:rsidP="0065222B">
      <w:pPr>
        <w:ind w:firstLine="709"/>
        <w:jc w:val="both"/>
        <w:rPr>
          <w:rFonts w:eastAsiaTheme="minorHAnsi"/>
          <w:lang w:eastAsia="en-US"/>
        </w:rPr>
      </w:pPr>
      <w:r w:rsidRPr="0065222B">
        <w:rPr>
          <w:rFonts w:eastAsiaTheme="minorHAnsi"/>
          <w:lang w:eastAsia="en-US"/>
        </w:rPr>
        <w:t>Программа преддипломной практики предусматривает выполнение студентами функциональных обязанностей на объектах профессиональной деятельности. При выборе базы практики учитываются следующие факторы:</w:t>
      </w:r>
    </w:p>
    <w:p w:rsidR="0065222B" w:rsidRPr="0065222B" w:rsidRDefault="0065222B" w:rsidP="0065222B">
      <w:pPr>
        <w:ind w:firstLine="709"/>
        <w:jc w:val="both"/>
        <w:rPr>
          <w:rFonts w:eastAsiaTheme="minorHAnsi"/>
          <w:lang w:eastAsia="en-US"/>
        </w:rPr>
      </w:pPr>
      <w:r w:rsidRPr="0065222B">
        <w:rPr>
          <w:rFonts w:eastAsiaTheme="minorHAnsi"/>
          <w:lang w:eastAsia="en-US"/>
        </w:rPr>
        <w:t>- соответствие специальности и виду практики;</w:t>
      </w:r>
    </w:p>
    <w:p w:rsidR="0065222B" w:rsidRPr="0065222B" w:rsidRDefault="0065222B" w:rsidP="0065222B">
      <w:pPr>
        <w:ind w:firstLine="709"/>
        <w:jc w:val="both"/>
        <w:rPr>
          <w:rFonts w:eastAsiaTheme="minorHAnsi"/>
          <w:lang w:eastAsia="en-US"/>
        </w:rPr>
      </w:pPr>
      <w:r w:rsidRPr="0065222B">
        <w:rPr>
          <w:rFonts w:eastAsiaTheme="minorHAnsi"/>
          <w:lang w:eastAsia="en-US"/>
        </w:rPr>
        <w:t>- наличие необходимых нормативных документов и первичной документации;</w:t>
      </w:r>
    </w:p>
    <w:p w:rsidR="0065222B" w:rsidRPr="0065222B" w:rsidRDefault="0065222B" w:rsidP="0065222B">
      <w:pPr>
        <w:ind w:firstLine="709"/>
        <w:jc w:val="both"/>
        <w:rPr>
          <w:rFonts w:eastAsiaTheme="minorHAnsi"/>
          <w:lang w:eastAsia="en-US"/>
        </w:rPr>
      </w:pPr>
      <w:r w:rsidRPr="0065222B">
        <w:rPr>
          <w:rFonts w:eastAsiaTheme="minorHAnsi"/>
          <w:lang w:eastAsia="en-US"/>
        </w:rPr>
        <w:t>- необходимые отрасли и сферы деятельности, предусмотренные программой;</w:t>
      </w:r>
    </w:p>
    <w:p w:rsidR="0065222B" w:rsidRPr="0065222B" w:rsidRDefault="0065222B" w:rsidP="0065222B">
      <w:pPr>
        <w:ind w:firstLine="709"/>
        <w:jc w:val="both"/>
        <w:rPr>
          <w:rFonts w:eastAsiaTheme="minorHAnsi"/>
          <w:lang w:eastAsia="en-US"/>
        </w:rPr>
      </w:pPr>
      <w:r w:rsidRPr="0065222B">
        <w:rPr>
          <w:rFonts w:eastAsiaTheme="minorHAnsi"/>
          <w:lang w:eastAsia="en-US"/>
        </w:rPr>
        <w:t>- оснащенность современными аппаратно-программными средствами;</w:t>
      </w:r>
    </w:p>
    <w:p w:rsidR="0065222B" w:rsidRPr="0065222B" w:rsidRDefault="0065222B" w:rsidP="0065222B">
      <w:pPr>
        <w:ind w:firstLine="709"/>
        <w:jc w:val="both"/>
        <w:rPr>
          <w:rFonts w:eastAsiaTheme="minorHAnsi"/>
          <w:lang w:eastAsia="en-US"/>
        </w:rPr>
      </w:pPr>
      <w:r w:rsidRPr="0065222B">
        <w:rPr>
          <w:rFonts w:eastAsiaTheme="minorHAnsi"/>
          <w:lang w:eastAsia="en-US"/>
        </w:rPr>
        <w:t>- оснащённость необходимым оборудованием;</w:t>
      </w:r>
    </w:p>
    <w:p w:rsidR="0065222B" w:rsidRPr="0065222B" w:rsidRDefault="0065222B" w:rsidP="0065222B">
      <w:pPr>
        <w:ind w:firstLine="709"/>
        <w:jc w:val="both"/>
        <w:rPr>
          <w:rFonts w:eastAsiaTheme="minorHAnsi"/>
          <w:lang w:eastAsia="en-US"/>
        </w:rPr>
      </w:pPr>
      <w:r w:rsidRPr="0065222B">
        <w:rPr>
          <w:rFonts w:eastAsiaTheme="minorHAnsi"/>
          <w:lang w:eastAsia="en-US"/>
        </w:rPr>
        <w:t>- квалифицированные кадры для руководства практикой студентов.</w:t>
      </w:r>
    </w:p>
    <w:p w:rsidR="0065222B" w:rsidRPr="0065222B" w:rsidRDefault="0065222B" w:rsidP="0065222B">
      <w:pPr>
        <w:ind w:firstLine="709"/>
        <w:jc w:val="both"/>
        <w:rPr>
          <w:rFonts w:eastAsiaTheme="minorHAnsi"/>
          <w:lang w:eastAsia="en-US"/>
        </w:rPr>
      </w:pPr>
      <w:r w:rsidRPr="0065222B">
        <w:rPr>
          <w:rFonts w:eastAsiaTheme="minorHAnsi"/>
          <w:lang w:eastAsia="en-US"/>
        </w:rPr>
        <w:t>Закрепление баз практик осуществляется администрацией техникума. Практика проводится в организациях различных организационно-правовых форм собственности на основе прямых договоров, заключаемых между организацией и техникумом.</w:t>
      </w:r>
    </w:p>
    <w:p w:rsidR="0065222B" w:rsidRDefault="0065222B" w:rsidP="0065222B">
      <w:pPr>
        <w:ind w:firstLine="709"/>
        <w:jc w:val="both"/>
        <w:rPr>
          <w:rFonts w:eastAsiaTheme="minorHAnsi"/>
          <w:lang w:eastAsia="en-US"/>
        </w:rPr>
      </w:pPr>
      <w:r w:rsidRPr="0065222B">
        <w:rPr>
          <w:rFonts w:eastAsiaTheme="minorHAnsi"/>
          <w:lang w:eastAsia="en-US"/>
        </w:rPr>
        <w:t>В договоре техникум и организация оговаривают все вопросы, касающиеся проведения практики. Базы практик представлены в приказе направления студентов на преддипломную практику.</w:t>
      </w:r>
    </w:p>
    <w:p w:rsidR="0065222B" w:rsidRDefault="0065222B" w:rsidP="0065222B">
      <w:pPr>
        <w:ind w:firstLine="709"/>
        <w:jc w:val="both"/>
        <w:rPr>
          <w:rFonts w:eastAsiaTheme="minorHAnsi"/>
          <w:lang w:eastAsia="en-US"/>
        </w:rPr>
      </w:pPr>
    </w:p>
    <w:p w:rsidR="00D867CD" w:rsidRDefault="00D867CD">
      <w:pPr>
        <w:spacing w:after="200" w:line="276" w:lineRule="auto"/>
        <w:rPr>
          <w:rFonts w:eastAsiaTheme="minorHAnsi"/>
          <w:b/>
          <w:szCs w:val="32"/>
          <w:lang w:eastAsia="en-US"/>
        </w:rPr>
      </w:pPr>
      <w:r>
        <w:rPr>
          <w:rFonts w:eastAsiaTheme="minorHAnsi"/>
          <w:b/>
          <w:lang w:eastAsia="en-US"/>
        </w:rPr>
        <w:br w:type="page"/>
      </w:r>
    </w:p>
    <w:p w:rsidR="000C604B" w:rsidRDefault="002028EF" w:rsidP="004F0AD2">
      <w:pPr>
        <w:pStyle w:val="1"/>
        <w:spacing w:before="0"/>
        <w:jc w:val="center"/>
        <w:rPr>
          <w:b/>
          <w:sz w:val="22"/>
          <w:szCs w:val="22"/>
        </w:rPr>
      </w:pPr>
      <w:r>
        <w:rPr>
          <w:rFonts w:ascii="Times New Roman" w:eastAsiaTheme="minorHAnsi" w:hAnsi="Times New Roman" w:cs="Times New Roman"/>
          <w:b/>
          <w:color w:val="auto"/>
          <w:sz w:val="24"/>
          <w:lang w:eastAsia="en-US"/>
        </w:rPr>
        <w:lastRenderedPageBreak/>
        <w:t>3</w:t>
      </w:r>
      <w:r w:rsidR="00D867CD">
        <w:rPr>
          <w:rFonts w:ascii="Times New Roman" w:eastAsiaTheme="minorHAnsi" w:hAnsi="Times New Roman" w:cs="Times New Roman"/>
          <w:b/>
          <w:color w:val="auto"/>
          <w:sz w:val="24"/>
          <w:lang w:eastAsia="en-US"/>
        </w:rPr>
        <w:t xml:space="preserve">. </w:t>
      </w:r>
      <w:r w:rsidR="000C604B" w:rsidRPr="004F0AD2">
        <w:rPr>
          <w:rFonts w:ascii="Times New Roman" w:eastAsiaTheme="minorHAnsi" w:hAnsi="Times New Roman" w:cs="Times New Roman"/>
          <w:b/>
          <w:color w:val="auto"/>
          <w:sz w:val="24"/>
          <w:lang w:eastAsia="en-US"/>
        </w:rPr>
        <w:t>ОФОРМЛЕНИЕ ОТЧЁТА О ПРАКТИКЕ</w:t>
      </w:r>
    </w:p>
    <w:p w:rsidR="00D867CD" w:rsidRDefault="00D867CD" w:rsidP="00D867CD">
      <w:pPr>
        <w:ind w:firstLine="709"/>
        <w:jc w:val="both"/>
        <w:rPr>
          <w:rFonts w:eastAsiaTheme="minorHAnsi"/>
          <w:lang w:eastAsia="en-US"/>
        </w:rPr>
      </w:pPr>
    </w:p>
    <w:p w:rsidR="00D867CD" w:rsidRPr="00EB2B18" w:rsidRDefault="002028EF" w:rsidP="00D867CD">
      <w:pPr>
        <w:widowControl w:val="0"/>
        <w:ind w:firstLine="709"/>
        <w:outlineLvl w:val="0"/>
        <w:rPr>
          <w:b/>
          <w:bCs/>
          <w:kern w:val="32"/>
        </w:rPr>
      </w:pPr>
      <w:bookmarkStart w:id="9" w:name="_Toc36046250"/>
      <w:r>
        <w:rPr>
          <w:b/>
          <w:bCs/>
          <w:kern w:val="32"/>
        </w:rPr>
        <w:t>3</w:t>
      </w:r>
      <w:r w:rsidR="00D867CD">
        <w:rPr>
          <w:b/>
          <w:bCs/>
          <w:kern w:val="32"/>
        </w:rPr>
        <w:t>.1</w:t>
      </w:r>
      <w:r w:rsidR="00D867CD" w:rsidRPr="00EB2B18">
        <w:rPr>
          <w:b/>
          <w:bCs/>
          <w:kern w:val="32"/>
        </w:rPr>
        <w:t xml:space="preserve">. </w:t>
      </w:r>
      <w:bookmarkEnd w:id="9"/>
      <w:r w:rsidR="00D867CD" w:rsidRPr="00EB2B18">
        <w:rPr>
          <w:b/>
          <w:bCs/>
          <w:kern w:val="32"/>
        </w:rPr>
        <w:t>Требования к структуре и содержанию отчета по преддипломной практике</w:t>
      </w:r>
    </w:p>
    <w:p w:rsidR="00D867CD" w:rsidRPr="00EB2B18" w:rsidRDefault="00D867CD" w:rsidP="00D867CD">
      <w:pPr>
        <w:widowControl w:val="0"/>
        <w:ind w:firstLine="709"/>
        <w:jc w:val="both"/>
      </w:pPr>
      <w:r w:rsidRPr="00EB2B18">
        <w:t>Отчет должен содержать следующие разделы:</w:t>
      </w:r>
    </w:p>
    <w:p w:rsidR="00D867CD" w:rsidRPr="00EB2B18" w:rsidRDefault="00D867CD" w:rsidP="00D867CD">
      <w:pPr>
        <w:widowControl w:val="0"/>
        <w:ind w:firstLine="709"/>
        <w:jc w:val="both"/>
      </w:pPr>
      <w:r w:rsidRPr="00EB2B18">
        <w:t xml:space="preserve"> - Введение, в котором раскрывается актуальность и значение изучаемого раздела бухгалтерского учета, формулируется цель преддипломной практики (по профилю специальности);</w:t>
      </w:r>
    </w:p>
    <w:p w:rsidR="00D867CD" w:rsidRPr="00EB2B18" w:rsidRDefault="00D867CD" w:rsidP="00D867CD">
      <w:pPr>
        <w:widowControl w:val="0"/>
        <w:ind w:firstLine="709"/>
        <w:jc w:val="both"/>
      </w:pPr>
      <w:r w:rsidRPr="00EB2B18">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ОКВЭД,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rsidR="00D867CD" w:rsidRPr="00EB2B18" w:rsidRDefault="00D867CD" w:rsidP="00D867CD">
      <w:pPr>
        <w:widowControl w:val="0"/>
        <w:ind w:firstLine="709"/>
        <w:jc w:val="both"/>
      </w:pPr>
      <w:r w:rsidRPr="00EB2B18">
        <w:t>- Заключение, содержащее выводы о проделанной работе;</w:t>
      </w:r>
    </w:p>
    <w:p w:rsidR="00D867CD" w:rsidRPr="00EB2B18" w:rsidRDefault="00D867CD" w:rsidP="00D867CD">
      <w:pPr>
        <w:widowControl w:val="0"/>
        <w:ind w:firstLine="709"/>
        <w:jc w:val="both"/>
      </w:pPr>
      <w:r w:rsidRPr="00EB2B18">
        <w:t>- Приложения (при необходимости).</w:t>
      </w:r>
    </w:p>
    <w:p w:rsidR="00D867CD" w:rsidRPr="00EB2B18" w:rsidRDefault="00D867CD" w:rsidP="00D867CD">
      <w:pPr>
        <w:widowControl w:val="0"/>
        <w:ind w:firstLine="709"/>
        <w:jc w:val="both"/>
      </w:pPr>
      <w:r w:rsidRPr="00EB2B18">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rsidR="00D867CD" w:rsidRPr="00EB2B18" w:rsidRDefault="00D867CD" w:rsidP="00D867CD">
      <w:pPr>
        <w:widowControl w:val="0"/>
        <w:ind w:firstLine="709"/>
        <w:jc w:val="both"/>
      </w:pPr>
      <w:r w:rsidRPr="00EB2B18">
        <w:t>Для оценки основных показателей деятельности, проведения экспресс-анализа необходимо ознакомится с отчетностью организации.</w:t>
      </w:r>
    </w:p>
    <w:p w:rsidR="00D867CD" w:rsidRPr="00EB2B18" w:rsidRDefault="00D867CD" w:rsidP="00D867CD">
      <w:pPr>
        <w:widowControl w:val="0"/>
        <w:ind w:firstLine="709"/>
        <w:jc w:val="both"/>
      </w:pPr>
      <w:r w:rsidRPr="00EB2B18">
        <w:t>В результате ознакомления с особенностями деятельности организации в отчете должна быть раскрыта информация:</w:t>
      </w:r>
    </w:p>
    <w:p w:rsidR="00D867CD" w:rsidRPr="00EB2B18" w:rsidRDefault="00D867CD" w:rsidP="00D867CD">
      <w:pPr>
        <w:widowControl w:val="0"/>
        <w:ind w:firstLine="709"/>
        <w:jc w:val="both"/>
      </w:pPr>
      <w:r w:rsidRPr="00EB2B18">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rsidR="00D867CD" w:rsidRPr="00EB2B18" w:rsidRDefault="00D867CD" w:rsidP="00D867CD">
      <w:pPr>
        <w:widowControl w:val="0"/>
        <w:ind w:firstLine="709"/>
        <w:jc w:val="both"/>
      </w:pPr>
      <w:r w:rsidRPr="00EB2B18">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rsidR="00D867CD" w:rsidRPr="00EB2B18" w:rsidRDefault="00D867CD" w:rsidP="00D867CD">
      <w:pPr>
        <w:widowControl w:val="0"/>
        <w:ind w:firstLine="709"/>
        <w:jc w:val="both"/>
      </w:pPr>
      <w:r w:rsidRPr="00EB2B18">
        <w:t xml:space="preserve">-  основные показатели деятельности организации в динамике за три года. </w:t>
      </w:r>
    </w:p>
    <w:p w:rsidR="00D867CD" w:rsidRPr="00EB2B18" w:rsidRDefault="00D867CD" w:rsidP="00D867CD">
      <w:pPr>
        <w:widowControl w:val="0"/>
        <w:ind w:firstLine="709"/>
        <w:jc w:val="both"/>
      </w:pPr>
      <w:r w:rsidRPr="00EB2B18">
        <w:t>Оформляются показатели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rsidR="00D867CD" w:rsidRPr="00EB2B18" w:rsidRDefault="00D867CD" w:rsidP="00D867CD">
      <w:pPr>
        <w:widowControl w:val="0"/>
        <w:ind w:firstLine="709"/>
        <w:jc w:val="both"/>
      </w:pPr>
      <w:r w:rsidRPr="00EB2B18">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rsidR="00D867CD" w:rsidRPr="00EB2B18" w:rsidRDefault="00D867CD" w:rsidP="00D867CD">
      <w:pPr>
        <w:widowControl w:val="0"/>
        <w:ind w:firstLine="709"/>
        <w:jc w:val="both"/>
      </w:pPr>
      <w:r w:rsidRPr="00EB2B18">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текст печатается на одной стороне листа писчей белой бумаги стандартного формата А4 (210×297 мм), через полтора интервала. Цвет шрифта - чёрный. Размер шрифта (кегль) – 14, шрифт «TimesNewRoman».</w:t>
      </w:r>
    </w:p>
    <w:p w:rsidR="000C604B" w:rsidRPr="000C604B" w:rsidRDefault="000C604B" w:rsidP="004F0AD2">
      <w:pPr>
        <w:ind w:firstLine="709"/>
        <w:jc w:val="both"/>
        <w:rPr>
          <w:rFonts w:eastAsiaTheme="minorHAnsi"/>
          <w:lang w:eastAsia="en-US"/>
        </w:rPr>
      </w:pPr>
      <w:r w:rsidRPr="000C604B">
        <w:rPr>
          <w:rFonts w:eastAsiaTheme="minorHAnsi"/>
          <w:lang w:eastAsia="en-US"/>
        </w:rPr>
        <w:t>Размеры полей: 20 мм от верхней границы листа, 20 мм – от нижней, 10 мм – от правой и 30 мм от левой границы. Абзацный отступ 15 мм. Межстрочный интервал – 1,5.</w:t>
      </w:r>
    </w:p>
    <w:p w:rsidR="000C604B" w:rsidRPr="000C604B" w:rsidRDefault="000C604B" w:rsidP="004F0AD2">
      <w:pPr>
        <w:ind w:firstLine="709"/>
        <w:jc w:val="both"/>
        <w:rPr>
          <w:rFonts w:eastAsiaTheme="minorHAnsi"/>
          <w:lang w:eastAsia="en-US"/>
        </w:rPr>
      </w:pPr>
      <w:r w:rsidRPr="000C604B">
        <w:rPr>
          <w:rFonts w:eastAsiaTheme="minorHAnsi"/>
          <w:lang w:eastAsia="en-US"/>
        </w:rPr>
        <w:t xml:space="preserve">Страницы работы нумеруются арабскими цифрами (нумерация сквозная по всему тексту). Номер обозначается арабскими цифрами в правом нижнем углу страницы, без точки. Первой страницей является титульный лист, который включается в общую нумерацию, </w:t>
      </w:r>
      <w:r w:rsidRPr="000C604B">
        <w:rPr>
          <w:rFonts w:eastAsiaTheme="minorHAnsi"/>
          <w:lang w:eastAsia="en-US"/>
        </w:rPr>
        <w:lastRenderedPageBreak/>
        <w:t>номер на нём не указывается, второй – содержание, введение и т.д., номер страницы проставляется со странницы содержание, введение и т.д.</w:t>
      </w:r>
    </w:p>
    <w:p w:rsidR="000C604B" w:rsidRPr="000C604B" w:rsidRDefault="000C604B" w:rsidP="004F0AD2">
      <w:pPr>
        <w:ind w:firstLine="709"/>
        <w:jc w:val="both"/>
        <w:rPr>
          <w:rFonts w:eastAsiaTheme="minorHAnsi"/>
          <w:lang w:eastAsia="en-US"/>
        </w:rPr>
      </w:pPr>
      <w:r w:rsidRPr="000C604B">
        <w:rPr>
          <w:rFonts w:eastAsiaTheme="minorHAnsi"/>
          <w:lang w:eastAsia="en-US"/>
        </w:rPr>
        <w:t>По всей работе не допускается обрамление текста с применением рамок, уголков и т.п. объектов.</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заголовки структурных элементов работы располагают в середине строки без точки в конце и печатают заглавными буквами без подчёркивания. Каждый структурный элемент следует начинать с новой страницы.</w:t>
      </w:r>
    </w:p>
    <w:p w:rsidR="000C604B" w:rsidRPr="000C604B" w:rsidRDefault="000C604B" w:rsidP="004F0AD2">
      <w:pPr>
        <w:ind w:firstLine="709"/>
        <w:jc w:val="both"/>
        <w:rPr>
          <w:rFonts w:eastAsiaTheme="minorHAnsi"/>
          <w:lang w:eastAsia="en-US"/>
        </w:rPr>
      </w:pPr>
      <w:r w:rsidRPr="000C604B">
        <w:rPr>
          <w:rFonts w:eastAsiaTheme="minorHAnsi"/>
          <w:lang w:eastAsia="en-US"/>
        </w:rPr>
        <w:t>В тексте работы не допускается сокращение, исключения составляют общепринятые описанные соответствующим стандартом или правилом русской орфографии или пунктуации. Например, и так далее – и т. д.; год (годы) - г (гг.); рубли, тысячи рублей, миллионы рублей – руб., тыс. руб., млн. руб., публичное акционерное общество – ПАО и т.д.</w:t>
      </w:r>
    </w:p>
    <w:p w:rsidR="000C604B" w:rsidRPr="000C604B" w:rsidRDefault="000C604B" w:rsidP="004F0AD2">
      <w:pPr>
        <w:ind w:firstLine="709"/>
        <w:jc w:val="both"/>
        <w:rPr>
          <w:rFonts w:eastAsiaTheme="minorHAnsi"/>
          <w:lang w:eastAsia="en-US"/>
        </w:rPr>
      </w:pPr>
      <w:r w:rsidRPr="000C604B">
        <w:rPr>
          <w:rFonts w:eastAsiaTheme="minorHAnsi"/>
          <w:lang w:eastAsia="en-US"/>
        </w:rPr>
        <w:t>Отчет по производственной практике составляется в соответствии с программой и заданием и окончательно оформляется за 2-4 дня до завершения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p>
    <w:p w:rsidR="000C604B" w:rsidRPr="000C604B" w:rsidRDefault="000C604B" w:rsidP="004F0AD2">
      <w:pPr>
        <w:ind w:firstLine="709"/>
        <w:jc w:val="both"/>
        <w:rPr>
          <w:rFonts w:eastAsiaTheme="minorHAnsi"/>
          <w:lang w:eastAsia="en-US"/>
        </w:rPr>
      </w:pPr>
      <w:r w:rsidRPr="000C604B">
        <w:rPr>
          <w:rFonts w:eastAsiaTheme="minorHAnsi"/>
          <w:lang w:eastAsia="en-US"/>
        </w:rPr>
        <w:t>Все таблицы нумеруются сквозной нумерацией. В целях удобства размещения и восприятия информации в табличной форме допустимо уменьшить размер шрифта до 10 – 12-го кегля, а также межстрочный интервал – до одинарного.</w:t>
      </w:r>
    </w:p>
    <w:p w:rsidR="000C604B" w:rsidRPr="000C604B" w:rsidRDefault="000C604B" w:rsidP="008D0895">
      <w:pPr>
        <w:ind w:firstLine="426"/>
        <w:jc w:val="both"/>
        <w:rPr>
          <w:rFonts w:eastAsiaTheme="minorHAnsi"/>
          <w:lang w:eastAsia="en-US"/>
        </w:rPr>
      </w:pPr>
    </w:p>
    <w:p w:rsidR="000C604B" w:rsidRDefault="002028EF" w:rsidP="00663120">
      <w:pPr>
        <w:pStyle w:val="1"/>
        <w:spacing w:before="0"/>
        <w:ind w:firstLine="709"/>
        <w:jc w:val="center"/>
        <w:rPr>
          <w:sz w:val="22"/>
          <w:szCs w:val="22"/>
        </w:rPr>
      </w:pPr>
      <w:r>
        <w:rPr>
          <w:rFonts w:ascii="Times New Roman" w:eastAsiaTheme="minorHAnsi" w:hAnsi="Times New Roman" w:cs="Times New Roman"/>
          <w:b/>
          <w:color w:val="auto"/>
          <w:sz w:val="24"/>
          <w:lang w:eastAsia="en-US"/>
        </w:rPr>
        <w:t>3</w:t>
      </w:r>
      <w:r w:rsidR="00663120">
        <w:rPr>
          <w:rFonts w:ascii="Times New Roman" w:eastAsiaTheme="minorHAnsi" w:hAnsi="Times New Roman" w:cs="Times New Roman"/>
          <w:b/>
          <w:color w:val="auto"/>
          <w:sz w:val="24"/>
          <w:lang w:eastAsia="en-US"/>
        </w:rPr>
        <w:t xml:space="preserve">.2. </w:t>
      </w:r>
      <w:r w:rsidR="00663120" w:rsidRPr="004F0AD2">
        <w:rPr>
          <w:rFonts w:ascii="Times New Roman" w:eastAsiaTheme="minorHAnsi" w:hAnsi="Times New Roman" w:cs="Times New Roman"/>
          <w:b/>
          <w:color w:val="auto"/>
          <w:sz w:val="24"/>
          <w:lang w:eastAsia="en-US"/>
        </w:rPr>
        <w:t>Требов</w:t>
      </w:r>
      <w:r w:rsidR="00663120">
        <w:rPr>
          <w:rFonts w:ascii="Times New Roman" w:eastAsiaTheme="minorHAnsi" w:hAnsi="Times New Roman" w:cs="Times New Roman"/>
          <w:b/>
          <w:color w:val="auto"/>
          <w:sz w:val="24"/>
          <w:lang w:eastAsia="en-US"/>
        </w:rPr>
        <w:t>ания к ведению дневника-</w:t>
      </w:r>
      <w:r w:rsidR="00663120" w:rsidRPr="004F0AD2">
        <w:rPr>
          <w:rFonts w:ascii="Times New Roman" w:eastAsiaTheme="minorHAnsi" w:hAnsi="Times New Roman" w:cs="Times New Roman"/>
          <w:b/>
          <w:color w:val="auto"/>
          <w:sz w:val="24"/>
          <w:lang w:eastAsia="en-US"/>
        </w:rPr>
        <w:t>отчета производственной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является основным документом, по которому обучающийся отчитывается о прохождении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должен вестись ежедневно в соответствии с периодом практики и содержать краткий перечень заданий, выполненных за день. В дневнике ежедневно должны быть проставлены подписи и оценки руководителя практики. На необходимых страницах дневника обучающийся разборчиво подписывается, ниже ставит свою подпись руководитель практики и печать организации.</w:t>
      </w:r>
    </w:p>
    <w:p w:rsidR="000C604B" w:rsidRPr="000C604B" w:rsidRDefault="000C604B" w:rsidP="004F0AD2">
      <w:pPr>
        <w:ind w:firstLine="709"/>
        <w:jc w:val="both"/>
        <w:rPr>
          <w:rFonts w:eastAsiaTheme="minorHAnsi"/>
          <w:lang w:eastAsia="en-US"/>
        </w:rPr>
      </w:pPr>
      <w:r w:rsidRPr="000C604B">
        <w:rPr>
          <w:rFonts w:eastAsiaTheme="minorHAnsi"/>
          <w:lang w:eastAsia="en-US"/>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0C604B" w:rsidRPr="000C604B" w:rsidRDefault="000C604B" w:rsidP="004F0AD2">
      <w:pPr>
        <w:ind w:firstLine="709"/>
        <w:jc w:val="both"/>
        <w:rPr>
          <w:rFonts w:eastAsiaTheme="minorHAnsi"/>
          <w:lang w:eastAsia="en-US"/>
        </w:rPr>
      </w:pPr>
      <w:r w:rsidRPr="000C604B">
        <w:rPr>
          <w:rFonts w:eastAsiaTheme="minorHAnsi"/>
          <w:lang w:eastAsia="en-US"/>
        </w:rPr>
        <w:t>Ежедневно в графе «Содержание и объем проделанной работы» регистрируется проведенная обучающимся самостоятельная работа в соответствии с программой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Описанные ранее в дневнике работы повторно не описываются, указывается лишь число проведенных работ в течение дня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В записях дневника следует четко выделить:</w:t>
      </w:r>
    </w:p>
    <w:p w:rsidR="000C604B" w:rsidRPr="000C604B" w:rsidRDefault="000C604B" w:rsidP="004F0AD2">
      <w:pPr>
        <w:ind w:firstLine="709"/>
        <w:jc w:val="both"/>
        <w:rPr>
          <w:rFonts w:eastAsiaTheme="minorHAnsi"/>
          <w:lang w:eastAsia="en-US"/>
        </w:rPr>
      </w:pPr>
      <w:r w:rsidRPr="000C604B">
        <w:rPr>
          <w:rFonts w:eastAsiaTheme="minorHAnsi"/>
          <w:lang w:eastAsia="en-US"/>
        </w:rPr>
        <w:t>а) что наблюдал обучающийся;</w:t>
      </w:r>
    </w:p>
    <w:p w:rsidR="000C604B" w:rsidRPr="000C604B" w:rsidRDefault="000C604B" w:rsidP="004F0AD2">
      <w:pPr>
        <w:ind w:firstLine="709"/>
        <w:jc w:val="both"/>
        <w:rPr>
          <w:rFonts w:eastAsiaTheme="minorHAnsi"/>
          <w:lang w:eastAsia="en-US"/>
        </w:rPr>
      </w:pPr>
      <w:r w:rsidRPr="000C604B">
        <w:rPr>
          <w:rFonts w:eastAsiaTheme="minorHAnsi"/>
          <w:lang w:eastAsia="en-US"/>
        </w:rPr>
        <w:t>б) что им было проделано самостоятельно.</w:t>
      </w:r>
    </w:p>
    <w:p w:rsidR="000C604B" w:rsidRPr="000C604B" w:rsidRDefault="000C604B" w:rsidP="004F0AD2">
      <w:pPr>
        <w:ind w:firstLine="709"/>
        <w:jc w:val="both"/>
        <w:rPr>
          <w:rFonts w:eastAsiaTheme="minorHAnsi"/>
          <w:lang w:eastAsia="en-US"/>
        </w:rPr>
      </w:pPr>
      <w:r w:rsidRPr="000C604B">
        <w:rPr>
          <w:rFonts w:eastAsiaTheme="minorHAnsi"/>
          <w:lang w:eastAsia="en-US"/>
        </w:rPr>
        <w:t>По окончании практики дневник заверяется печатью предприятия, где обучающийся проходил практику, выдается характеристика от руководителя практики на предприятии, в которой указывается вид работ, выполненных практикантом, и выставляется оценка о работе.</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w:t>
      </w:r>
    </w:p>
    <w:p w:rsidR="000C604B" w:rsidRPr="000C604B" w:rsidRDefault="000C604B" w:rsidP="004F0AD2">
      <w:pPr>
        <w:ind w:firstLine="709"/>
        <w:jc w:val="both"/>
        <w:rPr>
          <w:rFonts w:eastAsiaTheme="minorHAnsi"/>
          <w:lang w:eastAsia="en-US"/>
        </w:rPr>
      </w:pPr>
      <w:r w:rsidRPr="000C604B">
        <w:rPr>
          <w:rFonts w:eastAsiaTheme="minorHAnsi"/>
          <w:lang w:eastAsia="en-US"/>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наблюдений и т.п., знание материала, изложенного в дневнике, четкость, аккуратность и своевременность проведенных записей. 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самостоятельных работ. Оценка выставляется ежедневно непосредственным руководителем практики организации.</w:t>
      </w:r>
    </w:p>
    <w:p w:rsidR="000C604B" w:rsidRDefault="000C604B" w:rsidP="008D0895">
      <w:pPr>
        <w:pStyle w:val="a6"/>
        <w:ind w:firstLine="709"/>
        <w:rPr>
          <w:bCs w:val="0"/>
          <w:iCs/>
          <w:sz w:val="22"/>
          <w:szCs w:val="22"/>
          <w:u w:val="single"/>
        </w:rPr>
      </w:pPr>
    </w:p>
    <w:p w:rsidR="000C604B" w:rsidRPr="002028EF" w:rsidRDefault="002028EF" w:rsidP="002028EF">
      <w:pPr>
        <w:pStyle w:val="a6"/>
        <w:ind w:firstLine="709"/>
        <w:outlineLvl w:val="0"/>
        <w:rPr>
          <w:bCs w:val="0"/>
          <w:iCs/>
          <w:szCs w:val="22"/>
        </w:rPr>
      </w:pPr>
      <w:r>
        <w:rPr>
          <w:bCs w:val="0"/>
          <w:iCs/>
          <w:szCs w:val="22"/>
        </w:rPr>
        <w:lastRenderedPageBreak/>
        <w:t>3</w:t>
      </w:r>
      <w:r w:rsidRPr="002028EF">
        <w:rPr>
          <w:bCs w:val="0"/>
          <w:iCs/>
          <w:szCs w:val="22"/>
        </w:rPr>
        <w:t>.3. Студент обязан</w:t>
      </w:r>
    </w:p>
    <w:p w:rsidR="000C604B" w:rsidRPr="000C604B" w:rsidRDefault="002028EF" w:rsidP="008D0895">
      <w:pPr>
        <w:ind w:firstLine="426"/>
        <w:jc w:val="both"/>
        <w:rPr>
          <w:rFonts w:eastAsiaTheme="minorHAnsi"/>
          <w:lang w:eastAsia="en-US"/>
        </w:rPr>
      </w:pPr>
      <w:r>
        <w:rPr>
          <w:rFonts w:eastAsiaTheme="minorHAnsi"/>
          <w:lang w:eastAsia="en-US"/>
        </w:rPr>
        <w:t xml:space="preserve">1) </w:t>
      </w:r>
      <w:r w:rsidR="000C604B" w:rsidRPr="000C604B">
        <w:rPr>
          <w:rFonts w:eastAsiaTheme="minorHAnsi"/>
          <w:lang w:eastAsia="en-US"/>
        </w:rPr>
        <w:t>По прибытию на предприятие студент должен предоставить руководителю дневник по прохождению практики.</w:t>
      </w:r>
    </w:p>
    <w:p w:rsidR="000C604B" w:rsidRPr="000C604B" w:rsidRDefault="002028EF" w:rsidP="008D0895">
      <w:pPr>
        <w:ind w:firstLine="426"/>
        <w:jc w:val="both"/>
        <w:rPr>
          <w:rFonts w:eastAsiaTheme="minorHAnsi"/>
          <w:lang w:eastAsia="en-US"/>
        </w:rPr>
      </w:pPr>
      <w:r>
        <w:rPr>
          <w:rFonts w:eastAsiaTheme="minorHAnsi"/>
          <w:lang w:eastAsia="en-US"/>
        </w:rPr>
        <w:t xml:space="preserve">2) </w:t>
      </w:r>
      <w:r w:rsidR="000C604B" w:rsidRPr="000C604B">
        <w:rPr>
          <w:rFonts w:eastAsiaTheme="minorHAnsi"/>
          <w:lang w:eastAsia="en-US"/>
        </w:rPr>
        <w:t>Вести дневник практики ежедневно.</w:t>
      </w:r>
    </w:p>
    <w:p w:rsidR="000C604B" w:rsidRDefault="000C604B" w:rsidP="008D0895">
      <w:pPr>
        <w:pStyle w:val="a6"/>
        <w:ind w:firstLine="709"/>
        <w:jc w:val="both"/>
        <w:rPr>
          <w:b w:val="0"/>
          <w:bCs w:val="0"/>
          <w:iCs/>
          <w:sz w:val="22"/>
          <w:szCs w:val="22"/>
        </w:rPr>
      </w:pPr>
    </w:p>
    <w:p w:rsidR="000C604B" w:rsidRPr="002028EF" w:rsidRDefault="002028EF" w:rsidP="002028EF">
      <w:pPr>
        <w:pStyle w:val="a6"/>
        <w:ind w:firstLine="709"/>
        <w:outlineLvl w:val="0"/>
        <w:rPr>
          <w:bCs w:val="0"/>
          <w:iCs/>
          <w:szCs w:val="22"/>
        </w:rPr>
      </w:pPr>
      <w:r>
        <w:rPr>
          <w:bCs w:val="0"/>
          <w:iCs/>
          <w:szCs w:val="22"/>
        </w:rPr>
        <w:t>3</w:t>
      </w:r>
      <w:r w:rsidRPr="002028EF">
        <w:rPr>
          <w:bCs w:val="0"/>
          <w:iCs/>
          <w:szCs w:val="22"/>
        </w:rPr>
        <w:t>.4. Руководитель практики от предприятия обязан:</w:t>
      </w:r>
    </w:p>
    <w:p w:rsidR="000C604B" w:rsidRPr="000C604B" w:rsidRDefault="000C604B" w:rsidP="008D0895">
      <w:pPr>
        <w:ind w:firstLine="426"/>
        <w:jc w:val="both"/>
        <w:rPr>
          <w:rFonts w:eastAsiaTheme="minorHAnsi"/>
          <w:lang w:eastAsia="en-US"/>
        </w:rPr>
      </w:pPr>
      <w:r w:rsidRPr="000C604B">
        <w:rPr>
          <w:rFonts w:eastAsiaTheme="minorHAnsi"/>
          <w:lang w:eastAsia="en-US"/>
        </w:rPr>
        <w:t>1) Провести инструктаж по технике безопасности, ознакомить студента с рабочим местом, правилами эксплуатации оборудования.</w:t>
      </w:r>
    </w:p>
    <w:p w:rsidR="000C604B" w:rsidRPr="000C604B" w:rsidRDefault="000C604B" w:rsidP="008D0895">
      <w:pPr>
        <w:ind w:firstLine="426"/>
        <w:jc w:val="both"/>
        <w:rPr>
          <w:rFonts w:eastAsiaTheme="minorHAnsi"/>
          <w:lang w:eastAsia="en-US"/>
        </w:rPr>
      </w:pPr>
      <w:r w:rsidRPr="000C604B">
        <w:rPr>
          <w:rFonts w:eastAsiaTheme="minorHAnsi"/>
          <w:lang w:eastAsia="en-US"/>
        </w:rPr>
        <w:t>2) Обеспечивать студентов-практикантов местами практики, ознакомить их с организацией, соблюдать установленные календарные графики перемещения студентов по рабочим местам, предоставлять возможность пользоваться имеющейся технической, экономической литературой и другой документацией, а также создавать необходимые условия для получения студентами в период прохождения практики знаний по специальности в области технологии, экономики, финансов, организации управления производством, бухгалтерского учета, аудита, экономического анализа хозяйственной деятельности; знакомить их с историей, уставом организации;</w:t>
      </w:r>
    </w:p>
    <w:p w:rsidR="000C604B" w:rsidRPr="000C604B" w:rsidRDefault="000C604B" w:rsidP="008D0895">
      <w:pPr>
        <w:ind w:firstLine="426"/>
        <w:jc w:val="both"/>
        <w:rPr>
          <w:rFonts w:eastAsiaTheme="minorHAnsi"/>
          <w:lang w:eastAsia="en-US"/>
        </w:rPr>
      </w:pPr>
      <w:r w:rsidRPr="000C604B">
        <w:rPr>
          <w:rFonts w:eastAsiaTheme="minorHAnsi"/>
          <w:lang w:eastAsia="en-US"/>
        </w:rPr>
        <w:t>3) Давать характеристику работы студента-практиканта и качества подготовленного им отчета по окончании практики;</w:t>
      </w:r>
    </w:p>
    <w:p w:rsidR="000C604B" w:rsidRPr="002028EF" w:rsidRDefault="002028EF" w:rsidP="002028EF">
      <w:pPr>
        <w:pStyle w:val="1"/>
        <w:spacing w:before="0"/>
        <w:ind w:firstLine="709"/>
        <w:jc w:val="center"/>
        <w:rPr>
          <w:rFonts w:ascii="Times New Roman" w:hAnsi="Times New Roman" w:cs="Times New Roman"/>
          <w:b/>
          <w:iCs/>
          <w:color w:val="auto"/>
          <w:sz w:val="24"/>
          <w:szCs w:val="22"/>
        </w:rPr>
      </w:pPr>
      <w:r>
        <w:rPr>
          <w:rFonts w:ascii="Times New Roman" w:hAnsi="Times New Roman" w:cs="Times New Roman"/>
          <w:b/>
          <w:iCs/>
          <w:color w:val="auto"/>
          <w:sz w:val="24"/>
          <w:szCs w:val="22"/>
        </w:rPr>
        <w:t xml:space="preserve">3.5. </w:t>
      </w:r>
      <w:r w:rsidR="000C604B" w:rsidRPr="002028EF">
        <w:rPr>
          <w:rFonts w:ascii="Times New Roman" w:hAnsi="Times New Roman" w:cs="Times New Roman"/>
          <w:b/>
          <w:iCs/>
          <w:color w:val="auto"/>
          <w:sz w:val="24"/>
          <w:szCs w:val="22"/>
        </w:rPr>
        <w:t>Вводный инструктаж</w:t>
      </w:r>
    </w:p>
    <w:p w:rsidR="000C604B" w:rsidRDefault="000C604B" w:rsidP="008D0895">
      <w:pPr>
        <w:ind w:firstLine="426"/>
        <w:jc w:val="both"/>
        <w:rPr>
          <w:rFonts w:eastAsiaTheme="minorHAnsi"/>
          <w:lang w:eastAsia="en-US"/>
        </w:rPr>
      </w:pPr>
      <w:r w:rsidRPr="000C604B">
        <w:rPr>
          <w:rFonts w:eastAsiaTheme="minorHAnsi"/>
          <w:lang w:eastAsia="en-US"/>
        </w:rPr>
        <w:t>Постановка целей, задач, времени и мест прохождения производственной практики (по профилю специальности); знакомство с руководителями практики; инструктаж по ведению дневника практики, оформлению и защите отчета по практике; организационные вопросы прохождения практики; проведение инструктажа по технике безопасности и противопожарной</w:t>
      </w:r>
      <w:r w:rsidR="004F0AD2">
        <w:rPr>
          <w:rFonts w:eastAsiaTheme="minorHAnsi"/>
          <w:lang w:eastAsia="en-US"/>
        </w:rPr>
        <w:t>.</w:t>
      </w:r>
    </w:p>
    <w:p w:rsidR="004F0AD2" w:rsidRDefault="004F0AD2" w:rsidP="008D0895">
      <w:pPr>
        <w:ind w:firstLine="426"/>
        <w:jc w:val="both"/>
        <w:rPr>
          <w:rFonts w:eastAsiaTheme="minorHAnsi"/>
          <w:lang w:eastAsia="en-US"/>
        </w:rPr>
      </w:pPr>
    </w:p>
    <w:p w:rsidR="00C27CD5" w:rsidRPr="004F0AD2" w:rsidRDefault="002028EF" w:rsidP="004F0AD2">
      <w:pPr>
        <w:keepNext/>
        <w:keepLines/>
        <w:ind w:firstLine="709"/>
        <w:jc w:val="center"/>
        <w:outlineLvl w:val="0"/>
        <w:rPr>
          <w:rFonts w:eastAsiaTheme="majorEastAsia"/>
          <w:bCs/>
          <w:szCs w:val="28"/>
          <w:lang w:eastAsia="en-US"/>
        </w:rPr>
      </w:pPr>
      <w:bookmarkStart w:id="10" w:name="_Toc496126282"/>
      <w:r>
        <w:rPr>
          <w:rFonts w:eastAsiaTheme="majorEastAsia"/>
          <w:b/>
          <w:szCs w:val="28"/>
          <w:lang w:eastAsia="en-US"/>
        </w:rPr>
        <w:t xml:space="preserve">3.6. </w:t>
      </w:r>
      <w:r w:rsidR="00C27CD5" w:rsidRPr="004F0AD2">
        <w:rPr>
          <w:rFonts w:eastAsiaTheme="majorEastAsia"/>
          <w:b/>
          <w:szCs w:val="28"/>
          <w:lang w:eastAsia="en-US"/>
        </w:rPr>
        <w:t>Примерный тематический план производственной практики (по профилю специальности)</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6"/>
        <w:gridCol w:w="2369"/>
        <w:gridCol w:w="2387"/>
      </w:tblGrid>
      <w:tr w:rsidR="00C27CD5" w:rsidRPr="00C27CD5" w:rsidTr="004F0AD2">
        <w:tc>
          <w:tcPr>
            <w:tcW w:w="4706"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Наименование  вида деятельности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Объем времени, отводимый на практику по каждому виду деятельности (час, недель) </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Коды формируемых профессиональных компетенций</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1. Анализ технико-экономических показателей деятельности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4.1,ПК 2.2 ПК 1.3, ПК 4.4</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2. Анализ финансово-хозяйственной деятельности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2.1,ПК 3.2 ПК 4.3, ПК 4.4 ПК 2.5</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3.1,ПК 3.2 ПК 3.3, ПК 3.4</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4. Выполнение индивидуального задания, сбор информации для написания  выпускной квалификационной работы</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4.1,ПК 4.2 ПК 4.3, ПК 4.4, ПК 5.1</w:t>
            </w:r>
          </w:p>
        </w:tc>
      </w:tr>
    </w:tbl>
    <w:p w:rsidR="00C27CD5" w:rsidRDefault="00C27CD5"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Pr="00C27CD5" w:rsidRDefault="002028EF" w:rsidP="008D0895">
      <w:pPr>
        <w:ind w:firstLine="567"/>
        <w:jc w:val="both"/>
        <w:rPr>
          <w:rFonts w:eastAsiaTheme="minorHAnsi"/>
          <w:lang w:eastAsia="en-US"/>
        </w:rPr>
      </w:pPr>
    </w:p>
    <w:p w:rsidR="00C27CD5" w:rsidRPr="00C27CD5" w:rsidRDefault="00C27CD5" w:rsidP="008171E7">
      <w:pPr>
        <w:ind w:firstLine="709"/>
        <w:jc w:val="both"/>
        <w:rPr>
          <w:rFonts w:eastAsiaTheme="minorHAnsi"/>
          <w:lang w:eastAsia="en-US"/>
        </w:rPr>
      </w:pPr>
      <w:r w:rsidRPr="00C27CD5">
        <w:rPr>
          <w:rFonts w:eastAsiaTheme="minorHAnsi"/>
          <w:lang w:eastAsia="en-US"/>
        </w:rPr>
        <w:lastRenderedPageBreak/>
        <w:t>Отчет по преддипломной практике должен содержать оформленные документально результаты следующих видов работ:</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4618"/>
        <w:gridCol w:w="1980"/>
      </w:tblGrid>
      <w:tr w:rsidR="00C27CD5" w:rsidRPr="00C27CD5" w:rsidTr="00C27CD5">
        <w:tc>
          <w:tcPr>
            <w:tcW w:w="319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Виды профессиональной деятельности</w:t>
            </w:r>
          </w:p>
        </w:tc>
        <w:tc>
          <w:tcPr>
            <w:tcW w:w="4618"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Разделы практики, виды работ/заданий</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Количество часов (недель) для выполнения работ </w:t>
            </w:r>
          </w:p>
        </w:tc>
      </w:tr>
      <w:tr w:rsidR="00C27CD5" w:rsidRPr="00C27CD5" w:rsidTr="00C27CD5">
        <w:tc>
          <w:tcPr>
            <w:tcW w:w="319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Технология составления бухгалтерской отчетности</w:t>
            </w: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C27CD5">
              <w:rPr>
                <w:lang w:eastAsia="en-US"/>
              </w:rPr>
              <w:t>Исследуемой организации</w:t>
            </w:r>
          </w:p>
        </w:tc>
        <w:tc>
          <w:tcPr>
            <w:tcW w:w="4618" w:type="dxa"/>
          </w:tcPr>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Составление оборотной ведомости по синтетическим счетам. Заполнение формы – бухгалтерский баланс. Рассмотрение методики определения деловой репутации. Нормативная база финансового контроля в Российской Федерации, классификация ревизий, отличие ревизий от других форм проверок. Составить план и программу контрольно–ревизионной проверки.</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Применить методы контроля и ревизии к конкретным объектам проверки. Сделать выводы о законности операций и дать оценку финансовым результатам деятельности организации. Проверка мер по обеспечению сохранности денежных средств</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Оценка эффективности работы с наличными денежными средствами. Ознакомление с организацией финансовой службой предприятия, взаимосвязью финансовой службы с другими отделами организации, с обязанностями отдела в области финансово-кредитного планирования, контрольно-аналитической работы, обеспечения своевременных расчетов с поставщиками.</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Изучение устава организации и других документов, на основании которых зарегистрирована организация. Ознакомление с размерами уставного капитала организациями и источниками его образования.</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Уточнение оценки отражённых в бухгалтерском учёте активов и пассивов. Уточнение оценки имущества по неаотфактурованным поставкам до даты представления бухгалтерской отчётности. Проведение инвентаризации перед составлением годовой отчётности. Пересчёт в рубли на дату составления бухгалтерской отчётности активов и обязательств, стоимость которых выражена в иностранной валюте. Отражение финансового результата деятельности организации:</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lastRenderedPageBreak/>
              <w:t>Отражение доходов и расходов, относящихся к отчётному периоду, по которым отсутствуют первичные документы;</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Закрытие субсчетов к счёту 90; закрытие субсчетов к счёту91; списание чистой прибыли (убытка отчётного года на счёт 84);</w:t>
            </w:r>
          </w:p>
          <w:p w:rsidR="00C27CD5" w:rsidRPr="00C27CD5" w:rsidRDefault="00C27CD5" w:rsidP="008D0895">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bCs/>
                <w:lang w:eastAsia="en-US"/>
              </w:rPr>
              <w:t>8. Сверка данных синтетического и аналитического учёта на дату составления бухгалтерской отчётности.</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lastRenderedPageBreak/>
              <w:t>Анализ финансово-хозяйственной деятельности  исследуемой организации</w:t>
            </w:r>
          </w:p>
        </w:tc>
        <w:tc>
          <w:tcPr>
            <w:tcW w:w="4618" w:type="dxa"/>
          </w:tcPr>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имущественного положения и источников финансирования средств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ликвидности баланса, платежеспособности и кредитоспособности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финансовой устойчивости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расходов организации, состава и структуры затрат, включаемых в себестоимость продукции.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Изучение методики прогнозирования выручки от реализации и других элементов выручки.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доходов организаций. Изучение методики планирования прибыли от реализации. Анализ прибыли от продажи продукции.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Ознакомление с организацией безналичных расчетов на предприятии; с порядком ведения кассовых операций. Оценка преимуществ и недостатков применяемых форм безналичных расчетов.</w:t>
            </w:r>
          </w:p>
          <w:p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Анализ состава внеоборотных активов, их рентабельность. </w:t>
            </w:r>
          </w:p>
          <w:p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Расчет показателей движения и использования основных средств. Ознакомление с общими принципами определения потребности в оборотных средствах на данном предприятии. Расчет совокупную потребность по оборотным средствам. </w:t>
            </w:r>
          </w:p>
          <w:p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t>Анализ технико-экономических показателей деятельности исследуемой организации</w:t>
            </w:r>
          </w:p>
        </w:tc>
        <w:tc>
          <w:tcPr>
            <w:tcW w:w="4618" w:type="dxa"/>
          </w:tcPr>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Анализ динамики выручки организации на основании отчета о финансовых результатах.</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Анализ динамики себестоимости произведенной продукции (работ, услуг) организации.</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Расчет рентабельности продаж, </w:t>
            </w:r>
            <w:r w:rsidRPr="00C27CD5">
              <w:rPr>
                <w:rFonts w:eastAsia="Calibri"/>
                <w:lang w:eastAsia="en-US"/>
              </w:rPr>
              <w:lastRenderedPageBreak/>
              <w:t>продукции, численности в динамике.</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Расчет и анализ ФОТ в динамике.</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Влияние факторов на ФОТ исследуемой организации.</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Выработка практических предложений по изменению деятельности организации, направленных на повышение ее кредитоспособности.</w:t>
            </w:r>
          </w:p>
          <w:p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lastRenderedPageBreak/>
              <w:t>Индивидуальное задание, сбор информации для написания  выпускной квалификационной работы</w:t>
            </w:r>
          </w:p>
        </w:tc>
        <w:tc>
          <w:tcPr>
            <w:tcW w:w="4618" w:type="dxa"/>
          </w:tcPr>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eastAsia="en-US"/>
              </w:rPr>
            </w:pPr>
            <w:r w:rsidRPr="00C27CD5">
              <w:rPr>
                <w:lang w:eastAsia="en-US"/>
              </w:rPr>
              <w:t>Выполнение индивидуального задания</w:t>
            </w:r>
          </w:p>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Описание хода работы по сбору информации</w:t>
            </w:r>
          </w:p>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Подготовка отчета по результатам преддипломной практике.</w:t>
            </w:r>
          </w:p>
          <w:p w:rsidR="00C27CD5" w:rsidRPr="00C27CD5" w:rsidRDefault="00C27CD5" w:rsidP="008D0895">
            <w:pPr>
              <w:tabs>
                <w:tab w:val="num" w:pos="11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lang w:eastAsia="en-US"/>
              </w:rPr>
              <w:t xml:space="preserve"> Защита отчета по преддипломной практике.</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rPr>
          <w:trHeight w:val="193"/>
        </w:trPr>
        <w:tc>
          <w:tcPr>
            <w:tcW w:w="9788" w:type="dxa"/>
            <w:gridSpan w:val="3"/>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                                                                                                         Итого:             144ч. (4 недели)</w:t>
            </w:r>
          </w:p>
        </w:tc>
      </w:tr>
    </w:tbl>
    <w:p w:rsidR="002028EF" w:rsidRDefault="002028EF" w:rsidP="008D0895">
      <w:pPr>
        <w:ind w:firstLine="567"/>
        <w:jc w:val="both"/>
      </w:pPr>
    </w:p>
    <w:p w:rsidR="002028EF" w:rsidRPr="002028EF" w:rsidRDefault="002028EF" w:rsidP="002028EF">
      <w:pPr>
        <w:pStyle w:val="1"/>
        <w:spacing w:before="120"/>
        <w:ind w:firstLine="709"/>
        <w:jc w:val="center"/>
        <w:rPr>
          <w:rFonts w:ascii="Times New Roman" w:hAnsi="Times New Roman" w:cs="Times New Roman"/>
          <w:b/>
          <w:color w:val="auto"/>
          <w:sz w:val="24"/>
        </w:rPr>
      </w:pPr>
      <w:r>
        <w:rPr>
          <w:rFonts w:ascii="Times New Roman" w:hAnsi="Times New Roman" w:cs="Times New Roman"/>
          <w:b/>
          <w:color w:val="auto"/>
          <w:sz w:val="24"/>
        </w:rPr>
        <w:t>3</w:t>
      </w:r>
      <w:r w:rsidRPr="002028EF">
        <w:rPr>
          <w:rFonts w:ascii="Times New Roman" w:hAnsi="Times New Roman" w:cs="Times New Roman"/>
          <w:b/>
          <w:color w:val="auto"/>
          <w:sz w:val="24"/>
        </w:rPr>
        <w:t>.7. Примерное содержание отчета по преддипломной практике</w:t>
      </w:r>
    </w:p>
    <w:p w:rsidR="00C27CD5" w:rsidRPr="00C27CD5" w:rsidRDefault="00C27CD5" w:rsidP="002028EF">
      <w:pPr>
        <w:ind w:firstLine="709"/>
        <w:jc w:val="both"/>
      </w:pPr>
      <w:r w:rsidRPr="00C27CD5">
        <w:t>Кроме указанных выше заданий отчет должен содержать следующие разделы:</w:t>
      </w:r>
    </w:p>
    <w:p w:rsidR="00C27CD5" w:rsidRPr="00C27CD5" w:rsidRDefault="00C27CD5" w:rsidP="008171E7">
      <w:pPr>
        <w:ind w:firstLine="709"/>
        <w:jc w:val="both"/>
      </w:pPr>
      <w:r w:rsidRPr="00C27CD5">
        <w:t xml:space="preserve"> - Введение, в котором раскрывается актуальность и значение изучаемого раздела бухгалтерского учета, формулируется цель производственной практики (по профилю специальности);</w:t>
      </w:r>
    </w:p>
    <w:p w:rsidR="00C27CD5" w:rsidRPr="00C27CD5" w:rsidRDefault="00C27CD5" w:rsidP="008171E7">
      <w:pPr>
        <w:ind w:firstLine="709"/>
        <w:jc w:val="both"/>
      </w:pPr>
      <w:r w:rsidRPr="00C27CD5">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rsidR="00C27CD5" w:rsidRPr="00C27CD5" w:rsidRDefault="00C27CD5" w:rsidP="008171E7">
      <w:pPr>
        <w:ind w:firstLine="709"/>
        <w:jc w:val="both"/>
      </w:pPr>
      <w:r w:rsidRPr="00C27CD5">
        <w:t>- Заключение, содержащее выводы о проделанной работе;</w:t>
      </w:r>
    </w:p>
    <w:p w:rsidR="00C27CD5" w:rsidRPr="00C27CD5" w:rsidRDefault="00C27CD5" w:rsidP="008171E7">
      <w:pPr>
        <w:ind w:firstLine="709"/>
        <w:jc w:val="both"/>
      </w:pPr>
      <w:r w:rsidRPr="00C27CD5">
        <w:t>- Список используемой литературы.</w:t>
      </w:r>
    </w:p>
    <w:p w:rsidR="00C27CD5" w:rsidRPr="00C27CD5" w:rsidRDefault="00C27CD5" w:rsidP="008171E7">
      <w:pPr>
        <w:widowControl w:val="0"/>
        <w:ind w:firstLine="709"/>
        <w:jc w:val="both"/>
      </w:pPr>
      <w:r w:rsidRPr="00C27CD5">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rsidR="00C27CD5" w:rsidRPr="00C27CD5" w:rsidRDefault="00C27CD5" w:rsidP="008171E7">
      <w:pPr>
        <w:widowControl w:val="0"/>
        <w:ind w:firstLine="709"/>
        <w:jc w:val="both"/>
      </w:pPr>
      <w:r w:rsidRPr="00C27CD5">
        <w:t>Для оценки основных показателей деятельности, проведения экспресс-анализа необходимо ознакомится с отчетностью организации.</w:t>
      </w:r>
    </w:p>
    <w:p w:rsidR="00C27CD5" w:rsidRPr="00C27CD5" w:rsidRDefault="00C27CD5" w:rsidP="008171E7">
      <w:pPr>
        <w:widowControl w:val="0"/>
        <w:ind w:firstLine="709"/>
        <w:jc w:val="both"/>
      </w:pPr>
      <w:r w:rsidRPr="00C27CD5">
        <w:t>В результате ознакомления с особенностями деятельности организации в отчете должна быть раскрыта информация:</w:t>
      </w:r>
    </w:p>
    <w:p w:rsidR="00C27CD5" w:rsidRPr="00C27CD5" w:rsidRDefault="00C27CD5" w:rsidP="008171E7">
      <w:pPr>
        <w:widowControl w:val="0"/>
        <w:ind w:firstLine="709"/>
        <w:jc w:val="both"/>
      </w:pPr>
      <w:r w:rsidRPr="00C27CD5">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rsidR="00C27CD5" w:rsidRPr="00C27CD5" w:rsidRDefault="00C27CD5" w:rsidP="008171E7">
      <w:pPr>
        <w:widowControl w:val="0"/>
        <w:ind w:firstLine="709"/>
        <w:jc w:val="both"/>
      </w:pPr>
      <w:r w:rsidRPr="00C27CD5">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rsidR="00C27CD5" w:rsidRPr="00C27CD5" w:rsidRDefault="00C27CD5" w:rsidP="008171E7">
      <w:pPr>
        <w:widowControl w:val="0"/>
        <w:ind w:firstLine="709"/>
        <w:jc w:val="both"/>
      </w:pPr>
      <w:r w:rsidRPr="00C27CD5">
        <w:t xml:space="preserve">-    основные показатели деятельности организации в динамике за два года. </w:t>
      </w:r>
    </w:p>
    <w:p w:rsidR="00C27CD5" w:rsidRPr="00C27CD5" w:rsidRDefault="00C27CD5" w:rsidP="008171E7">
      <w:pPr>
        <w:widowControl w:val="0"/>
        <w:ind w:firstLine="709"/>
        <w:jc w:val="both"/>
      </w:pPr>
      <w:r w:rsidRPr="00C27CD5">
        <w:t>К основным показателям следует отнести:</w:t>
      </w:r>
    </w:p>
    <w:p w:rsidR="00C27CD5" w:rsidRPr="00C27CD5" w:rsidRDefault="00C27CD5" w:rsidP="008171E7">
      <w:pPr>
        <w:widowControl w:val="0"/>
        <w:ind w:firstLine="709"/>
        <w:jc w:val="both"/>
      </w:pPr>
      <w:r w:rsidRPr="00C27CD5">
        <w:t>- выручку  от продаж;</w:t>
      </w:r>
    </w:p>
    <w:p w:rsidR="00C27CD5" w:rsidRPr="00C27CD5" w:rsidRDefault="00C27CD5" w:rsidP="008171E7">
      <w:pPr>
        <w:widowControl w:val="0"/>
        <w:ind w:firstLine="709"/>
        <w:jc w:val="both"/>
      </w:pPr>
      <w:r w:rsidRPr="00C27CD5">
        <w:lastRenderedPageBreak/>
        <w:t>- себестоимость продаж;</w:t>
      </w:r>
    </w:p>
    <w:p w:rsidR="00C27CD5" w:rsidRPr="00C27CD5" w:rsidRDefault="00C27CD5" w:rsidP="008171E7">
      <w:pPr>
        <w:widowControl w:val="0"/>
        <w:ind w:firstLine="709"/>
        <w:jc w:val="both"/>
      </w:pPr>
      <w:r w:rsidRPr="00C27CD5">
        <w:t>- прибыль (убыток) от продаж;</w:t>
      </w:r>
    </w:p>
    <w:p w:rsidR="00C27CD5" w:rsidRPr="00C27CD5" w:rsidRDefault="00C27CD5" w:rsidP="008171E7">
      <w:pPr>
        <w:widowControl w:val="0"/>
        <w:ind w:firstLine="709"/>
        <w:jc w:val="both"/>
      </w:pPr>
      <w:r w:rsidRPr="00C27CD5">
        <w:t>- прибыль (убыток) до налогообложения;</w:t>
      </w:r>
    </w:p>
    <w:p w:rsidR="00C27CD5" w:rsidRPr="00C27CD5" w:rsidRDefault="00C27CD5" w:rsidP="008171E7">
      <w:pPr>
        <w:widowControl w:val="0"/>
        <w:ind w:firstLine="709"/>
        <w:jc w:val="both"/>
      </w:pPr>
      <w:r w:rsidRPr="00C27CD5">
        <w:t>- чистая прибыль (убыток);</w:t>
      </w:r>
    </w:p>
    <w:p w:rsidR="00C27CD5" w:rsidRPr="00C27CD5" w:rsidRDefault="00C27CD5" w:rsidP="008171E7">
      <w:pPr>
        <w:widowControl w:val="0"/>
        <w:ind w:firstLine="709"/>
        <w:jc w:val="both"/>
      </w:pPr>
      <w:r w:rsidRPr="00C27CD5">
        <w:t>- расходы на оплату труда;</w:t>
      </w:r>
    </w:p>
    <w:p w:rsidR="00C27CD5" w:rsidRPr="00C27CD5" w:rsidRDefault="00C27CD5" w:rsidP="008171E7">
      <w:pPr>
        <w:widowControl w:val="0"/>
        <w:ind w:firstLine="709"/>
        <w:jc w:val="both"/>
      </w:pPr>
      <w:r w:rsidRPr="00C27CD5">
        <w:t>- среднесписочная численность;</w:t>
      </w:r>
    </w:p>
    <w:p w:rsidR="00C27CD5" w:rsidRPr="00C27CD5" w:rsidRDefault="00C27CD5" w:rsidP="008171E7">
      <w:pPr>
        <w:widowControl w:val="0"/>
        <w:ind w:firstLine="709"/>
        <w:jc w:val="both"/>
      </w:pPr>
      <w:r w:rsidRPr="00C27CD5">
        <w:t>- среднемесячная заработная плата.</w:t>
      </w:r>
    </w:p>
    <w:p w:rsidR="00C27CD5" w:rsidRPr="00C27CD5" w:rsidRDefault="00C27CD5" w:rsidP="008171E7">
      <w:pPr>
        <w:widowControl w:val="0"/>
        <w:ind w:firstLine="709"/>
        <w:jc w:val="both"/>
      </w:pPr>
      <w:r w:rsidRPr="00C27CD5">
        <w:t>Оформляются  показатели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rsidR="00C27CD5" w:rsidRPr="00C27CD5" w:rsidRDefault="00C27CD5" w:rsidP="008171E7">
      <w:pPr>
        <w:widowControl w:val="0"/>
        <w:ind w:firstLine="709"/>
        <w:jc w:val="both"/>
      </w:pPr>
      <w:r w:rsidRPr="00C27CD5">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rsidR="00C27CD5" w:rsidRPr="00C27CD5" w:rsidRDefault="00C27CD5" w:rsidP="008171E7">
      <w:pPr>
        <w:widowControl w:val="0"/>
        <w:ind w:firstLine="709"/>
        <w:jc w:val="both"/>
      </w:pPr>
      <w:r w:rsidRPr="00C27CD5">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rsidR="00C27CD5" w:rsidRPr="00C27CD5" w:rsidRDefault="00C27CD5" w:rsidP="008171E7">
      <w:pPr>
        <w:widowControl w:val="0"/>
        <w:ind w:firstLine="709"/>
        <w:jc w:val="both"/>
      </w:pPr>
      <w:r w:rsidRPr="00C27CD5">
        <w:t>Обобщенно деятельность исследуемой организации можно рассматривать с помощью экономических показателей, представленных в таблице 1.</w:t>
      </w:r>
    </w:p>
    <w:p w:rsidR="00C27CD5" w:rsidRPr="00C27CD5" w:rsidRDefault="00C27CD5" w:rsidP="008171E7">
      <w:pPr>
        <w:widowControl w:val="0"/>
        <w:suppressAutoHyphens/>
        <w:ind w:firstLine="709"/>
        <w:jc w:val="both"/>
      </w:pPr>
      <w:r w:rsidRPr="00C27CD5">
        <w:t>Таблица 1 - Анализ основных технико-экономических показателей исследуемого предприятия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0"/>
        <w:gridCol w:w="1210"/>
        <w:gridCol w:w="990"/>
        <w:gridCol w:w="880"/>
        <w:gridCol w:w="1100"/>
      </w:tblGrid>
      <w:tr w:rsidR="00C27CD5" w:rsidRPr="00C27CD5" w:rsidTr="00C27CD5">
        <w:tc>
          <w:tcPr>
            <w:tcW w:w="5060" w:type="dxa"/>
            <w:vMerge w:val="restart"/>
            <w:vAlign w:val="center"/>
          </w:tcPr>
          <w:p w:rsidR="00C27CD5" w:rsidRPr="00C27CD5" w:rsidRDefault="00C27CD5" w:rsidP="008D0895">
            <w:pPr>
              <w:widowControl w:val="0"/>
              <w:jc w:val="center"/>
            </w:pPr>
            <w:r w:rsidRPr="00C27CD5">
              <w:t>Показатели</w:t>
            </w:r>
          </w:p>
        </w:tc>
        <w:tc>
          <w:tcPr>
            <w:tcW w:w="2200" w:type="dxa"/>
            <w:gridSpan w:val="2"/>
            <w:vAlign w:val="center"/>
          </w:tcPr>
          <w:p w:rsidR="00C27CD5" w:rsidRPr="00C27CD5" w:rsidRDefault="00C27CD5" w:rsidP="008D0895">
            <w:pPr>
              <w:widowControl w:val="0"/>
              <w:jc w:val="center"/>
            </w:pPr>
            <w:r w:rsidRPr="00C27CD5">
              <w:t>20хх_ год</w:t>
            </w:r>
          </w:p>
        </w:tc>
        <w:tc>
          <w:tcPr>
            <w:tcW w:w="1980" w:type="dxa"/>
            <w:gridSpan w:val="2"/>
            <w:vAlign w:val="center"/>
          </w:tcPr>
          <w:p w:rsidR="00C27CD5" w:rsidRPr="00C27CD5" w:rsidRDefault="00C27CD5" w:rsidP="008D0895">
            <w:pPr>
              <w:widowControl w:val="0"/>
              <w:jc w:val="center"/>
            </w:pPr>
            <w:r w:rsidRPr="00C27CD5">
              <w:t>Изменения</w:t>
            </w:r>
          </w:p>
        </w:tc>
      </w:tr>
      <w:tr w:rsidR="00C27CD5" w:rsidRPr="00C27CD5" w:rsidTr="00C27CD5">
        <w:tc>
          <w:tcPr>
            <w:tcW w:w="5060" w:type="dxa"/>
            <w:vMerge/>
            <w:vAlign w:val="center"/>
          </w:tcPr>
          <w:p w:rsidR="00C27CD5" w:rsidRPr="00C27CD5" w:rsidRDefault="00C27CD5" w:rsidP="008D0895">
            <w:pPr>
              <w:widowControl w:val="0"/>
              <w:jc w:val="center"/>
            </w:pPr>
          </w:p>
        </w:tc>
        <w:tc>
          <w:tcPr>
            <w:tcW w:w="1210" w:type="dxa"/>
            <w:vAlign w:val="center"/>
          </w:tcPr>
          <w:p w:rsidR="00C27CD5" w:rsidRPr="00C27CD5" w:rsidRDefault="00C27CD5" w:rsidP="008D0895">
            <w:pPr>
              <w:widowControl w:val="0"/>
              <w:jc w:val="center"/>
            </w:pPr>
            <w:r w:rsidRPr="00C27CD5">
              <w:t>Начало периода</w:t>
            </w:r>
          </w:p>
        </w:tc>
        <w:tc>
          <w:tcPr>
            <w:tcW w:w="990" w:type="dxa"/>
            <w:vAlign w:val="center"/>
          </w:tcPr>
          <w:p w:rsidR="00C27CD5" w:rsidRPr="00C27CD5" w:rsidRDefault="00C27CD5" w:rsidP="008D0895">
            <w:pPr>
              <w:widowControl w:val="0"/>
              <w:jc w:val="center"/>
            </w:pPr>
            <w:r w:rsidRPr="00C27CD5">
              <w:t>Конец периода</w:t>
            </w:r>
          </w:p>
        </w:tc>
        <w:tc>
          <w:tcPr>
            <w:tcW w:w="880" w:type="dxa"/>
            <w:vAlign w:val="center"/>
          </w:tcPr>
          <w:p w:rsidR="00C27CD5" w:rsidRPr="00C27CD5" w:rsidRDefault="00C27CD5" w:rsidP="008D0895">
            <w:pPr>
              <w:widowControl w:val="0"/>
              <w:jc w:val="center"/>
            </w:pPr>
            <w:r w:rsidRPr="00C27CD5">
              <w:t>Тыс. руб.</w:t>
            </w:r>
          </w:p>
        </w:tc>
        <w:tc>
          <w:tcPr>
            <w:tcW w:w="1100" w:type="dxa"/>
            <w:vAlign w:val="center"/>
          </w:tcPr>
          <w:p w:rsidR="00C27CD5" w:rsidRPr="00C27CD5" w:rsidRDefault="00C27CD5" w:rsidP="008D0895">
            <w:pPr>
              <w:widowControl w:val="0"/>
              <w:jc w:val="center"/>
            </w:pPr>
            <w:r w:rsidRPr="00C27CD5">
              <w:t>Темп роста, %</w:t>
            </w:r>
          </w:p>
        </w:tc>
      </w:tr>
      <w:tr w:rsidR="00C27CD5" w:rsidRPr="00C27CD5" w:rsidTr="00C27CD5">
        <w:tc>
          <w:tcPr>
            <w:tcW w:w="5060" w:type="dxa"/>
            <w:vAlign w:val="center"/>
          </w:tcPr>
          <w:p w:rsidR="00C27CD5" w:rsidRPr="00C27CD5" w:rsidRDefault="00C27CD5" w:rsidP="008D0895">
            <w:pPr>
              <w:widowControl w:val="0"/>
              <w:jc w:val="center"/>
            </w:pPr>
            <w:r w:rsidRPr="00C27CD5">
              <w:t>1</w:t>
            </w:r>
          </w:p>
        </w:tc>
        <w:tc>
          <w:tcPr>
            <w:tcW w:w="1210" w:type="dxa"/>
            <w:vAlign w:val="center"/>
          </w:tcPr>
          <w:p w:rsidR="00C27CD5" w:rsidRPr="00C27CD5" w:rsidRDefault="00C27CD5" w:rsidP="008D0895">
            <w:pPr>
              <w:widowControl w:val="0"/>
              <w:jc w:val="center"/>
            </w:pPr>
            <w:r w:rsidRPr="00C27CD5">
              <w:t>2</w:t>
            </w:r>
          </w:p>
        </w:tc>
        <w:tc>
          <w:tcPr>
            <w:tcW w:w="990" w:type="dxa"/>
            <w:vAlign w:val="center"/>
          </w:tcPr>
          <w:p w:rsidR="00C27CD5" w:rsidRPr="00C27CD5" w:rsidRDefault="00C27CD5" w:rsidP="008D0895">
            <w:pPr>
              <w:widowControl w:val="0"/>
              <w:jc w:val="center"/>
            </w:pPr>
            <w:r w:rsidRPr="00C27CD5">
              <w:t>3</w:t>
            </w:r>
          </w:p>
        </w:tc>
        <w:tc>
          <w:tcPr>
            <w:tcW w:w="880" w:type="dxa"/>
            <w:vAlign w:val="center"/>
          </w:tcPr>
          <w:p w:rsidR="00C27CD5" w:rsidRPr="00C27CD5" w:rsidRDefault="00C27CD5" w:rsidP="008D0895">
            <w:pPr>
              <w:widowControl w:val="0"/>
              <w:jc w:val="center"/>
            </w:pPr>
            <w:r w:rsidRPr="00C27CD5">
              <w:t>4</w:t>
            </w:r>
          </w:p>
        </w:tc>
        <w:tc>
          <w:tcPr>
            <w:tcW w:w="1100" w:type="dxa"/>
            <w:vAlign w:val="center"/>
          </w:tcPr>
          <w:p w:rsidR="00C27CD5" w:rsidRPr="00C27CD5" w:rsidRDefault="00C27CD5" w:rsidP="008D0895">
            <w:pPr>
              <w:widowControl w:val="0"/>
              <w:jc w:val="center"/>
            </w:pPr>
            <w:r w:rsidRPr="00C27CD5">
              <w:t>5</w:t>
            </w:r>
          </w:p>
        </w:tc>
      </w:tr>
      <w:tr w:rsidR="00C27CD5" w:rsidRPr="00C27CD5" w:rsidTr="00C27CD5">
        <w:tc>
          <w:tcPr>
            <w:tcW w:w="5060" w:type="dxa"/>
          </w:tcPr>
          <w:p w:rsidR="00C27CD5" w:rsidRPr="00C27CD5" w:rsidRDefault="00C27CD5" w:rsidP="008D0895">
            <w:pPr>
              <w:widowControl w:val="0"/>
            </w:pPr>
            <w:r w:rsidRPr="00C27CD5">
              <w:t xml:space="preserve">1. Уставный капитал,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2. Выручка от реализации,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3.Себестоимоть продукции,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4.Прибыль от продаж,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5. Прибыль до налогообложения, стр.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6.Рентабельность продаж, %,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rPr>
          <w:trHeight w:val="266"/>
        </w:trPr>
        <w:tc>
          <w:tcPr>
            <w:tcW w:w="5060" w:type="dxa"/>
          </w:tcPr>
          <w:p w:rsidR="00C27CD5" w:rsidRPr="00C27CD5" w:rsidRDefault="00C27CD5" w:rsidP="008D0895">
            <w:pPr>
              <w:widowControl w:val="0"/>
            </w:pPr>
            <w:r w:rsidRPr="00C27CD5">
              <w:t xml:space="preserve">7. Стоимость активов,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8. Рентабельность активов, %  п.5:п.7х100</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9. Численность, чел</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10. Среднегодовой фонд оплаты труда, млн. руб.</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11. Среднегодовая заработная плата, тыс. руб.</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bl>
    <w:p w:rsidR="00C27CD5" w:rsidRPr="00C27CD5" w:rsidRDefault="00C27CD5" w:rsidP="008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27CD5" w:rsidRPr="00C27CD5" w:rsidRDefault="00C27CD5" w:rsidP="008171E7">
      <w:pPr>
        <w:widowControl w:val="0"/>
        <w:ind w:firstLine="709"/>
        <w:jc w:val="both"/>
      </w:pPr>
      <w:r w:rsidRPr="00C27CD5">
        <w:t>После заполнения таблицы  1 и определения изменений показателей отчетного периода необходимо оценить сложившуюся ситуацию и вскрыть основные факторы, влияющие на изменение показателей. В наиболее общем виде экономический потенциал, его развитие и использование могут быть охарактеризованы системой из трех показателей: активы компании, объем продаж и прибыль. Их рост в динамике свидетельствует о положительных тенденциях в развитии фирмы. При этом соотношение трех показателей деятельности компании должно иметь следующее соотношение:</w:t>
      </w:r>
    </w:p>
    <w:p w:rsidR="00C27CD5" w:rsidRPr="00C27CD5" w:rsidRDefault="00C27CD5" w:rsidP="008171E7">
      <w:pPr>
        <w:widowControl w:val="0"/>
        <w:ind w:firstLine="709"/>
        <w:jc w:val="both"/>
      </w:pPr>
      <w:r w:rsidRPr="00C27CD5">
        <w:t>100% &lt; Тс &lt;Тr&lt;Тр ,</w:t>
      </w:r>
    </w:p>
    <w:p w:rsidR="00C27CD5" w:rsidRPr="00C27CD5" w:rsidRDefault="00C27CD5" w:rsidP="008171E7">
      <w:pPr>
        <w:widowControl w:val="0"/>
        <w:ind w:firstLine="709"/>
        <w:jc w:val="both"/>
      </w:pPr>
      <w:r w:rsidRPr="00C27CD5">
        <w:t>Tc – темп изменения активов компании; (графа 5 п.7);</w:t>
      </w:r>
    </w:p>
    <w:p w:rsidR="00C27CD5" w:rsidRPr="00C27CD5" w:rsidRDefault="00C27CD5" w:rsidP="008171E7">
      <w:pPr>
        <w:widowControl w:val="0"/>
        <w:ind w:firstLine="709"/>
        <w:jc w:val="both"/>
      </w:pPr>
      <w:r w:rsidRPr="00C27CD5">
        <w:t>Tr – темп изменения объема реализации;(графа 5 п.2);</w:t>
      </w:r>
    </w:p>
    <w:p w:rsidR="00C27CD5" w:rsidRPr="00C27CD5" w:rsidRDefault="00C27CD5" w:rsidP="008171E7">
      <w:pPr>
        <w:widowControl w:val="0"/>
        <w:ind w:firstLine="709"/>
        <w:jc w:val="both"/>
      </w:pPr>
      <w:r w:rsidRPr="00C27CD5">
        <w:t>Tp – темп изменения прибыли. (графа 5 п.5).</w:t>
      </w:r>
    </w:p>
    <w:p w:rsidR="00C27CD5" w:rsidRPr="00C27CD5" w:rsidRDefault="00C27CD5" w:rsidP="008171E7">
      <w:pPr>
        <w:widowControl w:val="0"/>
        <w:ind w:firstLine="709"/>
        <w:jc w:val="both"/>
      </w:pPr>
      <w:r w:rsidRPr="00C27CD5">
        <w:lastRenderedPageBreak/>
        <w:t>Данное неравенство носит глубоко экономический смысл.</w:t>
      </w:r>
    </w:p>
    <w:p w:rsidR="00C27CD5" w:rsidRPr="00C27CD5" w:rsidRDefault="00C27CD5" w:rsidP="008171E7">
      <w:pPr>
        <w:widowControl w:val="0"/>
        <w:ind w:firstLine="709"/>
        <w:jc w:val="both"/>
      </w:pPr>
      <w:r w:rsidRPr="00C27CD5">
        <w:t>Первое неравенство: 100% &lt;Tc означает, что экономический потенциал фирмы возрастает, т.е. увеличивается стоимость активов компании, а значит и масштабы ее деятельности. В большинстве компании это основная целевая установка формулируемая собственниками компании.</w:t>
      </w:r>
    </w:p>
    <w:p w:rsidR="00C27CD5" w:rsidRPr="00C27CD5" w:rsidRDefault="00C27CD5" w:rsidP="008171E7">
      <w:pPr>
        <w:widowControl w:val="0"/>
        <w:ind w:firstLine="709"/>
        <w:jc w:val="both"/>
      </w:pPr>
      <w:r w:rsidRPr="00C27CD5">
        <w:t>Второе неравенство: Tc&lt;Tr означает, что объем реализации растет более быстрыми темпами, чем стоимость активов организации, т.е. ресурсы компании используется более эффективно, повышается отдача с каждого рубля вложенного в компанию.</w:t>
      </w:r>
    </w:p>
    <w:p w:rsidR="00C27CD5" w:rsidRPr="00C27CD5" w:rsidRDefault="00C27CD5" w:rsidP="008171E7">
      <w:pPr>
        <w:widowControl w:val="0"/>
        <w:ind w:firstLine="709"/>
        <w:jc w:val="both"/>
      </w:pPr>
      <w:r w:rsidRPr="00C27CD5">
        <w:t>Третье неравенство: Tr&lt;Tp означает что прибыль растет опережающими темпами, что свидетельствует о имевшем место в отчетном периоде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rsidR="00C27CD5" w:rsidRPr="00C27CD5" w:rsidRDefault="00C27CD5" w:rsidP="008171E7">
      <w:pPr>
        <w:widowControl w:val="0"/>
        <w:ind w:firstLine="709"/>
        <w:jc w:val="both"/>
      </w:pPr>
      <w:r w:rsidRPr="00C27CD5">
        <w:t>Соотношение 1.1 можно назвать «золотым правилом экономики предприятия». Логика здесь следующая: фирма должна расти, а сделанные инвестиции должны приносить отдачу – в противном случае бизнес не эффективен. Далее необходимо оценить сбалансированность основных технико-экономических показателей:</w:t>
      </w:r>
    </w:p>
    <w:p w:rsidR="00C27CD5" w:rsidRPr="00C27CD5" w:rsidRDefault="00C27CD5" w:rsidP="008171E7">
      <w:pPr>
        <w:widowControl w:val="0"/>
        <w:ind w:firstLine="709"/>
        <w:jc w:val="both"/>
      </w:pPr>
      <w:r w:rsidRPr="00C27CD5">
        <w:t>- рентабельность продаж должна иметь положительную динамику, то есть доля прибыли в выручке от реализации увеличивается, это возможно в случае, если темпы роста выручки от реализации опережают темпы роста себестоимости</w:t>
      </w:r>
    </w:p>
    <w:p w:rsidR="00C27CD5" w:rsidRPr="00C27CD5" w:rsidRDefault="00C27CD5" w:rsidP="008171E7">
      <w:pPr>
        <w:widowControl w:val="0"/>
        <w:ind w:firstLine="709"/>
        <w:jc w:val="both"/>
      </w:pPr>
      <w:r w:rsidRPr="00C27CD5">
        <w:t>- рентабельность активов должна увеличиваться, то есть на сто рублей вложенных в активы организация получает больше рублей прибыли до налогообложения в конце отчетного периода по сравнению с началом периода;</w:t>
      </w:r>
    </w:p>
    <w:p w:rsidR="00C27CD5" w:rsidRPr="00C27CD5" w:rsidRDefault="00C27CD5" w:rsidP="008171E7">
      <w:pPr>
        <w:widowControl w:val="0"/>
        <w:ind w:firstLine="709"/>
        <w:jc w:val="both"/>
      </w:pPr>
      <w:r w:rsidRPr="00C27CD5">
        <w:t xml:space="preserve">- среднегодовой фонд оплаты труда должен иметь положительную динамику, при этом в большей степени ФОТ должен увеличиваться за счет роста средней заработной платы. </w:t>
      </w:r>
    </w:p>
    <w:p w:rsidR="00C27CD5" w:rsidRPr="00C27CD5" w:rsidRDefault="00C27CD5" w:rsidP="008171E7">
      <w:pPr>
        <w:widowControl w:val="0"/>
        <w:tabs>
          <w:tab w:val="left" w:pos="0"/>
          <w:tab w:val="left" w:pos="1080"/>
        </w:tabs>
        <w:ind w:firstLine="709"/>
        <w:jc w:val="both"/>
      </w:pPr>
      <w:r w:rsidRPr="00C27CD5">
        <w:t>Важнейшим приемом этапа предварительной оценки является формирование аналитического баланса. Практическая полезность данного приема связана с тем, что бухгалтерский баланс организации требует уточнения и определенной перегруппировки статей, вытекающих из аналитического подхода к пониманию оборотных и внеоборотных активов, собственного и заемного капитала.</w:t>
      </w:r>
    </w:p>
    <w:p w:rsidR="00C27CD5" w:rsidRPr="00C27CD5" w:rsidRDefault="00C27CD5" w:rsidP="008171E7">
      <w:pPr>
        <w:widowControl w:val="0"/>
        <w:tabs>
          <w:tab w:val="left" w:pos="0"/>
          <w:tab w:val="left" w:pos="1080"/>
        </w:tabs>
        <w:ind w:firstLine="709"/>
        <w:jc w:val="both"/>
      </w:pPr>
      <w:r w:rsidRPr="00C27CD5">
        <w:t>Для построения аналитического баланса необходимо ввести следующие корректировки:</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на величину долгосрочной дебиторской задолженности уменьшить сумму оборотных активов и увеличить стоимость внеоборотных активов;</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показатель статьи «Расходы будущих периодов»  может быть отнесена к составу внеоборотных активов в том случае, если срок их списания превышает ближайшие 12 месяцев;</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из раздела краткосрочных обязательств должна быть исключена статья «Доходы будущих периодов»  на эту сумму должен быть увеличен собственный капитал компании.</w:t>
      </w:r>
    </w:p>
    <w:p w:rsidR="00C27CD5" w:rsidRPr="00C27CD5" w:rsidRDefault="00C27CD5" w:rsidP="008171E7">
      <w:pPr>
        <w:widowControl w:val="0"/>
        <w:tabs>
          <w:tab w:val="left" w:pos="1080"/>
        </w:tabs>
        <w:ind w:firstLine="709"/>
        <w:jc w:val="both"/>
      </w:pPr>
      <w:r w:rsidRPr="00C27CD5">
        <w:t>Аналитический баланс, в которые введены корректировки назевается уточненным аналитическим балансом. Если корректируемы статьи (долгосрочная дебиторская задолженность, доходы будущих периодов, расходы будущих периодов) имеют незначительные (менее 5 % в валюте баланса) данные, то составляется упрощенный аналитический баланс, т.е. корректировки не делаются;</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после этого однородные по составу элементы балансовых статей объединяются в необходимые аналитические разделы (внеоборотные и оборотные активы, собственный и заемный капитал) (таблица 2 Приложения Ж).</w:t>
      </w:r>
    </w:p>
    <w:p w:rsidR="00C27CD5" w:rsidRPr="00C27CD5" w:rsidRDefault="00C27CD5" w:rsidP="008171E7">
      <w:pPr>
        <w:widowControl w:val="0"/>
        <w:tabs>
          <w:tab w:val="left" w:pos="1080"/>
        </w:tabs>
        <w:ind w:firstLine="709"/>
        <w:jc w:val="both"/>
      </w:pPr>
      <w:r w:rsidRPr="00C27CD5">
        <w:t xml:space="preserve">Алгоритм анализа аналитического баланса:  </w:t>
      </w:r>
    </w:p>
    <w:p w:rsidR="00C27CD5" w:rsidRPr="00C27CD5" w:rsidRDefault="00C27CD5" w:rsidP="008171E7">
      <w:pPr>
        <w:widowControl w:val="0"/>
        <w:tabs>
          <w:tab w:val="left" w:pos="1080"/>
        </w:tabs>
        <w:ind w:firstLine="709"/>
        <w:jc w:val="both"/>
      </w:pPr>
      <w:r w:rsidRPr="00C27CD5">
        <w:t>1. Оценить изменение общей стоимости активов организации.</w:t>
      </w:r>
    </w:p>
    <w:p w:rsidR="00C27CD5" w:rsidRPr="00C27CD5" w:rsidRDefault="00C27CD5" w:rsidP="008171E7">
      <w:pPr>
        <w:widowControl w:val="0"/>
        <w:tabs>
          <w:tab w:val="left" w:pos="1080"/>
        </w:tabs>
        <w:ind w:firstLine="709"/>
        <w:jc w:val="both"/>
      </w:pPr>
      <w:r w:rsidRPr="00C27CD5">
        <w:t>2. Оценить за счет  чего в большей степени изменилась стоимость имущества: за счет вложения в оборотные и внеоборотные активы.</w:t>
      </w:r>
    </w:p>
    <w:p w:rsidR="00C27CD5" w:rsidRPr="00C27CD5" w:rsidRDefault="00C27CD5" w:rsidP="008171E7">
      <w:pPr>
        <w:widowControl w:val="0"/>
        <w:tabs>
          <w:tab w:val="left" w:pos="1080"/>
        </w:tabs>
        <w:ind w:firstLine="709"/>
        <w:jc w:val="both"/>
      </w:pPr>
      <w:r w:rsidRPr="00C27CD5">
        <w:t>3. Оценить изменение стоимости материальных оборотных средств и других видов оборотных активов.</w:t>
      </w:r>
    </w:p>
    <w:p w:rsidR="00C27CD5" w:rsidRPr="00C27CD5" w:rsidRDefault="00C27CD5" w:rsidP="008171E7">
      <w:pPr>
        <w:widowControl w:val="0"/>
        <w:tabs>
          <w:tab w:val="left" w:pos="1080"/>
        </w:tabs>
        <w:ind w:firstLine="709"/>
        <w:jc w:val="both"/>
      </w:pPr>
      <w:r w:rsidRPr="00C27CD5">
        <w:lastRenderedPageBreak/>
        <w:t xml:space="preserve">4. Проанализировать изменилась ли структура имущества организации </w:t>
      </w:r>
    </w:p>
    <w:p w:rsidR="00C27CD5" w:rsidRPr="00C27CD5" w:rsidRDefault="00C27CD5" w:rsidP="008171E7">
      <w:pPr>
        <w:widowControl w:val="0"/>
        <w:tabs>
          <w:tab w:val="left" w:pos="1080"/>
        </w:tabs>
        <w:ind w:firstLine="709"/>
        <w:jc w:val="both"/>
      </w:pPr>
      <w:r w:rsidRPr="00C27CD5">
        <w:t xml:space="preserve">5. Оценить динамику капитала организации и ответить на вопрос: За счет каких источников в большей степени формировалось имущество организации </w:t>
      </w:r>
    </w:p>
    <w:p w:rsidR="00C27CD5" w:rsidRPr="00C27CD5" w:rsidRDefault="00C27CD5" w:rsidP="008171E7">
      <w:pPr>
        <w:widowControl w:val="0"/>
        <w:tabs>
          <w:tab w:val="left" w:pos="1080"/>
        </w:tabs>
        <w:ind w:firstLine="709"/>
        <w:jc w:val="both"/>
      </w:pPr>
      <w:r w:rsidRPr="00C27CD5">
        <w:t>6. Оценить изменение отдельных элементов заемного капитала и их соотношения: долгосрочных и краткосрочных обязательств; кредитов, займов и кредиторской задолженности.</w:t>
      </w:r>
    </w:p>
    <w:p w:rsidR="00C27CD5" w:rsidRPr="00C27CD5" w:rsidRDefault="00C27CD5" w:rsidP="008171E7">
      <w:pPr>
        <w:widowControl w:val="0"/>
        <w:tabs>
          <w:tab w:val="left" w:pos="1080"/>
        </w:tabs>
        <w:ind w:firstLine="709"/>
        <w:jc w:val="both"/>
      </w:pPr>
      <w:r w:rsidRPr="00C27CD5">
        <w:t xml:space="preserve">7. Проанализировать изменилась ли структура капитала организации </w:t>
      </w:r>
    </w:p>
    <w:p w:rsidR="00C27CD5" w:rsidRPr="00C27CD5" w:rsidRDefault="00C27CD5" w:rsidP="008171E7">
      <w:pPr>
        <w:widowControl w:val="0"/>
        <w:tabs>
          <w:tab w:val="left" w:pos="1080"/>
        </w:tabs>
        <w:ind w:firstLine="709"/>
        <w:jc w:val="both"/>
      </w:pPr>
      <w:r w:rsidRPr="00C27CD5">
        <w:t>Обобщая данные таблицы необходимо определить стратегию развития организации в исследуемом периоде:</w:t>
      </w:r>
    </w:p>
    <w:p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долгосрочный характер, а ресурсы в основном вкладывались во внеоборотные активы: это стратегия расширенного воспроизводства или стратегия инвестирования;</w:t>
      </w:r>
    </w:p>
    <w:p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краткосрочный характер, а ресурсы в основном вкладывались в оборотные активы: это стратегия простого воспроизводства.</w:t>
      </w:r>
    </w:p>
    <w:p w:rsidR="00C27CD5" w:rsidRPr="00C27CD5" w:rsidRDefault="00C27CD5" w:rsidP="008171E7">
      <w:pPr>
        <w:widowControl w:val="0"/>
        <w:ind w:firstLine="709"/>
        <w:jc w:val="both"/>
      </w:pPr>
      <w:r w:rsidRPr="00C27CD5">
        <w:t>Далее целесообразно оценить величину чистых активов исследуемого предприятия. Этим показателем характеризуется стоимостная оценка имущества фирмы после формального или фактического удовлетворения всех требований третьих лиц. Величина чистых активов (ВЧА) отвечает на вопрос «На что могут рассчитывать собственники, если процедура ликвидации предприятия будет начата в данный момент?»</w:t>
      </w:r>
    </w:p>
    <w:p w:rsidR="00C27CD5" w:rsidRPr="00C27CD5" w:rsidRDefault="00C27CD5" w:rsidP="008171E7">
      <w:pPr>
        <w:widowControl w:val="0"/>
        <w:ind w:firstLine="709"/>
        <w:jc w:val="both"/>
      </w:pPr>
      <w:r w:rsidRPr="00C27CD5">
        <w:t>ЧА = [ВА + (ОА – ЗУ)] - [ДО + (КО – ДБП)],</w:t>
      </w:r>
    </w:p>
    <w:p w:rsidR="00C27CD5" w:rsidRPr="00C27CD5" w:rsidRDefault="00C27CD5" w:rsidP="008171E7">
      <w:pPr>
        <w:widowControl w:val="0"/>
        <w:ind w:firstLine="709"/>
        <w:jc w:val="both"/>
      </w:pPr>
      <w:r w:rsidRPr="00C27CD5">
        <w:t>где ВА – стоимость внеоборотных активов;</w:t>
      </w:r>
    </w:p>
    <w:p w:rsidR="00C27CD5" w:rsidRPr="00C27CD5" w:rsidRDefault="00C27CD5" w:rsidP="008171E7">
      <w:pPr>
        <w:widowControl w:val="0"/>
        <w:ind w:firstLine="709"/>
        <w:jc w:val="both"/>
      </w:pPr>
      <w:r w:rsidRPr="00C27CD5">
        <w:t>ОА – стоимость оборотных активов;</w:t>
      </w:r>
    </w:p>
    <w:p w:rsidR="00C27CD5" w:rsidRPr="00C27CD5" w:rsidRDefault="00C27CD5" w:rsidP="008171E7">
      <w:pPr>
        <w:widowControl w:val="0"/>
        <w:ind w:firstLine="709"/>
        <w:jc w:val="both"/>
      </w:pPr>
      <w:r w:rsidRPr="00C27CD5">
        <w:t>ЗУ – задолженность учредителей по взносам в уставный капитал;</w:t>
      </w:r>
    </w:p>
    <w:p w:rsidR="00C27CD5" w:rsidRPr="00C27CD5" w:rsidRDefault="00C27CD5" w:rsidP="008171E7">
      <w:pPr>
        <w:widowControl w:val="0"/>
        <w:ind w:firstLine="709"/>
        <w:jc w:val="both"/>
      </w:pPr>
      <w:r w:rsidRPr="00C27CD5">
        <w:t>ДО – долгосрочные обязательства;</w:t>
      </w:r>
    </w:p>
    <w:p w:rsidR="00C27CD5" w:rsidRPr="00C27CD5" w:rsidRDefault="00C27CD5" w:rsidP="008171E7">
      <w:pPr>
        <w:widowControl w:val="0"/>
        <w:ind w:firstLine="709"/>
        <w:jc w:val="both"/>
      </w:pPr>
      <w:r w:rsidRPr="00C27CD5">
        <w:t>КО – краткосрочные обязательства;</w:t>
      </w:r>
    </w:p>
    <w:p w:rsidR="00C27CD5" w:rsidRPr="00C27CD5" w:rsidRDefault="00C27CD5" w:rsidP="008171E7">
      <w:pPr>
        <w:widowControl w:val="0"/>
        <w:ind w:firstLine="709"/>
        <w:jc w:val="both"/>
      </w:pPr>
      <w:r w:rsidRPr="00C27CD5">
        <w:t>ДБП – доходы будущих периодов.</w:t>
      </w:r>
    </w:p>
    <w:p w:rsidR="00C27CD5" w:rsidRPr="00C27CD5" w:rsidRDefault="00C27CD5" w:rsidP="008171E7">
      <w:pPr>
        <w:widowControl w:val="0"/>
        <w:ind w:firstLine="709"/>
        <w:jc w:val="both"/>
      </w:pPr>
      <w:r w:rsidRPr="00C27CD5">
        <w:t>Полученная величина ЧА организации должна быть положительна и иметь положительную динамику.</w:t>
      </w:r>
    </w:p>
    <w:p w:rsidR="00C27CD5" w:rsidRPr="00C27CD5" w:rsidRDefault="00C27CD5" w:rsidP="008171E7">
      <w:pPr>
        <w:widowControl w:val="0"/>
        <w:ind w:firstLine="709"/>
        <w:jc w:val="both"/>
      </w:pPr>
      <w:r w:rsidRPr="00C27CD5">
        <w:t>Если по окончании финансового года величина ЧА организации окажется меньше величины уставного капитала, то в соответствии со ст. 90 и 99 ГК РФ общество должно объявить и зарегистрировать уменьшение уставного капитала. Формат таблицы для расчета чистых активов приведен в таблице 3.</w:t>
      </w:r>
    </w:p>
    <w:p w:rsidR="00C27CD5" w:rsidRPr="00C27CD5" w:rsidRDefault="00C27CD5" w:rsidP="008171E7">
      <w:pPr>
        <w:widowControl w:val="0"/>
        <w:ind w:firstLine="709"/>
        <w:jc w:val="both"/>
      </w:pPr>
      <w:r w:rsidRPr="00C27CD5">
        <w:t>Таблица 3 - Анализ чистых активов исследуемого предприятия за 20 хх год</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230"/>
        <w:gridCol w:w="1100"/>
        <w:gridCol w:w="1320"/>
        <w:gridCol w:w="1100"/>
      </w:tblGrid>
      <w:tr w:rsidR="00C27CD5" w:rsidRPr="00C27CD5" w:rsidTr="00C27CD5">
        <w:tc>
          <w:tcPr>
            <w:tcW w:w="4050" w:type="dxa"/>
            <w:vMerge w:val="restart"/>
            <w:vAlign w:val="center"/>
          </w:tcPr>
          <w:p w:rsidR="00C27CD5" w:rsidRPr="00C27CD5" w:rsidRDefault="00C27CD5" w:rsidP="008D0895">
            <w:pPr>
              <w:widowControl w:val="0"/>
              <w:jc w:val="center"/>
            </w:pPr>
            <w:r w:rsidRPr="00C27CD5">
              <w:t>Показатели</w:t>
            </w:r>
          </w:p>
        </w:tc>
        <w:tc>
          <w:tcPr>
            <w:tcW w:w="1230" w:type="dxa"/>
            <w:vMerge w:val="restart"/>
            <w:vAlign w:val="center"/>
          </w:tcPr>
          <w:p w:rsidR="00C27CD5" w:rsidRPr="00C27CD5" w:rsidRDefault="00C27CD5" w:rsidP="008D0895">
            <w:pPr>
              <w:widowControl w:val="0"/>
              <w:jc w:val="center"/>
            </w:pPr>
            <w:r w:rsidRPr="00C27CD5">
              <w:t xml:space="preserve">На </w:t>
            </w:r>
          </w:p>
          <w:p w:rsidR="00C27CD5" w:rsidRPr="00C27CD5" w:rsidRDefault="00C27CD5" w:rsidP="008D0895">
            <w:pPr>
              <w:widowControl w:val="0"/>
              <w:jc w:val="center"/>
            </w:pPr>
            <w:r w:rsidRPr="00C27CD5">
              <w:t>начало периода</w:t>
            </w:r>
          </w:p>
        </w:tc>
        <w:tc>
          <w:tcPr>
            <w:tcW w:w="1100" w:type="dxa"/>
            <w:vMerge w:val="restart"/>
            <w:vAlign w:val="center"/>
          </w:tcPr>
          <w:p w:rsidR="00C27CD5" w:rsidRPr="00C27CD5" w:rsidRDefault="00C27CD5" w:rsidP="008D0895">
            <w:pPr>
              <w:widowControl w:val="0"/>
              <w:jc w:val="center"/>
            </w:pPr>
            <w:r w:rsidRPr="00C27CD5">
              <w:t>На</w:t>
            </w:r>
          </w:p>
          <w:p w:rsidR="00C27CD5" w:rsidRPr="00C27CD5" w:rsidRDefault="00C27CD5" w:rsidP="008D0895">
            <w:pPr>
              <w:widowControl w:val="0"/>
              <w:jc w:val="center"/>
            </w:pPr>
            <w:r w:rsidRPr="00C27CD5">
              <w:t xml:space="preserve"> конец периода</w:t>
            </w:r>
          </w:p>
        </w:tc>
        <w:tc>
          <w:tcPr>
            <w:tcW w:w="2420" w:type="dxa"/>
            <w:gridSpan w:val="2"/>
            <w:vAlign w:val="center"/>
          </w:tcPr>
          <w:p w:rsidR="00C27CD5" w:rsidRPr="00C27CD5" w:rsidRDefault="00C27CD5" w:rsidP="008D0895">
            <w:pPr>
              <w:widowControl w:val="0"/>
              <w:jc w:val="center"/>
            </w:pPr>
            <w:r w:rsidRPr="00C27CD5">
              <w:t>Изменения</w:t>
            </w:r>
          </w:p>
        </w:tc>
      </w:tr>
      <w:tr w:rsidR="00C27CD5" w:rsidRPr="00C27CD5" w:rsidTr="00C27CD5">
        <w:tc>
          <w:tcPr>
            <w:tcW w:w="4050" w:type="dxa"/>
            <w:vMerge/>
            <w:vAlign w:val="center"/>
          </w:tcPr>
          <w:p w:rsidR="00C27CD5" w:rsidRPr="00C27CD5" w:rsidRDefault="00C27CD5" w:rsidP="008D0895">
            <w:pPr>
              <w:widowControl w:val="0"/>
              <w:jc w:val="center"/>
            </w:pPr>
          </w:p>
        </w:tc>
        <w:tc>
          <w:tcPr>
            <w:tcW w:w="1230" w:type="dxa"/>
            <w:vMerge/>
            <w:vAlign w:val="center"/>
          </w:tcPr>
          <w:p w:rsidR="00C27CD5" w:rsidRPr="00C27CD5" w:rsidRDefault="00C27CD5" w:rsidP="008D0895">
            <w:pPr>
              <w:widowControl w:val="0"/>
              <w:jc w:val="center"/>
            </w:pPr>
          </w:p>
        </w:tc>
        <w:tc>
          <w:tcPr>
            <w:tcW w:w="1100" w:type="dxa"/>
            <w:vMerge/>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r w:rsidRPr="00C27CD5">
              <w:t>Абсолютные, тыс. руб.</w:t>
            </w:r>
          </w:p>
        </w:tc>
        <w:tc>
          <w:tcPr>
            <w:tcW w:w="1100" w:type="dxa"/>
            <w:vAlign w:val="center"/>
          </w:tcPr>
          <w:p w:rsidR="00C27CD5" w:rsidRPr="00C27CD5" w:rsidRDefault="00C27CD5" w:rsidP="008D0895">
            <w:pPr>
              <w:widowControl w:val="0"/>
              <w:jc w:val="center"/>
            </w:pPr>
            <w:r w:rsidRPr="00C27CD5">
              <w:t>Относительные, %</w:t>
            </w:r>
          </w:p>
        </w:tc>
      </w:tr>
      <w:tr w:rsidR="00C27CD5" w:rsidRPr="00C27CD5" w:rsidTr="00C27CD5">
        <w:tc>
          <w:tcPr>
            <w:tcW w:w="4050" w:type="dxa"/>
          </w:tcPr>
          <w:p w:rsidR="00C27CD5" w:rsidRPr="00C27CD5" w:rsidRDefault="00C27CD5" w:rsidP="008D0895">
            <w:pPr>
              <w:widowControl w:val="0"/>
            </w:pPr>
            <w:r w:rsidRPr="00C27CD5">
              <w:t xml:space="preserve">Величина контролируемых организацией средств, тыс. руб.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 xml:space="preserve">Обязательства компании, тыс. руб.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Величина чистых активов компании, тыс. руб. (п.1 – п.2)</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 xml:space="preserve">Справочно: величина уставного капитала компании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Удельный вес чистых активов в стоимости имущества организации, тыс. руб. (п.3 :.п.1х 100%)</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Соотношение чистых активов и уставного капитала организации: (п.3 : п.5)</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tabs>
          <w:tab w:val="left" w:pos="602"/>
          <w:tab w:val="left" w:pos="1100"/>
        </w:tabs>
        <w:ind w:firstLine="709"/>
        <w:jc w:val="both"/>
      </w:pPr>
      <w:r w:rsidRPr="00C27CD5">
        <w:lastRenderedPageBreak/>
        <w:t>Алгоритм анализа чистых активов организации:</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увеличилась величина чистых активов за исследуемый период;</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изменилась доля чистых активов в стоимости имущества организации (п.5). Данный показатель должен иметь положительную динамику в силу того, что темпы роста стоимости имущества (п.1) должны опережать темпы роста обязательств организации (п.2);</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соотношение чистых активов и величины уставного капитала и ответить на вопрос: Отвечает ли величина чистых активов требованиям законодательств.</w:t>
      </w:r>
    </w:p>
    <w:p w:rsidR="00C27CD5" w:rsidRPr="00C27CD5" w:rsidRDefault="00C27CD5" w:rsidP="008D0895">
      <w:pPr>
        <w:widowControl w:val="0"/>
        <w:ind w:firstLine="709"/>
        <w:jc w:val="both"/>
      </w:pPr>
      <w:r w:rsidRPr="00C27CD5">
        <w:t xml:space="preserve">Далее необходимо перейти коценки ликвидность организации через относительные показатели – коэффициенты ликвидности. Смысл этих показателей в том, что бы сопоставить кредиторскую задолженность с активами (теоретически), используемыми для ее погашения. </w:t>
      </w:r>
    </w:p>
    <w:p w:rsidR="00C27CD5" w:rsidRPr="00C27CD5" w:rsidRDefault="00C27CD5" w:rsidP="008D0895">
      <w:pPr>
        <w:widowControl w:val="0"/>
        <w:ind w:firstLine="709"/>
        <w:jc w:val="both"/>
      </w:pPr>
      <w:r w:rsidRPr="00C27CD5">
        <w:t>Принято выделить три группы однородных оборотных активов, различающихся с позиции их участия в погашении расчетов:</w:t>
      </w:r>
    </w:p>
    <w:p w:rsidR="00C27CD5" w:rsidRPr="00C27CD5" w:rsidRDefault="00C27CD5" w:rsidP="008D0895">
      <w:pPr>
        <w:widowControl w:val="0"/>
        <w:ind w:firstLine="709"/>
        <w:jc w:val="both"/>
      </w:pPr>
      <w:r w:rsidRPr="00C27CD5">
        <w:t>а) материально-производственные запасы;</w:t>
      </w:r>
    </w:p>
    <w:p w:rsidR="00C27CD5" w:rsidRPr="00C27CD5" w:rsidRDefault="00C27CD5" w:rsidP="008D0895">
      <w:pPr>
        <w:widowControl w:val="0"/>
        <w:ind w:firstLine="709"/>
        <w:jc w:val="both"/>
      </w:pPr>
      <w:r w:rsidRPr="00C27CD5">
        <w:t>б) дебиторская задолженность;</w:t>
      </w:r>
    </w:p>
    <w:p w:rsidR="00C27CD5" w:rsidRPr="00C27CD5" w:rsidRDefault="00C27CD5" w:rsidP="008D0895">
      <w:pPr>
        <w:widowControl w:val="0"/>
        <w:ind w:firstLine="709"/>
        <w:jc w:val="both"/>
      </w:pPr>
      <w:r w:rsidRPr="00C27CD5">
        <w:t xml:space="preserve">в) денежные средства и их эквиваленты. Это позволит построить три основных аналитических коэффициента, которые можно использовать для оценки ликвидности и платежеспособности предприятия (таблица 4). </w:t>
      </w:r>
    </w:p>
    <w:p w:rsidR="00C27CD5" w:rsidRPr="00C27CD5" w:rsidRDefault="00C27CD5" w:rsidP="008D0895">
      <w:pPr>
        <w:widowControl w:val="0"/>
        <w:ind w:firstLine="709"/>
        <w:jc w:val="both"/>
      </w:pPr>
      <w:r w:rsidRPr="00C27CD5">
        <w:t>Таблица 4 - Показатели оценки ликвидности и платежеспособности предприятия</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1850"/>
        <w:gridCol w:w="1070"/>
        <w:gridCol w:w="6"/>
        <w:gridCol w:w="4296"/>
        <w:gridCol w:w="28"/>
      </w:tblGrid>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Наименование показателя</w:t>
            </w:r>
          </w:p>
        </w:tc>
        <w:tc>
          <w:tcPr>
            <w:tcW w:w="1850" w:type="dxa"/>
            <w:vAlign w:val="center"/>
          </w:tcPr>
          <w:p w:rsidR="00C27CD5" w:rsidRPr="00C27CD5" w:rsidRDefault="00C27CD5" w:rsidP="008D0895">
            <w:pPr>
              <w:widowControl w:val="0"/>
              <w:jc w:val="center"/>
            </w:pPr>
            <w:r w:rsidRPr="00C27CD5">
              <w:t>Формула расчет</w:t>
            </w:r>
          </w:p>
        </w:tc>
        <w:tc>
          <w:tcPr>
            <w:tcW w:w="1076" w:type="dxa"/>
            <w:gridSpan w:val="2"/>
            <w:vAlign w:val="center"/>
          </w:tcPr>
          <w:p w:rsidR="00C27CD5" w:rsidRPr="00C27CD5" w:rsidRDefault="00C27CD5" w:rsidP="008D0895">
            <w:pPr>
              <w:widowControl w:val="0"/>
              <w:jc w:val="center"/>
            </w:pPr>
            <w:r w:rsidRPr="00C27CD5">
              <w:t>Норматив</w:t>
            </w:r>
          </w:p>
        </w:tc>
        <w:tc>
          <w:tcPr>
            <w:tcW w:w="4296" w:type="dxa"/>
            <w:vAlign w:val="center"/>
          </w:tcPr>
          <w:p w:rsidR="00C27CD5" w:rsidRPr="00C27CD5" w:rsidRDefault="00C27CD5" w:rsidP="008D0895">
            <w:pPr>
              <w:widowControl w:val="0"/>
              <w:jc w:val="center"/>
            </w:pPr>
            <w:r w:rsidRPr="00C27CD5">
              <w:t>Пояснения</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1</w:t>
            </w:r>
          </w:p>
        </w:tc>
        <w:tc>
          <w:tcPr>
            <w:tcW w:w="1850" w:type="dxa"/>
            <w:vAlign w:val="center"/>
          </w:tcPr>
          <w:p w:rsidR="00C27CD5" w:rsidRPr="00C27CD5" w:rsidRDefault="00C27CD5" w:rsidP="008D0895">
            <w:pPr>
              <w:widowControl w:val="0"/>
              <w:jc w:val="center"/>
            </w:pPr>
            <w:r w:rsidRPr="00C27CD5">
              <w:t>2</w:t>
            </w:r>
          </w:p>
        </w:tc>
        <w:tc>
          <w:tcPr>
            <w:tcW w:w="1076" w:type="dxa"/>
            <w:gridSpan w:val="2"/>
            <w:vAlign w:val="center"/>
          </w:tcPr>
          <w:p w:rsidR="00C27CD5" w:rsidRPr="00C27CD5" w:rsidRDefault="00C27CD5" w:rsidP="008D0895">
            <w:pPr>
              <w:widowControl w:val="0"/>
              <w:jc w:val="center"/>
            </w:pPr>
            <w:r w:rsidRPr="00C27CD5">
              <w:t>4</w:t>
            </w:r>
          </w:p>
        </w:tc>
        <w:tc>
          <w:tcPr>
            <w:tcW w:w="4296" w:type="dxa"/>
            <w:vAlign w:val="center"/>
          </w:tcPr>
          <w:p w:rsidR="00C27CD5" w:rsidRPr="00C27CD5" w:rsidRDefault="00C27CD5" w:rsidP="008D0895">
            <w:pPr>
              <w:widowControl w:val="0"/>
              <w:jc w:val="center"/>
            </w:pPr>
            <w:r w:rsidRPr="00C27CD5">
              <w:t>5</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Степень платежеспособности по текущим обязательствам</w:t>
            </w:r>
          </w:p>
        </w:tc>
        <w:tc>
          <w:tcPr>
            <w:tcW w:w="1850" w:type="dxa"/>
            <w:vAlign w:val="center"/>
          </w:tcPr>
          <w:p w:rsidR="00C27CD5" w:rsidRPr="00C27CD5" w:rsidRDefault="00C27CD5" w:rsidP="008D0895">
            <w:pPr>
              <w:widowControl w:val="0"/>
              <w:jc w:val="center"/>
            </w:pPr>
            <w:r w:rsidRPr="00C27CD5">
              <w:t>Кпто = КО : Выручка</w:t>
            </w:r>
          </w:p>
        </w:tc>
        <w:tc>
          <w:tcPr>
            <w:tcW w:w="1076" w:type="dxa"/>
            <w:gridSpan w:val="2"/>
            <w:vAlign w:val="center"/>
          </w:tcPr>
          <w:p w:rsidR="00C27CD5" w:rsidRPr="00C27CD5" w:rsidRDefault="00C27CD5" w:rsidP="008D0895">
            <w:pPr>
              <w:widowControl w:val="0"/>
              <w:jc w:val="center"/>
            </w:pPr>
            <w:r w:rsidRPr="00C27CD5">
              <w:t>&lt;3</w:t>
            </w:r>
          </w:p>
        </w:tc>
        <w:tc>
          <w:tcPr>
            <w:tcW w:w="4296" w:type="dxa"/>
          </w:tcPr>
          <w:p w:rsidR="00C27CD5" w:rsidRPr="00C27CD5" w:rsidRDefault="00C27CD5" w:rsidP="008D0895">
            <w:pPr>
              <w:widowControl w:val="0"/>
            </w:pPr>
            <w:r w:rsidRPr="00C27CD5">
              <w:t>Позволяет определить, в какие средние сроки организация может рассчитаться по текущим обязательствам  при сохранении среднемесячной выручки.</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Коэффициент текущей (общей) ликвидности</w:t>
            </w:r>
          </w:p>
        </w:tc>
        <w:tc>
          <w:tcPr>
            <w:tcW w:w="1850" w:type="dxa"/>
            <w:vAlign w:val="center"/>
          </w:tcPr>
          <w:p w:rsidR="00C27CD5" w:rsidRPr="00C27CD5" w:rsidRDefault="00C27CD5" w:rsidP="008D0895">
            <w:pPr>
              <w:widowControl w:val="0"/>
              <w:jc w:val="center"/>
            </w:pPr>
            <w:r w:rsidRPr="00C27CD5">
              <w:t>Ктл = ОА : КО</w:t>
            </w:r>
          </w:p>
        </w:tc>
        <w:tc>
          <w:tcPr>
            <w:tcW w:w="1076" w:type="dxa"/>
            <w:gridSpan w:val="2"/>
            <w:vAlign w:val="center"/>
          </w:tcPr>
          <w:p w:rsidR="00C27CD5" w:rsidRPr="00C27CD5" w:rsidRDefault="00C27CD5" w:rsidP="008D0895">
            <w:pPr>
              <w:widowControl w:val="0"/>
              <w:jc w:val="center"/>
            </w:pPr>
            <w:r w:rsidRPr="00C27CD5">
              <w:t>2,0</w:t>
            </w:r>
          </w:p>
        </w:tc>
        <w:tc>
          <w:tcPr>
            <w:tcW w:w="4296" w:type="dxa"/>
          </w:tcPr>
          <w:p w:rsidR="00C27CD5" w:rsidRPr="00C27CD5" w:rsidRDefault="00C27CD5" w:rsidP="008D0895">
            <w:pPr>
              <w:widowControl w:val="0"/>
            </w:pPr>
            <w:r w:rsidRPr="00C27CD5">
              <w:t>Дает общую оценку ликвидности предприятия, показывает сколько рублей ОА приходится на 1 рубль текущих обязательств</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 быстрой (срочной) ликвид. или критической оценки</w:t>
            </w:r>
          </w:p>
        </w:tc>
        <w:tc>
          <w:tcPr>
            <w:tcW w:w="1850" w:type="dxa"/>
            <w:vAlign w:val="center"/>
          </w:tcPr>
          <w:p w:rsidR="00C27CD5" w:rsidRPr="00C27CD5" w:rsidRDefault="00C27CD5" w:rsidP="008D0895">
            <w:pPr>
              <w:widowControl w:val="0"/>
              <w:jc w:val="center"/>
            </w:pPr>
            <w:r w:rsidRPr="00C27CD5">
              <w:t>Кбл  = (ДЗ + КФВ + ДС) : КО</w:t>
            </w:r>
          </w:p>
        </w:tc>
        <w:tc>
          <w:tcPr>
            <w:tcW w:w="1076" w:type="dxa"/>
            <w:gridSpan w:val="2"/>
            <w:vAlign w:val="center"/>
          </w:tcPr>
          <w:p w:rsidR="00C27CD5" w:rsidRPr="00C27CD5" w:rsidRDefault="00C27CD5" w:rsidP="008D0895">
            <w:pPr>
              <w:widowControl w:val="0"/>
              <w:jc w:val="center"/>
            </w:pPr>
            <w:r w:rsidRPr="00C27CD5">
              <w:t>1,0</w:t>
            </w:r>
          </w:p>
        </w:tc>
        <w:tc>
          <w:tcPr>
            <w:tcW w:w="4296" w:type="dxa"/>
          </w:tcPr>
          <w:p w:rsidR="00C27CD5" w:rsidRPr="00C27CD5" w:rsidRDefault="00C27CD5" w:rsidP="008D0895">
            <w:pPr>
              <w:widowControl w:val="0"/>
            </w:pPr>
            <w:r w:rsidRPr="00C27CD5">
              <w:t>Показывает какую долю обязательств могут покрыть быстро ликвидные активы</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Коэффициент абсолютной ликвидности</w:t>
            </w:r>
          </w:p>
        </w:tc>
        <w:tc>
          <w:tcPr>
            <w:tcW w:w="1850" w:type="dxa"/>
            <w:vAlign w:val="center"/>
          </w:tcPr>
          <w:p w:rsidR="00C27CD5" w:rsidRPr="00C27CD5" w:rsidRDefault="00C27CD5" w:rsidP="008D0895">
            <w:pPr>
              <w:widowControl w:val="0"/>
              <w:jc w:val="center"/>
            </w:pPr>
            <w:r w:rsidRPr="00C27CD5">
              <w:t>Кал =(ДС + КФВ) : КО</w:t>
            </w:r>
          </w:p>
        </w:tc>
        <w:tc>
          <w:tcPr>
            <w:tcW w:w="1076" w:type="dxa"/>
            <w:gridSpan w:val="2"/>
            <w:vAlign w:val="center"/>
          </w:tcPr>
          <w:p w:rsidR="00C27CD5" w:rsidRPr="00C27CD5" w:rsidRDefault="00C27CD5" w:rsidP="008D0895">
            <w:pPr>
              <w:widowControl w:val="0"/>
              <w:jc w:val="center"/>
            </w:pPr>
            <w:r w:rsidRPr="00C27CD5">
              <w:t>0,25</w:t>
            </w:r>
          </w:p>
        </w:tc>
        <w:tc>
          <w:tcPr>
            <w:tcW w:w="4296" w:type="dxa"/>
          </w:tcPr>
          <w:p w:rsidR="00C27CD5" w:rsidRPr="00C27CD5" w:rsidRDefault="00C27CD5" w:rsidP="008D0895">
            <w:pPr>
              <w:widowControl w:val="0"/>
            </w:pPr>
            <w:r w:rsidRPr="00C27CD5">
              <w:t>Какая часть краткосрочных заемных обязательств  может быть при необходимость покрыта немедленно за счет имеющихся денежных средств</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 покрытия оборотных активов собственным капиталом (коэф. обеспеченности обор.активов собственными оборотными средствами)</w:t>
            </w:r>
          </w:p>
        </w:tc>
        <w:tc>
          <w:tcPr>
            <w:tcW w:w="1850" w:type="dxa"/>
            <w:vAlign w:val="center"/>
          </w:tcPr>
          <w:p w:rsidR="00C27CD5" w:rsidRPr="00C27CD5" w:rsidRDefault="00C27CD5" w:rsidP="008D0895">
            <w:pPr>
              <w:widowControl w:val="0"/>
              <w:jc w:val="center"/>
            </w:pPr>
            <w:r w:rsidRPr="00C27CD5">
              <w:t>Кпок =СОС : ОА</w:t>
            </w:r>
          </w:p>
        </w:tc>
        <w:tc>
          <w:tcPr>
            <w:tcW w:w="1076" w:type="dxa"/>
            <w:gridSpan w:val="2"/>
            <w:vAlign w:val="center"/>
          </w:tcPr>
          <w:p w:rsidR="00C27CD5" w:rsidRPr="00C27CD5" w:rsidRDefault="00C27CD5" w:rsidP="008D0895">
            <w:pPr>
              <w:widowControl w:val="0"/>
              <w:jc w:val="center"/>
            </w:pPr>
            <w:r w:rsidRPr="00C27CD5">
              <w:t>Min 0,5</w:t>
            </w:r>
          </w:p>
        </w:tc>
        <w:tc>
          <w:tcPr>
            <w:tcW w:w="4296" w:type="dxa"/>
          </w:tcPr>
          <w:p w:rsidR="00C27CD5" w:rsidRPr="00C27CD5" w:rsidRDefault="00C27CD5" w:rsidP="008D0895">
            <w:pPr>
              <w:widowControl w:val="0"/>
            </w:pPr>
            <w:r w:rsidRPr="00C27CD5">
              <w:t>Показывает долю оборотных средств, профинансированных за счет собственных источников. Чем выше эта доля, тем в меньшей степени зависит предприятие от кредиторов</w:t>
            </w:r>
          </w:p>
        </w:tc>
      </w:tr>
      <w:tr w:rsidR="00C27CD5" w:rsidRPr="00C27CD5" w:rsidTr="00C27CD5">
        <w:trPr>
          <w:trHeight w:val="20"/>
        </w:trPr>
        <w:tc>
          <w:tcPr>
            <w:tcW w:w="2090" w:type="dxa"/>
            <w:vAlign w:val="center"/>
          </w:tcPr>
          <w:p w:rsidR="00C27CD5" w:rsidRPr="00C27CD5" w:rsidRDefault="00C27CD5" w:rsidP="008D0895">
            <w:pPr>
              <w:widowControl w:val="0"/>
              <w:jc w:val="center"/>
            </w:pPr>
            <w:r w:rsidRPr="00C27CD5">
              <w:t xml:space="preserve">Коэффициент маневренности </w:t>
            </w:r>
            <w:r w:rsidRPr="00C27CD5">
              <w:lastRenderedPageBreak/>
              <w:t>оборотных активов</w:t>
            </w:r>
          </w:p>
        </w:tc>
        <w:tc>
          <w:tcPr>
            <w:tcW w:w="1850" w:type="dxa"/>
            <w:vAlign w:val="center"/>
          </w:tcPr>
          <w:p w:rsidR="00C27CD5" w:rsidRPr="00C27CD5" w:rsidRDefault="00C27CD5" w:rsidP="008D0895">
            <w:pPr>
              <w:widowControl w:val="0"/>
              <w:jc w:val="center"/>
            </w:pPr>
            <w:r w:rsidRPr="00C27CD5">
              <w:lastRenderedPageBreak/>
              <w:t>Кман = (ДС + КФВ) : ОА</w:t>
            </w:r>
          </w:p>
        </w:tc>
        <w:tc>
          <w:tcPr>
            <w:tcW w:w="1070" w:type="dxa"/>
            <w:vAlign w:val="center"/>
          </w:tcPr>
          <w:p w:rsidR="00C27CD5" w:rsidRPr="00C27CD5" w:rsidRDefault="00C27CD5" w:rsidP="008D0895">
            <w:pPr>
              <w:widowControl w:val="0"/>
              <w:jc w:val="center"/>
            </w:pPr>
            <w:r w:rsidRPr="00C27CD5">
              <w:t>-</w:t>
            </w:r>
          </w:p>
        </w:tc>
        <w:tc>
          <w:tcPr>
            <w:tcW w:w="4330" w:type="dxa"/>
            <w:gridSpan w:val="3"/>
            <w:vAlign w:val="center"/>
          </w:tcPr>
          <w:p w:rsidR="00C27CD5" w:rsidRPr="00C27CD5" w:rsidRDefault="00C27CD5" w:rsidP="008D0895">
            <w:pPr>
              <w:widowControl w:val="0"/>
            </w:pPr>
            <w:r w:rsidRPr="00C27CD5">
              <w:t xml:space="preserve">Характеризует степень подвижности, мобильности оборотных активов. Чем </w:t>
            </w:r>
            <w:r w:rsidRPr="00C27CD5">
              <w:lastRenderedPageBreak/>
              <w:t>выше значение коэффициента, тем гарантированнее сохранность платежеспособности компании.</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Для оценки степени обеспеченность активов организации для покрытия обязательств используется формат таблицы 5.</w:t>
      </w:r>
    </w:p>
    <w:p w:rsidR="00C27CD5" w:rsidRPr="00C27CD5" w:rsidRDefault="00C27CD5" w:rsidP="008D0895">
      <w:pPr>
        <w:widowControl w:val="0"/>
        <w:ind w:firstLine="709"/>
        <w:jc w:val="both"/>
      </w:pPr>
      <w:r w:rsidRPr="00C27CD5">
        <w:t>Таблица 5 - Показатели оценки ликвидности организации за 20хх_ год</w:t>
      </w:r>
    </w:p>
    <w:tbl>
      <w:tblPr>
        <w:tblW w:w="88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134"/>
        <w:gridCol w:w="1286"/>
        <w:gridCol w:w="1701"/>
      </w:tblGrid>
      <w:tr w:rsidR="00C27CD5" w:rsidRPr="00C27CD5" w:rsidTr="00C27CD5">
        <w:trPr>
          <w:trHeight w:val="700"/>
        </w:trPr>
        <w:tc>
          <w:tcPr>
            <w:tcW w:w="4758" w:type="dxa"/>
            <w:vAlign w:val="center"/>
          </w:tcPr>
          <w:p w:rsidR="00C27CD5" w:rsidRPr="00C27CD5" w:rsidRDefault="00C27CD5" w:rsidP="008D0895">
            <w:pPr>
              <w:widowControl w:val="0"/>
              <w:jc w:val="center"/>
            </w:pPr>
            <w:r w:rsidRPr="00C27CD5">
              <w:t>Наименование</w:t>
            </w:r>
          </w:p>
          <w:p w:rsidR="00C27CD5" w:rsidRPr="00C27CD5" w:rsidRDefault="00C27CD5" w:rsidP="008D0895">
            <w:pPr>
              <w:widowControl w:val="0"/>
              <w:jc w:val="center"/>
            </w:pPr>
            <w:r w:rsidRPr="00C27CD5">
              <w:t xml:space="preserve"> показателя</w:t>
            </w:r>
          </w:p>
        </w:tc>
        <w:tc>
          <w:tcPr>
            <w:tcW w:w="1134" w:type="dxa"/>
            <w:vAlign w:val="center"/>
          </w:tcPr>
          <w:p w:rsidR="00C27CD5" w:rsidRPr="00C27CD5" w:rsidRDefault="00C27CD5" w:rsidP="008D0895">
            <w:pPr>
              <w:widowControl w:val="0"/>
              <w:jc w:val="center"/>
            </w:pPr>
            <w:r w:rsidRPr="00C27CD5">
              <w:t>20хх год</w:t>
            </w:r>
          </w:p>
        </w:tc>
        <w:tc>
          <w:tcPr>
            <w:tcW w:w="1286" w:type="dxa"/>
            <w:vAlign w:val="center"/>
          </w:tcPr>
          <w:p w:rsidR="00C27CD5" w:rsidRPr="00C27CD5" w:rsidRDefault="00C27CD5" w:rsidP="008D0895">
            <w:pPr>
              <w:widowControl w:val="0"/>
              <w:jc w:val="center"/>
            </w:pPr>
            <w:r w:rsidRPr="00C27CD5">
              <w:t>20хх год</w:t>
            </w:r>
          </w:p>
        </w:tc>
        <w:tc>
          <w:tcPr>
            <w:tcW w:w="1701" w:type="dxa"/>
            <w:vAlign w:val="center"/>
          </w:tcPr>
          <w:p w:rsidR="00C27CD5" w:rsidRPr="00C27CD5" w:rsidRDefault="00C27CD5" w:rsidP="008D0895">
            <w:pPr>
              <w:widowControl w:val="0"/>
              <w:jc w:val="center"/>
            </w:pPr>
            <w:r w:rsidRPr="00C27CD5">
              <w:t xml:space="preserve">Абсолютные, отклонения  </w:t>
            </w:r>
          </w:p>
        </w:tc>
      </w:tr>
      <w:tr w:rsidR="00C27CD5" w:rsidRPr="00C27CD5" w:rsidTr="00C27CD5">
        <w:tc>
          <w:tcPr>
            <w:tcW w:w="4758" w:type="dxa"/>
          </w:tcPr>
          <w:p w:rsidR="00C27CD5" w:rsidRPr="00C27CD5" w:rsidRDefault="00C27CD5" w:rsidP="008D0895">
            <w:pPr>
              <w:widowControl w:val="0"/>
            </w:pPr>
            <w:r w:rsidRPr="00C27CD5">
              <w:t>Коэф. текущей (общей)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быстрой (срочной)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 абсолютной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покрытия оборотных активов собственным капиталом</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маневренности оборотных активов</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маневренности собственного капитала</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 xml:space="preserve">Анализируя данные таблицы необходимо сравнить их с критериальными значениями, приведенными в таблице 4 и сделать вывод о способности организации погашать свои обязательства за счет имеющихся активов. </w:t>
      </w:r>
    </w:p>
    <w:p w:rsidR="00C27CD5" w:rsidRPr="00C27CD5" w:rsidRDefault="00C27CD5" w:rsidP="008D0895">
      <w:pPr>
        <w:widowControl w:val="0"/>
        <w:ind w:firstLine="709"/>
        <w:jc w:val="both"/>
      </w:pPr>
      <w:r w:rsidRPr="00C27CD5">
        <w:t>Для того, что бы оценить удовлетворительность структуры источников финансирования необходимо проанализировать финансовую устойчивость организации.</w:t>
      </w:r>
    </w:p>
    <w:p w:rsidR="00C27CD5" w:rsidRPr="00C27CD5" w:rsidRDefault="00C27CD5" w:rsidP="008D0895">
      <w:pPr>
        <w:widowControl w:val="0"/>
        <w:tabs>
          <w:tab w:val="left" w:pos="851"/>
        </w:tabs>
        <w:ind w:firstLine="709"/>
        <w:jc w:val="both"/>
      </w:pPr>
      <w:r w:rsidRPr="00C27CD5">
        <w:t xml:space="preserve">Задачей анализа финансовой устойчивости является оценка степени независимости от заемных источников финансирования.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 </w:t>
      </w:r>
    </w:p>
    <w:p w:rsidR="00C27CD5" w:rsidRPr="00C27CD5" w:rsidRDefault="00C27CD5" w:rsidP="008D0895">
      <w:pPr>
        <w:widowControl w:val="0"/>
        <w:ind w:firstLine="709"/>
        <w:jc w:val="both"/>
      </w:pPr>
      <w:r w:rsidRPr="00C27CD5">
        <w:t>Дадим экономическое значение наиболее важным показателям финансовой устойчивости (таблица 6).</w:t>
      </w:r>
    </w:p>
    <w:p w:rsidR="00C27CD5" w:rsidRPr="00C27CD5" w:rsidRDefault="00C27CD5" w:rsidP="008D0895">
      <w:pPr>
        <w:widowControl w:val="0"/>
        <w:ind w:firstLine="709"/>
        <w:jc w:val="both"/>
      </w:pPr>
      <w:r w:rsidRPr="00C27CD5">
        <w:t>Таблица 6 - Показатели финансовой устойчивости компании</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0"/>
        <w:gridCol w:w="900"/>
        <w:gridCol w:w="4850"/>
      </w:tblGrid>
      <w:tr w:rsidR="00C27CD5" w:rsidRPr="00C27CD5" w:rsidTr="00C27CD5">
        <w:tc>
          <w:tcPr>
            <w:tcW w:w="3410" w:type="dxa"/>
            <w:vAlign w:val="center"/>
          </w:tcPr>
          <w:p w:rsidR="00C27CD5" w:rsidRPr="00C27CD5" w:rsidRDefault="00C27CD5" w:rsidP="008D0895">
            <w:pPr>
              <w:widowControl w:val="0"/>
              <w:jc w:val="center"/>
            </w:pPr>
            <w:r w:rsidRPr="00C27CD5">
              <w:t>Наименование показателя</w:t>
            </w:r>
          </w:p>
        </w:tc>
        <w:tc>
          <w:tcPr>
            <w:tcW w:w="900" w:type="dxa"/>
            <w:vAlign w:val="center"/>
          </w:tcPr>
          <w:p w:rsidR="00C27CD5" w:rsidRPr="00C27CD5" w:rsidRDefault="00C27CD5" w:rsidP="008D0895">
            <w:pPr>
              <w:widowControl w:val="0"/>
              <w:jc w:val="center"/>
            </w:pPr>
            <w:r w:rsidRPr="00C27CD5">
              <w:t>Норматив</w:t>
            </w:r>
          </w:p>
        </w:tc>
        <w:tc>
          <w:tcPr>
            <w:tcW w:w="4850" w:type="dxa"/>
            <w:vAlign w:val="center"/>
          </w:tcPr>
          <w:p w:rsidR="00C27CD5" w:rsidRPr="00C27CD5" w:rsidRDefault="00C27CD5" w:rsidP="008D0895">
            <w:pPr>
              <w:widowControl w:val="0"/>
              <w:jc w:val="center"/>
            </w:pPr>
            <w:r w:rsidRPr="00C27CD5">
              <w:t>Пояснения</w:t>
            </w:r>
          </w:p>
        </w:tc>
      </w:tr>
      <w:tr w:rsidR="00C27CD5" w:rsidRPr="00C27CD5" w:rsidTr="00C27CD5">
        <w:tc>
          <w:tcPr>
            <w:tcW w:w="3410" w:type="dxa"/>
            <w:vAlign w:val="center"/>
          </w:tcPr>
          <w:p w:rsidR="00C27CD5" w:rsidRPr="00C27CD5" w:rsidRDefault="00C27CD5" w:rsidP="008D0895">
            <w:pPr>
              <w:widowControl w:val="0"/>
              <w:jc w:val="center"/>
            </w:pPr>
            <w:r w:rsidRPr="00C27CD5">
              <w:t>Коэффициент  автономии</w:t>
            </w:r>
          </w:p>
        </w:tc>
        <w:tc>
          <w:tcPr>
            <w:tcW w:w="900" w:type="dxa"/>
            <w:vAlign w:val="center"/>
          </w:tcPr>
          <w:p w:rsidR="00C27CD5" w:rsidRPr="00C27CD5" w:rsidRDefault="00C27CD5" w:rsidP="008D0895">
            <w:pPr>
              <w:widowControl w:val="0"/>
              <w:jc w:val="center"/>
            </w:pPr>
            <w:r w:rsidRPr="00C27CD5">
              <w:t>0,4 – 0,6</w:t>
            </w:r>
          </w:p>
        </w:tc>
        <w:tc>
          <w:tcPr>
            <w:tcW w:w="4850" w:type="dxa"/>
            <w:vAlign w:val="center"/>
          </w:tcPr>
          <w:p w:rsidR="00C27CD5" w:rsidRPr="00C27CD5" w:rsidRDefault="00C27CD5" w:rsidP="008D0895">
            <w:pPr>
              <w:widowControl w:val="0"/>
              <w:jc w:val="center"/>
            </w:pPr>
            <w:r w:rsidRPr="00C27CD5">
              <w:t>По этому показ.судят, насколько предприятие независимо от заемного капитала. В предприятие с высокой долей собствен. кап.кредиторы более охотно вкладывают средства, представляют более выгодные условия кредитования</w:t>
            </w:r>
          </w:p>
        </w:tc>
      </w:tr>
      <w:tr w:rsidR="00C27CD5" w:rsidRPr="00C27CD5" w:rsidTr="00C27CD5">
        <w:trPr>
          <w:trHeight w:val="1196"/>
        </w:trPr>
        <w:tc>
          <w:tcPr>
            <w:tcW w:w="3410" w:type="dxa"/>
            <w:vAlign w:val="center"/>
          </w:tcPr>
          <w:p w:rsidR="00C27CD5" w:rsidRPr="00C27CD5" w:rsidRDefault="00C27CD5" w:rsidP="008D0895">
            <w:pPr>
              <w:widowControl w:val="0"/>
              <w:jc w:val="center"/>
            </w:pPr>
            <w:r w:rsidRPr="00C27CD5">
              <w:t>Коэффициент финансовой активности (финансовый рычаг, финансовый леверидж)</w:t>
            </w:r>
          </w:p>
        </w:tc>
        <w:tc>
          <w:tcPr>
            <w:tcW w:w="900" w:type="dxa"/>
            <w:vAlign w:val="center"/>
          </w:tcPr>
          <w:p w:rsidR="00C27CD5" w:rsidRPr="00C27CD5" w:rsidRDefault="00C27CD5" w:rsidP="008D0895">
            <w:pPr>
              <w:widowControl w:val="0"/>
              <w:jc w:val="center"/>
            </w:pPr>
            <w:r w:rsidRPr="00C27CD5">
              <w:t>1,5</w:t>
            </w:r>
          </w:p>
        </w:tc>
        <w:tc>
          <w:tcPr>
            <w:tcW w:w="4850" w:type="dxa"/>
            <w:vAlign w:val="center"/>
          </w:tcPr>
          <w:p w:rsidR="00C27CD5" w:rsidRPr="00C27CD5" w:rsidRDefault="00C27CD5" w:rsidP="008D0895">
            <w:pPr>
              <w:widowControl w:val="0"/>
              <w:jc w:val="center"/>
            </w:pPr>
            <w:r w:rsidRPr="00C27CD5">
              <w:t>Показывают сколько заемных средств организация привлекла на Олин рубль вложенных в активы собственных средств</w:t>
            </w:r>
          </w:p>
        </w:tc>
      </w:tr>
      <w:tr w:rsidR="00C27CD5" w:rsidRPr="00C27CD5" w:rsidTr="00C27CD5">
        <w:trPr>
          <w:trHeight w:val="1371"/>
        </w:trPr>
        <w:tc>
          <w:tcPr>
            <w:tcW w:w="3410" w:type="dxa"/>
            <w:vAlign w:val="center"/>
          </w:tcPr>
          <w:p w:rsidR="00C27CD5" w:rsidRPr="00C27CD5" w:rsidRDefault="00C27CD5" w:rsidP="008D0895">
            <w:pPr>
              <w:widowControl w:val="0"/>
              <w:jc w:val="center"/>
            </w:pPr>
            <w:r w:rsidRPr="00C27CD5">
              <w:t>Коэффициент финансовой устойчивости (обеспеченности долгосрочными источниками финансирования)</w:t>
            </w:r>
          </w:p>
        </w:tc>
        <w:tc>
          <w:tcPr>
            <w:tcW w:w="900" w:type="dxa"/>
            <w:vAlign w:val="center"/>
          </w:tcPr>
          <w:p w:rsidR="00C27CD5" w:rsidRPr="00C27CD5" w:rsidRDefault="00C27CD5" w:rsidP="008D0895">
            <w:pPr>
              <w:widowControl w:val="0"/>
              <w:jc w:val="center"/>
            </w:pPr>
            <w:r w:rsidRPr="00C27CD5">
              <w:t>0,6</w:t>
            </w:r>
          </w:p>
        </w:tc>
        <w:tc>
          <w:tcPr>
            <w:tcW w:w="4850" w:type="dxa"/>
            <w:vAlign w:val="center"/>
          </w:tcPr>
          <w:p w:rsidR="00C27CD5" w:rsidRPr="00C27CD5" w:rsidRDefault="00C27CD5" w:rsidP="008D0895">
            <w:pPr>
              <w:widowControl w:val="0"/>
              <w:jc w:val="center"/>
            </w:pPr>
            <w:r w:rsidRPr="00C27CD5">
              <w:t>Показывает долю долгосрочных источников финансирования в их полном объеме</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Все показатели финансовой устойчивости ориентируют предприятие на увеличение собственного капитала, при относительно меньшем росте внеоборотных активов, то есть на одновременное повышение мобильности имущества. В таблице 7 приведен формат таблицы для анализа показателей финансовой устойчивости исследуемого предприятия за 20хх_ год.</w:t>
      </w:r>
    </w:p>
    <w:p w:rsidR="00C27CD5" w:rsidRPr="00C27CD5" w:rsidRDefault="00C27CD5" w:rsidP="008D0895">
      <w:pPr>
        <w:widowControl w:val="0"/>
        <w:ind w:firstLine="709"/>
        <w:jc w:val="both"/>
      </w:pPr>
      <w:r w:rsidRPr="00C27CD5">
        <w:t>Таблица 7 - Показатели финансовой устойчивости исследуемого предприятия за 20хх год</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260"/>
        <w:gridCol w:w="1210"/>
        <w:gridCol w:w="1430"/>
      </w:tblGrid>
      <w:tr w:rsidR="00C27CD5" w:rsidRPr="00C27CD5" w:rsidTr="00C27CD5">
        <w:trPr>
          <w:trHeight w:val="441"/>
        </w:trPr>
        <w:tc>
          <w:tcPr>
            <w:tcW w:w="4680" w:type="dxa"/>
            <w:vAlign w:val="center"/>
          </w:tcPr>
          <w:p w:rsidR="00C27CD5" w:rsidRPr="00C27CD5" w:rsidRDefault="00C27CD5" w:rsidP="008D0895">
            <w:pPr>
              <w:widowControl w:val="0"/>
              <w:jc w:val="both"/>
            </w:pPr>
            <w:r w:rsidRPr="00C27CD5">
              <w:t>Наименование показателя</w:t>
            </w:r>
          </w:p>
        </w:tc>
        <w:tc>
          <w:tcPr>
            <w:tcW w:w="1260" w:type="dxa"/>
            <w:vAlign w:val="center"/>
          </w:tcPr>
          <w:p w:rsidR="00C27CD5" w:rsidRPr="00C27CD5" w:rsidRDefault="00C27CD5" w:rsidP="008D0895">
            <w:pPr>
              <w:widowControl w:val="0"/>
              <w:jc w:val="center"/>
            </w:pPr>
            <w:r w:rsidRPr="00C27CD5">
              <w:t>200_год</w:t>
            </w:r>
          </w:p>
          <w:p w:rsidR="00C27CD5" w:rsidRPr="00C27CD5" w:rsidRDefault="00C27CD5" w:rsidP="008D0895">
            <w:pPr>
              <w:widowControl w:val="0"/>
              <w:jc w:val="center"/>
            </w:pPr>
          </w:p>
        </w:tc>
        <w:tc>
          <w:tcPr>
            <w:tcW w:w="1210" w:type="dxa"/>
            <w:vAlign w:val="center"/>
          </w:tcPr>
          <w:p w:rsidR="00C27CD5" w:rsidRPr="00C27CD5" w:rsidRDefault="00C27CD5" w:rsidP="008D0895">
            <w:pPr>
              <w:widowControl w:val="0"/>
              <w:jc w:val="center"/>
            </w:pPr>
            <w:r w:rsidRPr="00C27CD5">
              <w:t>200_ год</w:t>
            </w:r>
          </w:p>
        </w:tc>
        <w:tc>
          <w:tcPr>
            <w:tcW w:w="1430" w:type="dxa"/>
            <w:vAlign w:val="center"/>
          </w:tcPr>
          <w:p w:rsidR="00C27CD5" w:rsidRPr="00C27CD5" w:rsidRDefault="00C27CD5" w:rsidP="008D0895">
            <w:pPr>
              <w:widowControl w:val="0"/>
            </w:pPr>
            <w:r w:rsidRPr="00C27CD5">
              <w:t>Изменения</w:t>
            </w:r>
          </w:p>
        </w:tc>
      </w:tr>
      <w:tr w:rsidR="00C27CD5" w:rsidRPr="00C27CD5" w:rsidTr="00C27CD5">
        <w:trPr>
          <w:trHeight w:val="245"/>
        </w:trPr>
        <w:tc>
          <w:tcPr>
            <w:tcW w:w="4680" w:type="dxa"/>
            <w:vAlign w:val="center"/>
          </w:tcPr>
          <w:p w:rsidR="00C27CD5" w:rsidRPr="00C27CD5" w:rsidRDefault="00C27CD5" w:rsidP="008D0895">
            <w:pPr>
              <w:widowControl w:val="0"/>
              <w:jc w:val="both"/>
            </w:pPr>
            <w:r w:rsidRPr="00C27CD5">
              <w:t>Коэффициент  автономии</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r w:rsidR="00C27CD5" w:rsidRPr="00C27CD5" w:rsidTr="00C27CD5">
        <w:trPr>
          <w:trHeight w:val="469"/>
        </w:trPr>
        <w:tc>
          <w:tcPr>
            <w:tcW w:w="4680" w:type="dxa"/>
            <w:vAlign w:val="center"/>
          </w:tcPr>
          <w:p w:rsidR="00C27CD5" w:rsidRPr="00C27CD5" w:rsidRDefault="00C27CD5" w:rsidP="008D0895">
            <w:pPr>
              <w:widowControl w:val="0"/>
              <w:jc w:val="both"/>
            </w:pPr>
            <w:r w:rsidRPr="00C27CD5">
              <w:t>Коэффициент финансовой активности (финансовый рычаг, финансовый леверидж)</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r w:rsidR="00C27CD5" w:rsidRPr="00C27CD5" w:rsidTr="00C27CD5">
        <w:trPr>
          <w:trHeight w:val="455"/>
        </w:trPr>
        <w:tc>
          <w:tcPr>
            <w:tcW w:w="4680" w:type="dxa"/>
            <w:vAlign w:val="center"/>
          </w:tcPr>
          <w:p w:rsidR="00C27CD5" w:rsidRPr="00C27CD5" w:rsidRDefault="00C27CD5" w:rsidP="008D0895">
            <w:pPr>
              <w:widowControl w:val="0"/>
              <w:jc w:val="both"/>
            </w:pPr>
            <w:r w:rsidRPr="00C27CD5">
              <w:t>Коэффициент финансовой устойчивости (обеспеченности долгосрочными источниками финансирования)</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bl>
    <w:p w:rsidR="00C27CD5" w:rsidRPr="00C27CD5" w:rsidRDefault="00C27CD5" w:rsidP="008D0895">
      <w:pPr>
        <w:widowControl w:val="0"/>
        <w:ind w:firstLine="709"/>
        <w:jc w:val="both"/>
      </w:pPr>
    </w:p>
    <w:p w:rsidR="00C27CD5" w:rsidRPr="00C27CD5" w:rsidRDefault="00C27CD5" w:rsidP="008D0895">
      <w:pPr>
        <w:widowControl w:val="0"/>
        <w:ind w:firstLine="709"/>
        <w:jc w:val="both"/>
      </w:pPr>
      <w:r w:rsidRPr="00C27CD5">
        <w:t>По результатам анализа необходимо сделать вывод о степени независимости исследуемой организации от кредиторов и нестабильности на финансовом рынке.</w:t>
      </w: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7CD5">
        <w:t>Далее необходимо перейти к оценке рентабельности организации. Рентабельность отражает способность предприятия генерировать прибыль на вложенный собственный капитал и имеющиеся у организации активы. Анализ показателей рентабельности позволяет оценить текущую хозяйственную деятельность, вскрыть резервы повышения ее эффектности и разработать систему мер по использованию данных резервов. Таким образом, показатели рентабельности являются наиболее обобщенной характеристикой эффективности хозяйственной деятельности.</w:t>
      </w:r>
    </w:p>
    <w:p w:rsidR="00C27CD5" w:rsidRPr="00C27CD5" w:rsidRDefault="00C27CD5" w:rsidP="008D0895">
      <w:pPr>
        <w:widowControl w:val="0"/>
        <w:ind w:firstLine="709"/>
        <w:jc w:val="both"/>
      </w:pPr>
      <w:r w:rsidRPr="00C27CD5">
        <w:t>Таблица 8 - Порядок расчета показателей рентабельности на основе бухгалтерской отчетности организации</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0"/>
        <w:gridCol w:w="6270"/>
      </w:tblGrid>
      <w:tr w:rsidR="00C27CD5" w:rsidRPr="00C27CD5" w:rsidTr="00C27CD5">
        <w:tc>
          <w:tcPr>
            <w:tcW w:w="3080" w:type="dxa"/>
          </w:tcPr>
          <w:p w:rsidR="00C27CD5" w:rsidRPr="00C27CD5" w:rsidRDefault="00C27CD5" w:rsidP="008D0895">
            <w:pPr>
              <w:widowControl w:val="0"/>
              <w:jc w:val="center"/>
            </w:pPr>
            <w:r w:rsidRPr="00C27CD5">
              <w:t>Показатель</w:t>
            </w:r>
          </w:p>
        </w:tc>
        <w:tc>
          <w:tcPr>
            <w:tcW w:w="6270" w:type="dxa"/>
          </w:tcPr>
          <w:p w:rsidR="00C27CD5" w:rsidRPr="00C27CD5" w:rsidRDefault="00C27CD5" w:rsidP="008D0895">
            <w:pPr>
              <w:widowControl w:val="0"/>
              <w:jc w:val="center"/>
            </w:pPr>
            <w:r w:rsidRPr="00C27CD5">
              <w:t>Экономическое содержание показателя</w:t>
            </w:r>
          </w:p>
        </w:tc>
      </w:tr>
      <w:tr w:rsidR="00C27CD5" w:rsidRPr="00C27CD5" w:rsidTr="00C27CD5">
        <w:tc>
          <w:tcPr>
            <w:tcW w:w="3080" w:type="dxa"/>
          </w:tcPr>
          <w:p w:rsidR="00C27CD5" w:rsidRPr="00C27CD5" w:rsidRDefault="00C27CD5" w:rsidP="008D0895">
            <w:pPr>
              <w:widowControl w:val="0"/>
            </w:pPr>
            <w:r w:rsidRPr="00C27CD5">
              <w:t>Рентабельность  активов</w:t>
            </w:r>
          </w:p>
        </w:tc>
        <w:tc>
          <w:tcPr>
            <w:tcW w:w="6270" w:type="dxa"/>
          </w:tcPr>
          <w:p w:rsidR="00C27CD5" w:rsidRPr="00C27CD5" w:rsidRDefault="00C27CD5" w:rsidP="008D0895">
            <w:pPr>
              <w:widowControl w:val="0"/>
            </w:pPr>
            <w:r w:rsidRPr="00C27CD5">
              <w:t>Приказывает величину чистой прибыли и процентов после уплаты налогов, приходящуюся на каждый рубль вложенный в активы организации.</w:t>
            </w:r>
          </w:p>
        </w:tc>
      </w:tr>
      <w:tr w:rsidR="00C27CD5" w:rsidRPr="00C27CD5" w:rsidTr="00C27CD5">
        <w:tc>
          <w:tcPr>
            <w:tcW w:w="3080" w:type="dxa"/>
          </w:tcPr>
          <w:p w:rsidR="00C27CD5" w:rsidRPr="00C27CD5" w:rsidRDefault="00C27CD5" w:rsidP="008D0895">
            <w:pPr>
              <w:widowControl w:val="0"/>
            </w:pPr>
            <w:r w:rsidRPr="00C27CD5">
              <w:t>Рентабельность  инвестированного капитала</w:t>
            </w:r>
          </w:p>
        </w:tc>
        <w:tc>
          <w:tcPr>
            <w:tcW w:w="6270" w:type="dxa"/>
          </w:tcPr>
          <w:p w:rsidR="00C27CD5" w:rsidRPr="00C27CD5" w:rsidRDefault="00C27CD5" w:rsidP="008D0895">
            <w:pPr>
              <w:widowControl w:val="0"/>
            </w:pPr>
            <w:r w:rsidRPr="00C27CD5">
              <w:t xml:space="preserve"> Характеризует прибыльность долгосрочного капитала после уплаты налогов. Отражает величину   чистой прибыли организации + проценты к уплате, приходящуюся на каждый рубль долгосрочных инвестиций.</w:t>
            </w:r>
          </w:p>
        </w:tc>
      </w:tr>
      <w:tr w:rsidR="00C27CD5" w:rsidRPr="00C27CD5" w:rsidTr="00C27CD5">
        <w:tc>
          <w:tcPr>
            <w:tcW w:w="3080" w:type="dxa"/>
          </w:tcPr>
          <w:p w:rsidR="00C27CD5" w:rsidRPr="00C27CD5" w:rsidRDefault="00C27CD5" w:rsidP="008D0895">
            <w:pPr>
              <w:widowControl w:val="0"/>
            </w:pPr>
            <w:r w:rsidRPr="00C27CD5">
              <w:t>Рентабельность собственного капитала</w:t>
            </w:r>
          </w:p>
        </w:tc>
        <w:tc>
          <w:tcPr>
            <w:tcW w:w="6270" w:type="dxa"/>
          </w:tcPr>
          <w:p w:rsidR="00C27CD5" w:rsidRPr="00C27CD5" w:rsidRDefault="00C27CD5" w:rsidP="008D0895">
            <w:pPr>
              <w:widowControl w:val="0"/>
            </w:pPr>
            <w:r w:rsidRPr="00C27CD5">
              <w:t>Показывает сколько рублей чистой прибыли приходится на один рубль собственного капитала компании</w:t>
            </w:r>
          </w:p>
        </w:tc>
      </w:tr>
      <w:tr w:rsidR="00C27CD5" w:rsidRPr="00C27CD5" w:rsidTr="00C27CD5">
        <w:trPr>
          <w:trHeight w:val="681"/>
        </w:trPr>
        <w:tc>
          <w:tcPr>
            <w:tcW w:w="3080" w:type="dxa"/>
          </w:tcPr>
          <w:p w:rsidR="00C27CD5" w:rsidRPr="00C27CD5" w:rsidRDefault="00C27CD5" w:rsidP="008D0895">
            <w:pPr>
              <w:widowControl w:val="0"/>
            </w:pPr>
            <w:r w:rsidRPr="00C27CD5">
              <w:t>Норма валовой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валовая прибыль</w:t>
            </w:r>
          </w:p>
        </w:tc>
      </w:tr>
      <w:tr w:rsidR="00C27CD5" w:rsidRPr="00C27CD5" w:rsidTr="00C27CD5">
        <w:trPr>
          <w:trHeight w:val="700"/>
        </w:trPr>
        <w:tc>
          <w:tcPr>
            <w:tcW w:w="3080" w:type="dxa"/>
          </w:tcPr>
          <w:p w:rsidR="00C27CD5" w:rsidRPr="00C27CD5" w:rsidRDefault="00C27CD5" w:rsidP="008D0895">
            <w:pPr>
              <w:widowControl w:val="0"/>
            </w:pPr>
            <w:r w:rsidRPr="00C27CD5">
              <w:t>Норма операционной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операционная прибыль</w:t>
            </w:r>
          </w:p>
        </w:tc>
      </w:tr>
      <w:tr w:rsidR="00C27CD5" w:rsidRPr="00C27CD5" w:rsidTr="00C27CD5">
        <w:tc>
          <w:tcPr>
            <w:tcW w:w="3080" w:type="dxa"/>
          </w:tcPr>
          <w:p w:rsidR="00C27CD5" w:rsidRPr="00C27CD5" w:rsidRDefault="00C27CD5" w:rsidP="008D0895">
            <w:pPr>
              <w:widowControl w:val="0"/>
            </w:pPr>
            <w:r w:rsidRPr="00C27CD5">
              <w:t>Норма чистой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прибыль</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Таблица 9 - Оценка показателей рентабельности исследуемой организации за 20хх год</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0"/>
        <w:gridCol w:w="1740"/>
        <w:gridCol w:w="1540"/>
        <w:gridCol w:w="1870"/>
      </w:tblGrid>
      <w:tr w:rsidR="00C27CD5" w:rsidRPr="00C27CD5" w:rsidTr="00C27CD5">
        <w:tc>
          <w:tcPr>
            <w:tcW w:w="4180" w:type="dxa"/>
            <w:vAlign w:val="center"/>
          </w:tcPr>
          <w:p w:rsidR="00C27CD5" w:rsidRPr="00C27CD5" w:rsidRDefault="00C27CD5" w:rsidP="008D0895">
            <w:pPr>
              <w:widowControl w:val="0"/>
              <w:jc w:val="center"/>
            </w:pPr>
            <w:r w:rsidRPr="00C27CD5">
              <w:t>Показатель</w:t>
            </w:r>
          </w:p>
        </w:tc>
        <w:tc>
          <w:tcPr>
            <w:tcW w:w="1740" w:type="dxa"/>
            <w:vAlign w:val="center"/>
          </w:tcPr>
          <w:p w:rsidR="00C27CD5" w:rsidRPr="00C27CD5" w:rsidRDefault="00C27CD5" w:rsidP="008D0895">
            <w:pPr>
              <w:widowControl w:val="0"/>
              <w:jc w:val="center"/>
            </w:pPr>
            <w:r w:rsidRPr="00C27CD5">
              <w:t>20хх_ год</w:t>
            </w:r>
          </w:p>
        </w:tc>
        <w:tc>
          <w:tcPr>
            <w:tcW w:w="1540" w:type="dxa"/>
            <w:vAlign w:val="center"/>
          </w:tcPr>
          <w:p w:rsidR="00C27CD5" w:rsidRPr="00C27CD5" w:rsidRDefault="00C27CD5" w:rsidP="008D0895">
            <w:pPr>
              <w:widowControl w:val="0"/>
              <w:jc w:val="center"/>
            </w:pPr>
            <w:r w:rsidRPr="00C27CD5">
              <w:t>20хх_ год</w:t>
            </w:r>
          </w:p>
        </w:tc>
        <w:tc>
          <w:tcPr>
            <w:tcW w:w="1870" w:type="dxa"/>
            <w:vAlign w:val="center"/>
          </w:tcPr>
          <w:p w:rsidR="00C27CD5" w:rsidRPr="00C27CD5" w:rsidRDefault="00C27CD5" w:rsidP="008D0895">
            <w:pPr>
              <w:widowControl w:val="0"/>
              <w:jc w:val="center"/>
            </w:pPr>
            <w:r w:rsidRPr="00C27CD5">
              <w:t>Изменения</w:t>
            </w: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инвестиций с позиции предприятия, %</w:t>
            </w:r>
          </w:p>
        </w:tc>
      </w:tr>
      <w:tr w:rsidR="00C27CD5" w:rsidRPr="00C27CD5" w:rsidTr="00C27CD5">
        <w:tc>
          <w:tcPr>
            <w:tcW w:w="4180" w:type="dxa"/>
          </w:tcPr>
          <w:p w:rsidR="00C27CD5" w:rsidRPr="00C27CD5" w:rsidRDefault="00C27CD5" w:rsidP="008D0895">
            <w:pPr>
              <w:widowControl w:val="0"/>
            </w:pPr>
            <w:r w:rsidRPr="00C27CD5">
              <w:t>Рентабельность  активов</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lastRenderedPageBreak/>
              <w:t>Рентабельность  инвестированного капитала</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инвестиций с позиции собственников предприятия, %</w:t>
            </w:r>
          </w:p>
        </w:tc>
      </w:tr>
      <w:tr w:rsidR="00C27CD5" w:rsidRPr="00C27CD5" w:rsidTr="00C27CD5">
        <w:tc>
          <w:tcPr>
            <w:tcW w:w="4180" w:type="dxa"/>
          </w:tcPr>
          <w:p w:rsidR="00C27CD5" w:rsidRPr="00C27CD5" w:rsidRDefault="00C27CD5" w:rsidP="008D0895">
            <w:pPr>
              <w:widowControl w:val="0"/>
              <w:jc w:val="center"/>
            </w:pPr>
            <w:r w:rsidRPr="00C27CD5">
              <w:t>Рентабельность собственного капитала</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продаж, %</w:t>
            </w:r>
          </w:p>
        </w:tc>
      </w:tr>
      <w:tr w:rsidR="00C27CD5" w:rsidRPr="00C27CD5" w:rsidTr="00C27CD5">
        <w:tc>
          <w:tcPr>
            <w:tcW w:w="4180" w:type="dxa"/>
          </w:tcPr>
          <w:p w:rsidR="00C27CD5" w:rsidRPr="00C27CD5" w:rsidRDefault="00C27CD5" w:rsidP="008D0895">
            <w:pPr>
              <w:widowControl w:val="0"/>
            </w:pPr>
            <w:r w:rsidRPr="00C27CD5">
              <w:t>Норма валовой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t>Норма операционной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t>Норма чистой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bl>
    <w:p w:rsidR="002028EF" w:rsidRDefault="002028EF">
      <w:pPr>
        <w:spacing w:after="200" w:line="276" w:lineRule="auto"/>
      </w:pPr>
    </w:p>
    <w:p w:rsidR="002028EF" w:rsidRDefault="002028EF">
      <w:pPr>
        <w:spacing w:after="200" w:line="276" w:lineRule="auto"/>
      </w:pPr>
    </w:p>
    <w:p w:rsidR="002028EF" w:rsidRDefault="002028EF"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p>
    <w:p w:rsidR="002028EF" w:rsidRDefault="002028EF" w:rsidP="002028EF">
      <w:pPr>
        <w:spacing w:after="200" w:line="276" w:lineRule="auto"/>
        <w:rPr>
          <w:rFonts w:eastAsiaTheme="majorEastAsia"/>
          <w:b/>
          <w:szCs w:val="28"/>
          <w:lang w:eastAsia="en-US"/>
        </w:rPr>
      </w:pPr>
      <w:bookmarkStart w:id="11" w:name="_Toc496126281"/>
      <w:r>
        <w:rPr>
          <w:rFonts w:eastAsiaTheme="majorEastAsia"/>
          <w:b/>
          <w:szCs w:val="28"/>
          <w:lang w:eastAsia="en-US"/>
        </w:rPr>
        <w:br w:type="page"/>
      </w:r>
    </w:p>
    <w:p w:rsidR="002028EF" w:rsidRPr="005C71F7" w:rsidRDefault="002028EF" w:rsidP="002028EF">
      <w:pPr>
        <w:keepNext/>
        <w:keepLines/>
        <w:ind w:firstLine="709"/>
        <w:jc w:val="center"/>
        <w:outlineLvl w:val="0"/>
        <w:rPr>
          <w:rFonts w:eastAsiaTheme="majorEastAsia"/>
          <w:bCs/>
          <w:szCs w:val="28"/>
          <w:lang w:eastAsia="en-US"/>
        </w:rPr>
      </w:pPr>
      <w:r>
        <w:rPr>
          <w:rFonts w:eastAsiaTheme="majorEastAsia"/>
          <w:b/>
          <w:szCs w:val="28"/>
          <w:lang w:eastAsia="en-US"/>
        </w:rPr>
        <w:lastRenderedPageBreak/>
        <w:t xml:space="preserve">4. </w:t>
      </w:r>
      <w:bookmarkEnd w:id="11"/>
      <w:r w:rsidRPr="00EB2B18">
        <w:rPr>
          <w:b/>
        </w:rPr>
        <w:t xml:space="preserve">КОНТРОЛЬ И ОЦЕНКА РЕЗУЛЬТАТОВ </w:t>
      </w:r>
      <w:r>
        <w:rPr>
          <w:b/>
        </w:rPr>
        <w:t>РАБОТЫ СТУДЕНТОВ</w:t>
      </w:r>
    </w:p>
    <w:p w:rsidR="002028EF" w:rsidRDefault="002028EF" w:rsidP="002028EF">
      <w:pPr>
        <w:ind w:firstLine="709"/>
        <w:jc w:val="both"/>
        <w:rPr>
          <w:rFonts w:eastAsiaTheme="minorHAnsi"/>
          <w:lang w:eastAsia="en-US"/>
        </w:rPr>
      </w:pPr>
    </w:p>
    <w:p w:rsidR="002028EF" w:rsidRPr="00EB2B18" w:rsidRDefault="002028EF" w:rsidP="002028EF">
      <w:pPr>
        <w:ind w:firstLine="709"/>
        <w:jc w:val="both"/>
        <w:rPr>
          <w:rFonts w:eastAsiaTheme="minorHAnsi"/>
          <w:lang w:eastAsia="en-US"/>
        </w:rPr>
      </w:pPr>
      <w:r w:rsidRPr="00EB2B18">
        <w:rPr>
          <w:rFonts w:eastAsiaTheme="minorHAnsi"/>
          <w:lang w:eastAsia="en-US"/>
        </w:rPr>
        <w:t>По итогам практики студенты предоставляют полный комплект заполненных документов руководителю практики.</w:t>
      </w:r>
    </w:p>
    <w:p w:rsidR="002028EF" w:rsidRPr="000C604B" w:rsidRDefault="002028EF" w:rsidP="002028EF">
      <w:pPr>
        <w:ind w:firstLine="709"/>
        <w:jc w:val="both"/>
        <w:rPr>
          <w:rFonts w:eastAsiaTheme="minorHAnsi"/>
          <w:lang w:eastAsia="en-US"/>
        </w:rPr>
      </w:pPr>
      <w:r w:rsidRPr="000C604B">
        <w:rPr>
          <w:rFonts w:eastAsiaTheme="minorHAnsi"/>
          <w:lang w:eastAsia="en-US"/>
        </w:rPr>
        <w:t>Целью оценки по практике является оценка освоения:</w:t>
      </w:r>
    </w:p>
    <w:p w:rsidR="002028EF" w:rsidRPr="000C604B" w:rsidRDefault="002028EF" w:rsidP="002028EF">
      <w:pPr>
        <w:ind w:firstLine="709"/>
        <w:jc w:val="both"/>
        <w:rPr>
          <w:rFonts w:eastAsiaTheme="minorHAnsi"/>
          <w:lang w:eastAsia="en-US"/>
        </w:rPr>
      </w:pPr>
      <w:r w:rsidRPr="000C604B">
        <w:rPr>
          <w:rFonts w:eastAsiaTheme="minorHAnsi"/>
          <w:lang w:eastAsia="en-US"/>
        </w:rPr>
        <w:t>-  профессиональных и общих компетенций;</w:t>
      </w:r>
    </w:p>
    <w:p w:rsidR="002028EF" w:rsidRPr="000C604B" w:rsidRDefault="002028EF" w:rsidP="002028EF">
      <w:pPr>
        <w:ind w:firstLine="709"/>
        <w:jc w:val="both"/>
        <w:rPr>
          <w:rFonts w:eastAsiaTheme="minorHAnsi"/>
          <w:lang w:eastAsia="en-US"/>
        </w:rPr>
      </w:pPr>
      <w:r w:rsidRPr="000C604B">
        <w:rPr>
          <w:rFonts w:eastAsiaTheme="minorHAnsi"/>
          <w:lang w:eastAsia="en-US"/>
        </w:rPr>
        <w:t>- практического опыта.</w:t>
      </w:r>
    </w:p>
    <w:p w:rsidR="002028EF" w:rsidRPr="000C604B" w:rsidRDefault="002028EF" w:rsidP="002028EF">
      <w:pPr>
        <w:ind w:firstLine="709"/>
        <w:jc w:val="both"/>
        <w:rPr>
          <w:rFonts w:eastAsiaTheme="minorHAnsi"/>
          <w:lang w:eastAsia="en-US"/>
        </w:rPr>
      </w:pPr>
      <w:r w:rsidRPr="000C604B">
        <w:rPr>
          <w:rFonts w:eastAsiaTheme="minorHAnsi"/>
          <w:lang w:eastAsia="en-US"/>
        </w:rPr>
        <w:t xml:space="preserve">Оценка по практике производится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2028EF" w:rsidRDefault="002028EF" w:rsidP="002028EF">
      <w:pPr>
        <w:ind w:firstLine="709"/>
        <w:jc w:val="both"/>
        <w:rPr>
          <w:rFonts w:eastAsiaTheme="minorHAnsi"/>
          <w:lang w:eastAsia="en-US"/>
        </w:rPr>
      </w:pPr>
      <w:r w:rsidRPr="000C604B">
        <w:rPr>
          <w:rFonts w:eastAsiaTheme="minorHAnsi"/>
          <w:lang w:eastAsia="en-US"/>
        </w:rPr>
        <w:t>Итогом преддипломной практики является дифференцированный зачет – оценка, которая выставляется руководителем практики от учебного заведения на основании выполнения студентом индивидуального задания, а также характеристики и предварительной оценки руководителя практики от организации.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825"/>
        <w:gridCol w:w="1758"/>
      </w:tblGrid>
      <w:tr w:rsidR="002028EF" w:rsidRPr="005A1F48" w:rsidTr="001B3642">
        <w:trPr>
          <w:trHeight w:val="20"/>
        </w:trPr>
        <w:tc>
          <w:tcPr>
            <w:tcW w:w="4083" w:type="pct"/>
            <w:tcBorders>
              <w:top w:val="single" w:sz="4" w:space="0" w:color="auto"/>
              <w:left w:val="single" w:sz="4" w:space="0" w:color="auto"/>
              <w:bottom w:val="single" w:sz="4" w:space="0" w:color="auto"/>
              <w:right w:val="single" w:sz="4" w:space="0" w:color="auto"/>
            </w:tcBorders>
            <w:vAlign w:val="center"/>
          </w:tcPr>
          <w:p w:rsidR="002028EF" w:rsidRPr="005A1F48" w:rsidRDefault="002028EF" w:rsidP="001B3642">
            <w:pPr>
              <w:jc w:val="center"/>
              <w:rPr>
                <w:rFonts w:eastAsia="Calibri"/>
                <w:b/>
              </w:rPr>
            </w:pPr>
            <w:r w:rsidRPr="005A1F48">
              <w:rPr>
                <w:b/>
                <w:bCs/>
              </w:rPr>
              <w:t>Критерии оценки</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2028EF" w:rsidRPr="005A1F48" w:rsidRDefault="002028EF" w:rsidP="001B3642">
            <w:pPr>
              <w:jc w:val="center"/>
              <w:rPr>
                <w:rFonts w:eastAsia="Calibri"/>
                <w:b/>
                <w:bCs/>
              </w:rPr>
            </w:pPr>
            <w:r w:rsidRPr="005A1F48">
              <w:rPr>
                <w:b/>
                <w:bCs/>
              </w:rPr>
              <w:t>Методы оценки</w:t>
            </w:r>
          </w:p>
        </w:tc>
      </w:tr>
      <w:tr w:rsidR="002028EF" w:rsidRPr="005A1F48" w:rsidTr="001B3642">
        <w:trPr>
          <w:trHeight w:val="276"/>
        </w:trPr>
        <w:tc>
          <w:tcPr>
            <w:tcW w:w="4083" w:type="pct"/>
            <w:tcBorders>
              <w:top w:val="single" w:sz="4" w:space="0" w:color="auto"/>
              <w:left w:val="single" w:sz="4" w:space="0" w:color="auto"/>
              <w:right w:val="single" w:sz="4" w:space="0" w:color="auto"/>
            </w:tcBorders>
          </w:tcPr>
          <w:p w:rsidR="002028EF" w:rsidRPr="005A1F48" w:rsidRDefault="002028EF" w:rsidP="001B3642">
            <w:pPr>
              <w:rPr>
                <w:rFonts w:eastAsia="Calibri"/>
              </w:rPr>
            </w:pPr>
            <w:r w:rsidRPr="005A1F48">
              <w:rPr>
                <w:rFonts w:eastAsia="Calibri"/>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2028EF" w:rsidRPr="005A1F48" w:rsidRDefault="002028EF" w:rsidP="001B3642">
            <w:pPr>
              <w:rPr>
                <w:rFonts w:eastAsia="Calibri"/>
              </w:rPr>
            </w:pPr>
            <w:r w:rsidRPr="005A1F48">
              <w:rPr>
                <w:rFonts w:eastAsia="Calibri"/>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2028EF" w:rsidRPr="005A1F48" w:rsidRDefault="002028EF" w:rsidP="001B3642">
            <w:pPr>
              <w:rPr>
                <w:rFonts w:eastAsia="Calibri"/>
              </w:rPr>
            </w:pPr>
            <w:r w:rsidRPr="005A1F48">
              <w:rPr>
                <w:rFonts w:eastAsia="Calibri"/>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2028EF" w:rsidRPr="005A1F48" w:rsidRDefault="002028EF" w:rsidP="001B3642">
            <w:pPr>
              <w:rPr>
                <w:rFonts w:eastAsia="Calibri"/>
                <w:bCs/>
                <w:iCs/>
              </w:rPr>
            </w:pPr>
            <w:r w:rsidRPr="005A1F48">
              <w:rPr>
                <w:rFonts w:eastAsia="Calibri"/>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917" w:type="pct"/>
            <w:tcBorders>
              <w:top w:val="single" w:sz="4" w:space="0" w:color="auto"/>
              <w:left w:val="single" w:sz="4" w:space="0" w:color="auto"/>
              <w:right w:val="single" w:sz="4" w:space="0" w:color="auto"/>
            </w:tcBorders>
            <w:shd w:val="clear" w:color="auto" w:fill="auto"/>
          </w:tcPr>
          <w:p w:rsidR="002028EF" w:rsidRPr="005A1F48" w:rsidRDefault="002028EF" w:rsidP="001B3642">
            <w:pPr>
              <w:rPr>
                <w:rFonts w:eastAsia="Calibri"/>
                <w:bCs/>
                <w:i/>
              </w:rPr>
            </w:pPr>
            <w:r w:rsidRPr="005A1F48">
              <w:rPr>
                <w:rFonts w:eastAsia="Calibri"/>
                <w:bCs/>
                <w:iCs/>
              </w:rPr>
              <w:t>Экспертная оценка деятельности обучающихся при вып</w:t>
            </w:r>
            <w:r>
              <w:rPr>
                <w:rFonts w:eastAsia="Calibri"/>
                <w:bCs/>
                <w:iCs/>
              </w:rPr>
              <w:t>олнении   и защите результатов освоения программы преддипломной практики</w:t>
            </w:r>
          </w:p>
        </w:tc>
      </w:tr>
    </w:tbl>
    <w:p w:rsidR="002028EF" w:rsidRPr="000C604B" w:rsidRDefault="002028EF" w:rsidP="002028EF">
      <w:pPr>
        <w:ind w:firstLine="709"/>
        <w:jc w:val="both"/>
        <w:rPr>
          <w:rFonts w:eastAsiaTheme="minorHAnsi"/>
          <w:lang w:eastAsia="en-US"/>
        </w:rPr>
      </w:pPr>
      <w:r w:rsidRPr="000C604B">
        <w:rPr>
          <w:rFonts w:eastAsiaTheme="minorHAnsi"/>
          <w:lang w:eastAsia="en-US"/>
        </w:rPr>
        <w:t>Формой оценки результативности обучения является традиционная система отметок в баллах за каждую выполненную работу, на основе которых выставляется итоговая отметка.</w:t>
      </w:r>
    </w:p>
    <w:p w:rsidR="002028EF" w:rsidRDefault="002028EF" w:rsidP="002028EF">
      <w:pPr>
        <w:ind w:firstLine="709"/>
        <w:jc w:val="both"/>
        <w:rPr>
          <w:rFonts w:eastAsiaTheme="minorHAnsi"/>
          <w:lang w:eastAsia="en-US"/>
        </w:rPr>
      </w:pPr>
    </w:p>
    <w:p w:rsidR="005406CD" w:rsidRDefault="005406CD">
      <w:pPr>
        <w:spacing w:after="200" w:line="276" w:lineRule="auto"/>
        <w:rPr>
          <w:rFonts w:eastAsiaTheme="minorHAnsi"/>
          <w:b/>
          <w:szCs w:val="32"/>
          <w:lang w:eastAsia="en-US"/>
        </w:rPr>
      </w:pPr>
      <w:r>
        <w:rPr>
          <w:rFonts w:eastAsiaTheme="minorHAnsi"/>
          <w:b/>
          <w:lang w:eastAsia="en-US"/>
        </w:rPr>
        <w:br w:type="page"/>
      </w:r>
    </w:p>
    <w:p w:rsidR="002028EF" w:rsidRPr="004F0AD2" w:rsidRDefault="005406CD" w:rsidP="002028EF">
      <w:pPr>
        <w:pStyle w:val="1"/>
        <w:spacing w:before="0"/>
        <w:jc w:val="center"/>
        <w:rPr>
          <w:rFonts w:ascii="Times New Roman" w:eastAsiaTheme="minorHAnsi" w:hAnsi="Times New Roman" w:cs="Times New Roman"/>
          <w:b/>
          <w:color w:val="auto"/>
          <w:sz w:val="24"/>
          <w:lang w:eastAsia="en-US"/>
        </w:rPr>
      </w:pPr>
      <w:r>
        <w:rPr>
          <w:rFonts w:ascii="Times New Roman" w:eastAsiaTheme="minorHAnsi" w:hAnsi="Times New Roman" w:cs="Times New Roman"/>
          <w:b/>
          <w:color w:val="auto"/>
          <w:sz w:val="24"/>
          <w:lang w:eastAsia="en-US"/>
        </w:rPr>
        <w:lastRenderedPageBreak/>
        <w:t xml:space="preserve">5. </w:t>
      </w:r>
      <w:r w:rsidRPr="004F0AD2">
        <w:rPr>
          <w:rFonts w:ascii="Times New Roman" w:eastAsiaTheme="minorHAnsi" w:hAnsi="Times New Roman" w:cs="Times New Roman"/>
          <w:b/>
          <w:color w:val="auto"/>
          <w:sz w:val="24"/>
          <w:lang w:eastAsia="en-US"/>
        </w:rPr>
        <w:t>ЗАЩИТА ОТЧЕТА</w:t>
      </w:r>
    </w:p>
    <w:p w:rsidR="005406CD" w:rsidRDefault="005406CD"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r w:rsidRPr="000C604B">
        <w:rPr>
          <w:rFonts w:eastAsiaTheme="minorHAnsi"/>
          <w:lang w:eastAsia="en-US"/>
        </w:rPr>
        <w:t>В процессе защиты отчетов должны быть выявлены инициативные предложения по улучшению учетной, аудиторской и аналитической работы. При выставлении итоговой оценки принимается во внимание характеристика, данная практиканту руководителем практики от организации.</w:t>
      </w:r>
    </w:p>
    <w:p w:rsidR="002028EF" w:rsidRPr="000C604B" w:rsidRDefault="002028EF" w:rsidP="002028EF">
      <w:pPr>
        <w:ind w:firstLine="709"/>
        <w:jc w:val="both"/>
        <w:rPr>
          <w:rFonts w:eastAsiaTheme="minorHAnsi"/>
          <w:lang w:eastAsia="en-US"/>
        </w:rPr>
      </w:pPr>
      <w:r w:rsidRPr="000C604B">
        <w:rPr>
          <w:rFonts w:eastAsiaTheme="minorHAnsi"/>
          <w:lang w:eastAsia="en-US"/>
        </w:rPr>
        <w:t>За период практики,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 их источников и хозяйственных процессов в учетных регистрах, научиться самостоятельно, осуществлять первичный учет. При этом необходимо обратить внимание на изучение Закона о бухгалтерском учете, инструктивных материалов и методических указаний по организации и методологии учета на каждом участке работы организации, уметь составить баланс и другие формы отчетности.</w:t>
      </w:r>
    </w:p>
    <w:p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по уважительной причине, направляются на практику вторично, в свободное от учебы время.</w:t>
      </w:r>
    </w:p>
    <w:p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без уважительной причины либо получившие отрицательную оценку на зачете, после ее прохождения, подлежат отчислению, как имеющие академическую задолженность в установленном порядке.</w:t>
      </w:r>
    </w:p>
    <w:p w:rsidR="002028EF" w:rsidRDefault="002028EF" w:rsidP="002028EF">
      <w:pPr>
        <w:ind w:firstLine="709"/>
        <w:jc w:val="both"/>
        <w:rPr>
          <w:rFonts w:eastAsiaTheme="minorHAnsi"/>
          <w:lang w:eastAsia="en-US"/>
        </w:rPr>
      </w:pPr>
    </w:p>
    <w:p w:rsidR="002028EF" w:rsidRDefault="002028EF"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p>
    <w:p w:rsidR="00C27CD5" w:rsidRDefault="00C27CD5">
      <w:pPr>
        <w:spacing w:after="200" w:line="276" w:lineRule="auto"/>
        <w:rPr>
          <w:rFonts w:eastAsiaTheme="minorHAnsi"/>
          <w:lang w:eastAsia="en-US"/>
        </w:rPr>
      </w:pPr>
      <w:r>
        <w:br w:type="page"/>
      </w:r>
    </w:p>
    <w:p w:rsidR="00C27CD5" w:rsidRPr="002028EF" w:rsidRDefault="00C27CD5" w:rsidP="002028EF">
      <w:pPr>
        <w:pStyle w:val="1"/>
        <w:spacing w:before="0"/>
        <w:jc w:val="right"/>
        <w:rPr>
          <w:rFonts w:ascii="Times New Roman" w:hAnsi="Times New Roman" w:cs="Times New Roman"/>
          <w:color w:val="auto"/>
          <w:sz w:val="24"/>
          <w:lang w:eastAsia="ar-SA"/>
        </w:rPr>
      </w:pPr>
      <w:r w:rsidRPr="002028EF">
        <w:rPr>
          <w:rFonts w:ascii="Times New Roman" w:hAnsi="Times New Roman" w:cs="Times New Roman"/>
          <w:color w:val="auto"/>
          <w:sz w:val="24"/>
          <w:lang w:eastAsia="ar-SA"/>
        </w:rPr>
        <w:lastRenderedPageBreak/>
        <w:t>Приложение 1</w:t>
      </w:r>
    </w:p>
    <w:p w:rsidR="005570B2" w:rsidRPr="005570B2" w:rsidRDefault="005570B2" w:rsidP="005570B2">
      <w:pPr>
        <w:jc w:val="center"/>
        <w:rPr>
          <w:rFonts w:eastAsia="Calibri"/>
          <w:sz w:val="28"/>
          <w:szCs w:val="28"/>
          <w:lang w:eastAsia="en-US"/>
        </w:rPr>
      </w:pPr>
      <w:r w:rsidRPr="005570B2">
        <w:rPr>
          <w:rFonts w:eastAsia="Calibri"/>
          <w:sz w:val="28"/>
          <w:szCs w:val="28"/>
          <w:lang w:eastAsia="en-US"/>
        </w:rPr>
        <w:t>Министерство образования Красноярского края</w:t>
      </w:r>
    </w:p>
    <w:p w:rsidR="005570B2" w:rsidRPr="005570B2" w:rsidRDefault="005570B2" w:rsidP="005570B2">
      <w:pPr>
        <w:jc w:val="center"/>
        <w:rPr>
          <w:rFonts w:eastAsia="Calibri"/>
          <w:sz w:val="28"/>
          <w:szCs w:val="28"/>
          <w:lang w:eastAsia="en-US"/>
        </w:rPr>
      </w:pPr>
      <w:r w:rsidRPr="005570B2">
        <w:rPr>
          <w:rFonts w:eastAsia="Calibri"/>
          <w:sz w:val="28"/>
          <w:szCs w:val="28"/>
          <w:lang w:eastAsia="en-US"/>
        </w:rPr>
        <w:t>Краевое государственное бюджетное профессиональное образовательное учреждение «Красноярский строительный техникум»</w:t>
      </w: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sz w:val="28"/>
          <w:lang w:eastAsia="en-US"/>
        </w:rPr>
      </w:pPr>
      <w:r w:rsidRPr="005570B2">
        <w:rPr>
          <w:rFonts w:eastAsia="Calibri"/>
          <w:sz w:val="28"/>
          <w:lang w:eastAsia="en-US"/>
        </w:rPr>
        <w:t>Специальность: 38.02.01 Экономика и бухгалтерский учет (по отраслям)</w:t>
      </w: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jc w:val="center"/>
        <w:rPr>
          <w:rFonts w:eastAsia="Calibri"/>
          <w:sz w:val="32"/>
          <w:szCs w:val="32"/>
          <w:lang w:eastAsia="en-US"/>
        </w:rPr>
      </w:pPr>
      <w:r w:rsidRPr="005570B2">
        <w:rPr>
          <w:rFonts w:eastAsia="Calibri"/>
          <w:sz w:val="32"/>
          <w:szCs w:val="32"/>
          <w:lang w:eastAsia="en-US"/>
        </w:rPr>
        <w:t>ОТЧЕТ</w:t>
      </w:r>
    </w:p>
    <w:p w:rsidR="005570B2" w:rsidRPr="005570B2" w:rsidRDefault="005570B2" w:rsidP="005570B2">
      <w:pPr>
        <w:jc w:val="center"/>
        <w:rPr>
          <w:rFonts w:eastAsia="Calibri"/>
          <w:sz w:val="32"/>
          <w:szCs w:val="32"/>
          <w:lang w:eastAsia="en-US"/>
        </w:rPr>
      </w:pPr>
      <w:r w:rsidRPr="005570B2">
        <w:rPr>
          <w:rFonts w:eastAsia="Calibri"/>
          <w:sz w:val="32"/>
          <w:szCs w:val="32"/>
          <w:lang w:eastAsia="en-US"/>
        </w:rPr>
        <w:t>ПО ПРЕДДИПЛОМНОЙ ПРАКТИКЕ</w:t>
      </w: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Отделение: (очное/заочное)</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Студент(ка) группы__________</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организации</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М.П.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учебной организации</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Дата защиты «____»_______________ 20___ г.</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Оценка ___________________</w:t>
      </w: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Default="00884367" w:rsidP="005570B2">
      <w:pPr>
        <w:widowControl w:val="0"/>
        <w:jc w:val="center"/>
      </w:pPr>
      <w:r>
        <w:rPr>
          <w:rFonts w:eastAsia="Calibri"/>
          <w:sz w:val="28"/>
          <w:szCs w:val="28"/>
          <w:lang w:eastAsia="en-US"/>
        </w:rPr>
        <w:t>Красноярск, 2022</w:t>
      </w:r>
    </w:p>
    <w:p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28"/>
          <w:szCs w:val="28"/>
        </w:rPr>
        <w:br w:type="page"/>
      </w:r>
      <w:r w:rsidR="005570B2">
        <w:rPr>
          <w:rFonts w:ascii="Times New Roman" w:hAnsi="Times New Roman" w:cs="Times New Roman"/>
          <w:color w:val="auto"/>
          <w:sz w:val="24"/>
          <w:lang w:eastAsia="ar-SA"/>
        </w:rPr>
        <w:lastRenderedPageBreak/>
        <w:t>Приложение 2</w:t>
      </w:r>
    </w:p>
    <w:p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rsidR="005B633D" w:rsidRDefault="005B633D" w:rsidP="005B633D">
      <w:pPr>
        <w:jc w:val="center"/>
        <w:rPr>
          <w:sz w:val="28"/>
        </w:rPr>
      </w:pPr>
    </w:p>
    <w:p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rsidR="005B633D" w:rsidRDefault="005B633D" w:rsidP="005B633D">
      <w:pPr>
        <w:spacing w:line="360" w:lineRule="auto"/>
        <w:jc w:val="center"/>
      </w:pPr>
    </w:p>
    <w:p w:rsidR="005B633D" w:rsidRDefault="005B633D" w:rsidP="005B633D">
      <w:pPr>
        <w:spacing w:line="360" w:lineRule="auto"/>
        <w:jc w:val="center"/>
        <w:rPr>
          <w:sz w:val="28"/>
        </w:rPr>
      </w:pPr>
    </w:p>
    <w:tbl>
      <w:tblPr>
        <w:tblW w:w="0" w:type="auto"/>
        <w:tblLook w:val="04A0"/>
      </w:tblPr>
      <w:tblGrid>
        <w:gridCol w:w="4927"/>
        <w:gridCol w:w="4927"/>
      </w:tblGrid>
      <w:tr w:rsidR="005B633D" w:rsidRPr="004E2E83" w:rsidTr="001B3642">
        <w:tc>
          <w:tcPr>
            <w:tcW w:w="4927" w:type="dxa"/>
            <w:shd w:val="clear" w:color="auto" w:fill="auto"/>
          </w:tcPr>
          <w:p w:rsidR="005B633D" w:rsidRPr="004E2E83" w:rsidRDefault="005B633D" w:rsidP="001B3642">
            <w:pPr>
              <w:jc w:val="center"/>
              <w:rPr>
                <w:b/>
              </w:rPr>
            </w:pPr>
            <w:r>
              <w:rPr>
                <w:b/>
              </w:rPr>
              <w:t>СОГЛАСОВАНО</w:t>
            </w:r>
          </w:p>
          <w:p w:rsidR="005B633D" w:rsidRPr="004E2E83" w:rsidRDefault="005B633D" w:rsidP="001B3642">
            <w:r w:rsidRPr="004E2E83">
              <w:t>Руководитель профильной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наименование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М.П.          подпись                                          Ф.И.О. </w:t>
            </w:r>
          </w:p>
          <w:p w:rsidR="005B633D" w:rsidRPr="004E2E83" w:rsidRDefault="005B633D" w:rsidP="001B3642">
            <w:r w:rsidRPr="004E2E83">
              <w:t>«_____»___________________20___ г.</w:t>
            </w:r>
          </w:p>
          <w:p w:rsidR="005B633D" w:rsidRPr="004E2E83" w:rsidRDefault="005B633D" w:rsidP="001B3642">
            <w:pPr>
              <w:jc w:val="center"/>
              <w:rPr>
                <w:b/>
              </w:rPr>
            </w:pPr>
          </w:p>
        </w:tc>
        <w:tc>
          <w:tcPr>
            <w:tcW w:w="4927" w:type="dxa"/>
            <w:shd w:val="clear" w:color="auto" w:fill="auto"/>
          </w:tcPr>
          <w:p w:rsidR="005B633D" w:rsidRPr="004E2E83" w:rsidRDefault="005B633D" w:rsidP="001B3642">
            <w:pPr>
              <w:jc w:val="center"/>
              <w:rPr>
                <w:b/>
              </w:rPr>
            </w:pPr>
            <w:r w:rsidRPr="004E2E83">
              <w:rPr>
                <w:b/>
              </w:rPr>
              <w:t>УТВЕРЖДАЮ</w:t>
            </w:r>
          </w:p>
          <w:p w:rsidR="005B633D" w:rsidRPr="004E2E83" w:rsidRDefault="005B633D" w:rsidP="001B3642">
            <w:pPr>
              <w:jc w:val="center"/>
            </w:pPr>
            <w:r w:rsidRPr="004E2E83">
              <w:t xml:space="preserve">Руководитель от </w:t>
            </w:r>
            <w:r>
              <w:t>техникума</w:t>
            </w:r>
          </w:p>
          <w:p w:rsidR="005B633D" w:rsidRDefault="005B633D" w:rsidP="001B3642"/>
          <w:p w:rsidR="005B633D" w:rsidRPr="00FB7D27" w:rsidRDefault="005B633D" w:rsidP="001B3642">
            <w:pPr>
              <w:rPr>
                <w:sz w:val="16"/>
              </w:rPr>
            </w:pP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          подпись                                          Ф.И.О. </w:t>
            </w:r>
          </w:p>
          <w:p w:rsidR="005B633D" w:rsidRPr="004E2E83" w:rsidRDefault="005B633D" w:rsidP="001B3642">
            <w:r w:rsidRPr="004E2E83">
              <w:t>«_____»___________________20___ г.</w:t>
            </w:r>
          </w:p>
          <w:p w:rsidR="005B633D" w:rsidRPr="004E2E83" w:rsidRDefault="005B633D" w:rsidP="001B3642">
            <w:pPr>
              <w:jc w:val="center"/>
            </w:pPr>
          </w:p>
        </w:tc>
      </w:tr>
    </w:tbl>
    <w:p w:rsidR="005B633D" w:rsidRDefault="005B633D" w:rsidP="005B633D">
      <w:pPr>
        <w:jc w:val="center"/>
        <w:rPr>
          <w:b/>
        </w:rPr>
      </w:pPr>
    </w:p>
    <w:p w:rsidR="005B633D" w:rsidRDefault="005B633D" w:rsidP="005B633D">
      <w:pPr>
        <w:jc w:val="center"/>
        <w:rPr>
          <w:b/>
          <w:sz w:val="28"/>
          <w:szCs w:val="28"/>
        </w:rPr>
      </w:pPr>
      <w:r w:rsidRPr="00E17C48">
        <w:rPr>
          <w:b/>
          <w:sz w:val="28"/>
          <w:szCs w:val="28"/>
        </w:rPr>
        <w:t>ИНДИВИДУАЛЬН</w:t>
      </w:r>
      <w:r>
        <w:rPr>
          <w:b/>
          <w:sz w:val="28"/>
          <w:szCs w:val="28"/>
        </w:rPr>
        <w:t>ОЕ ЗАДАНИЕ</w:t>
      </w:r>
    </w:p>
    <w:p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w:t>
      </w:r>
    </w:p>
    <w:p w:rsidR="005B633D" w:rsidRDefault="005B633D" w:rsidP="005B633D">
      <w:pPr>
        <w:jc w:val="center"/>
        <w:rPr>
          <w:b/>
        </w:rPr>
      </w:pPr>
    </w:p>
    <w:p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rsidR="005B633D" w:rsidRDefault="005B633D" w:rsidP="005B633D">
      <w:pPr>
        <w:rPr>
          <w:sz w:val="28"/>
          <w:szCs w:val="28"/>
        </w:rPr>
      </w:pPr>
      <w:r>
        <w:rPr>
          <w:sz w:val="28"/>
          <w:szCs w:val="28"/>
        </w:rPr>
        <w:t>Ф.И.О. ______________________________________________________________</w:t>
      </w:r>
    </w:p>
    <w:p w:rsidR="005B633D" w:rsidRDefault="005B633D" w:rsidP="005B633D">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5B633D" w:rsidRPr="004E2E83" w:rsidTr="005B633D">
        <w:tc>
          <w:tcPr>
            <w:tcW w:w="4786" w:type="dxa"/>
            <w:shd w:val="clear" w:color="auto" w:fill="auto"/>
          </w:tcPr>
          <w:p w:rsidR="005B633D" w:rsidRPr="004E2E83" w:rsidRDefault="005B633D" w:rsidP="001B3642">
            <w:pPr>
              <w:jc w:val="center"/>
              <w:rPr>
                <w:b/>
              </w:rPr>
            </w:pPr>
            <w:r>
              <w:rPr>
                <w:b/>
              </w:rPr>
              <w:t>Перечень планируемых результатов (код компетенции)</w:t>
            </w:r>
          </w:p>
        </w:tc>
        <w:tc>
          <w:tcPr>
            <w:tcW w:w="4961" w:type="dxa"/>
            <w:shd w:val="clear" w:color="auto" w:fill="auto"/>
          </w:tcPr>
          <w:p w:rsidR="005B633D" w:rsidRPr="004E2E83" w:rsidRDefault="005B633D" w:rsidP="001B3642">
            <w:pPr>
              <w:jc w:val="center"/>
              <w:rPr>
                <w:b/>
              </w:rPr>
            </w:pPr>
            <w:r w:rsidRPr="004E2E83">
              <w:rPr>
                <w:b/>
              </w:rPr>
              <w:t>Содержание индивидуального задания</w:t>
            </w:r>
          </w:p>
        </w:tc>
      </w:tr>
      <w:tr w:rsidR="005B633D" w:rsidRPr="004E2E83" w:rsidTr="005B633D">
        <w:tc>
          <w:tcPr>
            <w:tcW w:w="4786" w:type="dxa"/>
            <w:shd w:val="clear" w:color="auto" w:fill="auto"/>
          </w:tcPr>
          <w:p w:rsidR="005B633D" w:rsidRDefault="005B633D" w:rsidP="005B633D">
            <w:r>
              <w:t>ПК 1.1. Обрабатывать первичные бухгалтерские документы.</w:t>
            </w:r>
          </w:p>
          <w:p w:rsidR="005B633D" w:rsidRDefault="005B633D" w:rsidP="005B633D">
            <w:r>
              <w:t>ПК 1.2. Разрабатывать и согласовывать с руководством организации рабочий план счетов бухгалтерского учета организации.</w:t>
            </w:r>
          </w:p>
          <w:p w:rsidR="005B633D" w:rsidRDefault="005B633D" w:rsidP="005B633D">
            <w:r>
              <w:t>ПК 1.3. Проводить учет денежных средств, оформлять денежные и кассовые документы.</w:t>
            </w:r>
          </w:p>
          <w:p w:rsidR="005B633D" w:rsidRDefault="005B633D" w:rsidP="005B633D">
            <w:r>
              <w:t>ПК 1.4. Формировать бухгалтерские проводки по учету имущества организации на основе рабочего плана счетов бухгалтерского учета.</w:t>
            </w:r>
          </w:p>
          <w:p w:rsidR="005B633D" w:rsidRDefault="005B633D" w:rsidP="005B633D">
            <w:r>
              <w:t>ПК 2.1. Формировать бухгалтерские проводки по учету источников имущества организации на основе рабочего плана счетов бухгалтерского учета.</w:t>
            </w:r>
          </w:p>
          <w:p w:rsidR="005B633D" w:rsidRDefault="005B633D" w:rsidP="005B633D">
            <w:r>
              <w:t>ПК 2.2. Выполнять поручения руководства в составе комиссии по инвентаризации имущества в местах его хранения.</w:t>
            </w:r>
          </w:p>
          <w:p w:rsidR="005B633D" w:rsidRDefault="005B633D" w:rsidP="005B633D">
            <w:r>
              <w:t>ПК 2.2. Проводить подготовку к инвентаризации и проверку действительного соответствия фактических данных инвентаризации данным учета.</w:t>
            </w:r>
          </w:p>
          <w:p w:rsidR="005B633D" w:rsidRDefault="005B633D" w:rsidP="005B633D">
            <w:r>
              <w:t xml:space="preserve">ПК 2.3. Отражать в бухгалтерских </w:t>
            </w:r>
            <w:r>
              <w:lastRenderedPageBreak/>
              <w:t>проводках зачет и списание недостачи ценностей (регулировать инвентаризационные разницы) по результатам инвентаризации.</w:t>
            </w:r>
          </w:p>
          <w:p w:rsidR="005B633D" w:rsidRDefault="005B633D" w:rsidP="005B633D">
            <w:r>
              <w:t>ПК 2.4. Проводить процедуры инвентаризации финансовых обязательств организации.</w:t>
            </w:r>
          </w:p>
          <w:p w:rsidR="005B633D" w:rsidRDefault="005B633D" w:rsidP="005B633D">
            <w:r>
              <w:t>ПК 3.1. Формировать бухгалтерские проводки по начислению и перечислению налогов и сборов в бюджеты различных уровней.</w:t>
            </w:r>
          </w:p>
          <w:p w:rsidR="005B633D" w:rsidRDefault="005B633D" w:rsidP="005B633D">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5B633D" w:rsidRDefault="005B633D" w:rsidP="005B633D">
            <w:r>
              <w:t>ПК 3.3. Формировать бухгалтерские проводки по начислению и перечислению страховых взносов во внебюджетные фонды.</w:t>
            </w:r>
          </w:p>
          <w:p w:rsidR="005B633D" w:rsidRDefault="005B633D" w:rsidP="005B633D">
            <w: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5B633D" w:rsidRDefault="005B633D" w:rsidP="005B633D">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B633D" w:rsidRDefault="005B633D" w:rsidP="005B633D">
            <w:r>
              <w:t>ПК 4.2. Составлять формы бухгалтерской отчетности в установленные законодательством сроки.</w:t>
            </w:r>
          </w:p>
          <w:p w:rsidR="005B633D" w:rsidRDefault="005B633D" w:rsidP="005B633D">
            <w: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5B633D" w:rsidRPr="004E2E83" w:rsidRDefault="005B633D" w:rsidP="005B633D">
            <w:r>
              <w:t>ПК 4.4. Проводить контроль и анализ информации об имуществе и финансовом положении организации, ее платежеспособности и доходности.</w:t>
            </w:r>
          </w:p>
        </w:tc>
        <w:tc>
          <w:tcPr>
            <w:tcW w:w="4961" w:type="dxa"/>
            <w:shd w:val="clear" w:color="auto" w:fill="auto"/>
          </w:tcPr>
          <w:p w:rsidR="005B633D" w:rsidRPr="004E2E83" w:rsidRDefault="005B633D" w:rsidP="001B3642"/>
        </w:tc>
      </w:tr>
    </w:tbl>
    <w:p w:rsidR="005B633D" w:rsidRDefault="005B633D" w:rsidP="005B633D">
      <w:pPr>
        <w:spacing w:line="360" w:lineRule="auto"/>
      </w:pPr>
    </w:p>
    <w:p w:rsidR="005B633D" w:rsidRPr="002D76B6" w:rsidRDefault="005B633D" w:rsidP="005B633D">
      <w:pPr>
        <w:spacing w:line="360" w:lineRule="auto"/>
      </w:pPr>
      <w:r>
        <w:rPr>
          <w:b/>
        </w:rPr>
        <w:t>ОЗАКОМЛЕН:</w:t>
      </w:r>
    </w:p>
    <w:p w:rsidR="005B633D" w:rsidRDefault="005B633D" w:rsidP="005B633D">
      <w:pPr>
        <w:spacing w:line="360" w:lineRule="auto"/>
        <w:jc w:val="right"/>
      </w:pPr>
      <w:r w:rsidRPr="007514A4">
        <w:rPr>
          <w:szCs w:val="28"/>
        </w:rPr>
        <w:t>Студент:</w:t>
      </w:r>
      <w:r>
        <w:rPr>
          <w:sz w:val="28"/>
          <w:szCs w:val="28"/>
        </w:rPr>
        <w:t>____________________________________________ /</w:t>
      </w:r>
      <w:r>
        <w:t xml:space="preserve"> ________________</w:t>
      </w:r>
    </w:p>
    <w:p w:rsidR="005B633D" w:rsidRPr="00FB7D27" w:rsidRDefault="005B633D" w:rsidP="005B633D">
      <w:pPr>
        <w:widowControl w:val="0"/>
        <w:tabs>
          <w:tab w:val="left" w:pos="8625"/>
        </w:tabs>
        <w:ind w:firstLine="567"/>
        <w:jc w:val="center"/>
        <w:rPr>
          <w:sz w:val="18"/>
        </w:rPr>
      </w:pPr>
      <w:r>
        <w:rPr>
          <w:sz w:val="18"/>
        </w:rPr>
        <w:t xml:space="preserve">                                       Ф.И.О.                                                                                                             подпись         </w:t>
      </w:r>
    </w:p>
    <w:p w:rsidR="005B633D" w:rsidRDefault="005B633D" w:rsidP="005B633D">
      <w:pPr>
        <w:widowControl w:val="0"/>
        <w:ind w:firstLine="567"/>
        <w:jc w:val="both"/>
      </w:pPr>
    </w:p>
    <w:p w:rsidR="005B633D" w:rsidRDefault="005B633D" w:rsidP="005B633D">
      <w:pPr>
        <w:widowControl w:val="0"/>
        <w:ind w:firstLine="567"/>
      </w:pPr>
    </w:p>
    <w:p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36"/>
          <w:szCs w:val="36"/>
        </w:rPr>
        <w:br w:type="page"/>
      </w:r>
      <w:r w:rsidR="005570B2">
        <w:rPr>
          <w:rFonts w:ascii="Times New Roman" w:hAnsi="Times New Roman" w:cs="Times New Roman"/>
          <w:color w:val="auto"/>
          <w:sz w:val="24"/>
          <w:lang w:eastAsia="ar-SA"/>
        </w:rPr>
        <w:lastRenderedPageBreak/>
        <w:t>Приложение 3</w:t>
      </w:r>
    </w:p>
    <w:p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rsidR="005B633D" w:rsidRDefault="005B633D" w:rsidP="005B633D">
      <w:pPr>
        <w:jc w:val="center"/>
        <w:rPr>
          <w:sz w:val="28"/>
        </w:rPr>
      </w:pPr>
    </w:p>
    <w:p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rsidR="005B633D" w:rsidRDefault="005B633D" w:rsidP="005B633D">
      <w:pPr>
        <w:spacing w:line="360" w:lineRule="auto"/>
        <w:jc w:val="center"/>
      </w:pPr>
    </w:p>
    <w:p w:rsidR="005B633D" w:rsidRDefault="005B633D" w:rsidP="005B633D">
      <w:pPr>
        <w:spacing w:line="360" w:lineRule="auto"/>
        <w:jc w:val="center"/>
        <w:rPr>
          <w:sz w:val="28"/>
        </w:rPr>
      </w:pPr>
    </w:p>
    <w:tbl>
      <w:tblPr>
        <w:tblW w:w="0" w:type="auto"/>
        <w:tblLook w:val="04A0"/>
      </w:tblPr>
      <w:tblGrid>
        <w:gridCol w:w="4927"/>
        <w:gridCol w:w="4927"/>
      </w:tblGrid>
      <w:tr w:rsidR="005B633D" w:rsidRPr="004E2E83" w:rsidTr="001B3642">
        <w:tc>
          <w:tcPr>
            <w:tcW w:w="4927" w:type="dxa"/>
            <w:shd w:val="clear" w:color="auto" w:fill="auto"/>
          </w:tcPr>
          <w:p w:rsidR="005B633D" w:rsidRPr="004E2E83" w:rsidRDefault="005B633D" w:rsidP="001B3642">
            <w:pPr>
              <w:jc w:val="center"/>
              <w:rPr>
                <w:b/>
              </w:rPr>
            </w:pPr>
            <w:r>
              <w:rPr>
                <w:b/>
              </w:rPr>
              <w:t>СОГЛАСОВАНО</w:t>
            </w:r>
          </w:p>
          <w:p w:rsidR="005B633D" w:rsidRPr="004E2E83" w:rsidRDefault="005B633D" w:rsidP="001B3642">
            <w:r w:rsidRPr="004E2E83">
              <w:t>Руководитель профильной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наименование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М.П.          подпись                                          Ф.И.О. </w:t>
            </w:r>
          </w:p>
          <w:p w:rsidR="005B633D" w:rsidRPr="004E2E83" w:rsidRDefault="005B633D" w:rsidP="001B3642">
            <w:r w:rsidRPr="004E2E83">
              <w:t>«_____»___________________20___ г.</w:t>
            </w:r>
          </w:p>
          <w:p w:rsidR="005B633D" w:rsidRPr="004E2E83" w:rsidRDefault="005B633D" w:rsidP="001B3642">
            <w:pPr>
              <w:jc w:val="center"/>
              <w:rPr>
                <w:b/>
              </w:rPr>
            </w:pPr>
          </w:p>
        </w:tc>
        <w:tc>
          <w:tcPr>
            <w:tcW w:w="4927" w:type="dxa"/>
            <w:shd w:val="clear" w:color="auto" w:fill="auto"/>
          </w:tcPr>
          <w:p w:rsidR="005B633D" w:rsidRPr="004E2E83" w:rsidRDefault="005B633D" w:rsidP="001B3642">
            <w:pPr>
              <w:jc w:val="center"/>
              <w:rPr>
                <w:b/>
              </w:rPr>
            </w:pPr>
            <w:r w:rsidRPr="004E2E83">
              <w:rPr>
                <w:b/>
              </w:rPr>
              <w:t>УТВЕРЖДАЮ</w:t>
            </w:r>
          </w:p>
          <w:p w:rsidR="005B633D" w:rsidRPr="004E2E83" w:rsidRDefault="005B633D" w:rsidP="001B3642">
            <w:pPr>
              <w:jc w:val="center"/>
            </w:pPr>
            <w:r w:rsidRPr="004E2E83">
              <w:t xml:space="preserve">Руководитель от </w:t>
            </w:r>
            <w:r>
              <w:t>техникума</w:t>
            </w:r>
          </w:p>
          <w:p w:rsidR="005B633D" w:rsidRDefault="005B633D" w:rsidP="001B3642"/>
          <w:p w:rsidR="005B633D" w:rsidRPr="00FB7D27" w:rsidRDefault="005B633D" w:rsidP="001B3642">
            <w:pPr>
              <w:rPr>
                <w:sz w:val="16"/>
              </w:rPr>
            </w:pP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          подпись                                          Ф.И.О. </w:t>
            </w:r>
          </w:p>
          <w:p w:rsidR="005B633D" w:rsidRPr="004E2E83" w:rsidRDefault="005B633D" w:rsidP="001B3642">
            <w:r w:rsidRPr="004E2E83">
              <w:t>«_____»___________________20___ г.</w:t>
            </w:r>
          </w:p>
          <w:p w:rsidR="005B633D" w:rsidRPr="004E2E83" w:rsidRDefault="005B633D" w:rsidP="001B3642">
            <w:pPr>
              <w:jc w:val="center"/>
            </w:pPr>
          </w:p>
        </w:tc>
      </w:tr>
    </w:tbl>
    <w:p w:rsidR="005B633D" w:rsidRDefault="005B633D" w:rsidP="005B633D">
      <w:pPr>
        <w:jc w:val="center"/>
        <w:rPr>
          <w:b/>
        </w:rPr>
      </w:pPr>
    </w:p>
    <w:p w:rsidR="005B633D" w:rsidRDefault="005B633D" w:rsidP="005B633D">
      <w:pPr>
        <w:jc w:val="center"/>
        <w:rPr>
          <w:b/>
          <w:sz w:val="28"/>
          <w:szCs w:val="28"/>
        </w:rPr>
      </w:pPr>
      <w:r w:rsidRPr="00E17C48">
        <w:rPr>
          <w:b/>
          <w:sz w:val="28"/>
          <w:szCs w:val="28"/>
        </w:rPr>
        <w:t xml:space="preserve">ИНДИВИДУАЛЬНЫЙ ПЛАН </w:t>
      </w:r>
    </w:p>
    <w:p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 </w:t>
      </w:r>
    </w:p>
    <w:p w:rsidR="005B633D" w:rsidRDefault="005B633D" w:rsidP="005B633D">
      <w:pPr>
        <w:jc w:val="center"/>
        <w:rPr>
          <w:b/>
        </w:rPr>
      </w:pPr>
    </w:p>
    <w:p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rsidR="005B633D" w:rsidRDefault="005B633D" w:rsidP="005B633D">
      <w:pPr>
        <w:rPr>
          <w:sz w:val="28"/>
          <w:szCs w:val="28"/>
        </w:rPr>
      </w:pPr>
      <w:r>
        <w:rPr>
          <w:sz w:val="28"/>
          <w:szCs w:val="28"/>
        </w:rPr>
        <w:t>Ф.И.О. ______________________________________________________________</w:t>
      </w:r>
    </w:p>
    <w:p w:rsidR="005B633D" w:rsidRPr="008B5BE4" w:rsidRDefault="005B633D" w:rsidP="005B63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06"/>
        <w:gridCol w:w="5422"/>
        <w:gridCol w:w="1578"/>
      </w:tblGrid>
      <w:tr w:rsidR="005B633D" w:rsidRPr="004E2E83" w:rsidTr="001B3642">
        <w:tc>
          <w:tcPr>
            <w:tcW w:w="560" w:type="dxa"/>
            <w:shd w:val="clear" w:color="auto" w:fill="auto"/>
          </w:tcPr>
          <w:p w:rsidR="005B633D" w:rsidRPr="004E2E83" w:rsidRDefault="005B633D" w:rsidP="001B3642">
            <w:pPr>
              <w:jc w:val="center"/>
              <w:rPr>
                <w:b/>
              </w:rPr>
            </w:pPr>
            <w:r w:rsidRPr="004E2E83">
              <w:rPr>
                <w:b/>
              </w:rPr>
              <w:t>№ п/п</w:t>
            </w:r>
          </w:p>
        </w:tc>
        <w:tc>
          <w:tcPr>
            <w:tcW w:w="2206" w:type="dxa"/>
            <w:shd w:val="clear" w:color="auto" w:fill="auto"/>
          </w:tcPr>
          <w:p w:rsidR="005B633D" w:rsidRPr="004E2E83" w:rsidRDefault="005B633D" w:rsidP="001B3642">
            <w:pPr>
              <w:jc w:val="center"/>
              <w:rPr>
                <w:b/>
              </w:rPr>
            </w:pPr>
            <w:r w:rsidRPr="004E2E83">
              <w:rPr>
                <w:b/>
              </w:rPr>
              <w:t>Этап практики</w:t>
            </w:r>
          </w:p>
        </w:tc>
        <w:tc>
          <w:tcPr>
            <w:tcW w:w="5422" w:type="dxa"/>
            <w:shd w:val="clear" w:color="auto" w:fill="auto"/>
          </w:tcPr>
          <w:p w:rsidR="005B633D" w:rsidRPr="004E2E83" w:rsidRDefault="005B633D" w:rsidP="001B3642">
            <w:pPr>
              <w:jc w:val="center"/>
              <w:rPr>
                <w:b/>
              </w:rPr>
            </w:pPr>
            <w:r w:rsidRPr="004E2E83">
              <w:rPr>
                <w:b/>
              </w:rPr>
              <w:t>Виды работ</w:t>
            </w:r>
          </w:p>
        </w:tc>
        <w:tc>
          <w:tcPr>
            <w:tcW w:w="1578" w:type="dxa"/>
            <w:shd w:val="clear" w:color="auto" w:fill="auto"/>
          </w:tcPr>
          <w:p w:rsidR="005B633D" w:rsidRPr="004E2E83" w:rsidRDefault="005B633D" w:rsidP="001B3642">
            <w:pPr>
              <w:jc w:val="center"/>
              <w:rPr>
                <w:b/>
              </w:rPr>
            </w:pPr>
            <w:r w:rsidRPr="004E2E83">
              <w:rPr>
                <w:b/>
              </w:rPr>
              <w:t>Период выполнения работ</w:t>
            </w:r>
          </w:p>
        </w:tc>
      </w:tr>
      <w:tr w:rsidR="005B633D" w:rsidRPr="004E2E83" w:rsidTr="001B3642">
        <w:tc>
          <w:tcPr>
            <w:tcW w:w="560" w:type="dxa"/>
            <w:shd w:val="clear" w:color="auto" w:fill="auto"/>
          </w:tcPr>
          <w:p w:rsidR="005B633D" w:rsidRPr="004E2E83" w:rsidRDefault="005B633D" w:rsidP="001B3642">
            <w:pPr>
              <w:jc w:val="center"/>
            </w:pPr>
            <w:r w:rsidRPr="004E2E83">
              <w:t>1.</w:t>
            </w:r>
          </w:p>
        </w:tc>
        <w:tc>
          <w:tcPr>
            <w:tcW w:w="2206" w:type="dxa"/>
            <w:shd w:val="clear" w:color="auto" w:fill="auto"/>
          </w:tcPr>
          <w:p w:rsidR="005B633D" w:rsidRPr="004E2E83" w:rsidRDefault="005B633D" w:rsidP="001B3642">
            <w:r w:rsidRPr="004E2E83">
              <w:t>Подготовительный этап.</w:t>
            </w:r>
          </w:p>
        </w:tc>
        <w:tc>
          <w:tcPr>
            <w:tcW w:w="5422" w:type="dxa"/>
            <w:shd w:val="clear" w:color="auto" w:fill="auto"/>
          </w:tcPr>
          <w:p w:rsidR="005B633D" w:rsidRPr="004E2E83" w:rsidRDefault="002A4901" w:rsidP="002A4901">
            <w:r>
              <w:t>Назначение руководителя практики от профильной организации. Прохождение инструктажа по технике безопасности. Составление индивидуального плана и задания. Прибытие на практику. Организация рабочего места. Ознакомление с учредительными документами. Ознакомление с организационной структурой. Ознакомление со штатным расписание и штатной расстановкой. Ознакомление с правилами внутреннего распорядка организации. Ознакомление с порядком делопроизводства, содержанием и методами работы профильной организации. Ознакомление с должностными инструкциями. Изучение нормативной базы и справочных программ.</w:t>
            </w:r>
          </w:p>
        </w:tc>
        <w:tc>
          <w:tcPr>
            <w:tcW w:w="1578" w:type="dxa"/>
            <w:shd w:val="clear" w:color="auto" w:fill="auto"/>
          </w:tcPr>
          <w:p w:rsidR="005B633D" w:rsidRPr="00E40D17" w:rsidRDefault="005B633D" w:rsidP="001B3642">
            <w:pPr>
              <w:jc w:val="center"/>
            </w:pPr>
          </w:p>
        </w:tc>
      </w:tr>
      <w:tr w:rsidR="005B633D" w:rsidRPr="004E2E83" w:rsidTr="001B3642">
        <w:tc>
          <w:tcPr>
            <w:tcW w:w="560" w:type="dxa"/>
            <w:shd w:val="clear" w:color="auto" w:fill="auto"/>
          </w:tcPr>
          <w:p w:rsidR="005B633D" w:rsidRPr="004E2E83" w:rsidRDefault="005B633D" w:rsidP="001B3642">
            <w:pPr>
              <w:jc w:val="center"/>
            </w:pPr>
            <w:r w:rsidRPr="004E2E83">
              <w:t>2.</w:t>
            </w:r>
          </w:p>
        </w:tc>
        <w:tc>
          <w:tcPr>
            <w:tcW w:w="2206" w:type="dxa"/>
            <w:shd w:val="clear" w:color="auto" w:fill="auto"/>
          </w:tcPr>
          <w:p w:rsidR="005B633D" w:rsidRPr="004E2E83" w:rsidRDefault="005B633D" w:rsidP="001B3642">
            <w:r w:rsidRPr="004E2E83">
              <w:t>Основной этап</w:t>
            </w:r>
          </w:p>
        </w:tc>
        <w:tc>
          <w:tcPr>
            <w:tcW w:w="5422" w:type="dxa"/>
            <w:shd w:val="clear" w:color="auto" w:fill="auto"/>
          </w:tcPr>
          <w:p w:rsidR="002A4901" w:rsidRDefault="002A4901" w:rsidP="005B633D">
            <w:r w:rsidRPr="002A4901">
              <w:t>Ведение практической деятельности под руководством в</w:t>
            </w:r>
            <w:r>
              <w:t>едущих специалистов организации:</w:t>
            </w:r>
          </w:p>
          <w:p w:rsidR="005B633D" w:rsidRDefault="005B633D" w:rsidP="005B633D">
            <w:r>
              <w:t>1. Анализ технико-экономических показателей деятельности исследуемой организации</w:t>
            </w:r>
            <w:r w:rsidR="002A4901">
              <w:t>.</w:t>
            </w:r>
          </w:p>
          <w:p w:rsidR="005B633D" w:rsidRDefault="005B633D" w:rsidP="005B633D">
            <w:r>
              <w:t>2. Анализ финансово-хозяйственной деятельности исследуемой организации</w:t>
            </w:r>
            <w:r w:rsidR="002A4901">
              <w:t>.</w:t>
            </w:r>
          </w:p>
          <w:p w:rsidR="005B633D" w:rsidRDefault="005B633D" w:rsidP="005B633D">
            <w:r>
              <w:lastRenderedPageBreak/>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r w:rsidR="002A4901">
              <w:t>.</w:t>
            </w:r>
          </w:p>
          <w:p w:rsidR="005B633D" w:rsidRPr="004E2E83" w:rsidRDefault="005B633D" w:rsidP="002A4901">
            <w:r>
              <w:t>4. Выполнение индивидуального задания, сбор информации для написания выпускной квалификационной работы</w:t>
            </w:r>
            <w:r w:rsidR="002A4901">
              <w:t>.</w:t>
            </w:r>
          </w:p>
        </w:tc>
        <w:tc>
          <w:tcPr>
            <w:tcW w:w="1578" w:type="dxa"/>
            <w:shd w:val="clear" w:color="auto" w:fill="auto"/>
          </w:tcPr>
          <w:p w:rsidR="005B633D" w:rsidRPr="004E2E83" w:rsidRDefault="005B633D" w:rsidP="001B3642">
            <w:pPr>
              <w:jc w:val="center"/>
            </w:pPr>
          </w:p>
        </w:tc>
      </w:tr>
      <w:tr w:rsidR="005B633D" w:rsidRPr="004E2E83" w:rsidTr="001B3642">
        <w:tc>
          <w:tcPr>
            <w:tcW w:w="560" w:type="dxa"/>
            <w:shd w:val="clear" w:color="auto" w:fill="auto"/>
          </w:tcPr>
          <w:p w:rsidR="005B633D" w:rsidRPr="004E2E83" w:rsidRDefault="005B633D" w:rsidP="001B3642">
            <w:pPr>
              <w:jc w:val="center"/>
            </w:pPr>
            <w:r w:rsidRPr="004E2E83">
              <w:lastRenderedPageBreak/>
              <w:t>3.</w:t>
            </w:r>
          </w:p>
        </w:tc>
        <w:tc>
          <w:tcPr>
            <w:tcW w:w="2206" w:type="dxa"/>
            <w:shd w:val="clear" w:color="auto" w:fill="auto"/>
          </w:tcPr>
          <w:p w:rsidR="005B633D" w:rsidRPr="004E2E83" w:rsidRDefault="005B633D" w:rsidP="001B3642">
            <w:r w:rsidRPr="004E2E83">
              <w:t>Заключительный этап</w:t>
            </w:r>
          </w:p>
        </w:tc>
        <w:tc>
          <w:tcPr>
            <w:tcW w:w="5422" w:type="dxa"/>
            <w:shd w:val="clear" w:color="auto" w:fill="auto"/>
          </w:tcPr>
          <w:p w:rsidR="005B633D" w:rsidRPr="004E2E83" w:rsidRDefault="00C462AA" w:rsidP="00C462AA">
            <w:r>
              <w:t xml:space="preserve">Сбор фактических отчетных и учетных материалов, составление аналитических таблиц, их обработка по теме выпускной квалификационной работы. Подведение итогов преддипломной практики, завершение составления и оформления отчета. </w:t>
            </w:r>
          </w:p>
        </w:tc>
        <w:tc>
          <w:tcPr>
            <w:tcW w:w="1578" w:type="dxa"/>
            <w:shd w:val="clear" w:color="auto" w:fill="auto"/>
          </w:tcPr>
          <w:p w:rsidR="005B633D" w:rsidRPr="004E2E83" w:rsidRDefault="005B633D" w:rsidP="001B3642">
            <w:pPr>
              <w:jc w:val="center"/>
            </w:pPr>
          </w:p>
        </w:tc>
      </w:tr>
    </w:tbl>
    <w:p w:rsidR="005B633D" w:rsidRDefault="005B633D" w:rsidP="005B633D">
      <w:pPr>
        <w:rPr>
          <w:sz w:val="28"/>
          <w:szCs w:val="28"/>
        </w:rPr>
      </w:pPr>
    </w:p>
    <w:p w:rsidR="005B633D" w:rsidRPr="00026173" w:rsidRDefault="005B633D" w:rsidP="005B633D">
      <w:pPr>
        <w:rPr>
          <w:sz w:val="28"/>
          <w:szCs w:val="28"/>
        </w:rPr>
      </w:pPr>
    </w:p>
    <w:p w:rsidR="005B633D" w:rsidRDefault="005B633D" w:rsidP="005B633D">
      <w:pPr>
        <w:spacing w:line="360" w:lineRule="auto"/>
      </w:pPr>
      <w:r w:rsidRPr="00026173">
        <w:rPr>
          <w:sz w:val="28"/>
          <w:szCs w:val="28"/>
        </w:rPr>
        <w:t>Задание принято к исполнению</w:t>
      </w:r>
      <w:r>
        <w:rPr>
          <w:sz w:val="28"/>
          <w:szCs w:val="28"/>
        </w:rPr>
        <w:t>:</w:t>
      </w:r>
    </w:p>
    <w:p w:rsidR="005B633D" w:rsidRDefault="005B633D" w:rsidP="005B633D">
      <w:pPr>
        <w:spacing w:line="360" w:lineRule="auto"/>
        <w:jc w:val="right"/>
      </w:pPr>
      <w:r w:rsidRPr="007514A4">
        <w:rPr>
          <w:szCs w:val="28"/>
        </w:rPr>
        <w:t>Студент:</w:t>
      </w:r>
      <w:r>
        <w:rPr>
          <w:sz w:val="28"/>
          <w:szCs w:val="28"/>
        </w:rPr>
        <w:t>____________________________________________ /</w:t>
      </w:r>
      <w:r>
        <w:t xml:space="preserve"> ________________</w:t>
      </w:r>
    </w:p>
    <w:p w:rsidR="005B633D" w:rsidRPr="00FB7D27" w:rsidRDefault="005B633D" w:rsidP="005B633D">
      <w:pPr>
        <w:widowControl w:val="0"/>
        <w:tabs>
          <w:tab w:val="left" w:pos="8625"/>
        </w:tabs>
        <w:ind w:firstLine="567"/>
        <w:jc w:val="center"/>
        <w:rPr>
          <w:sz w:val="18"/>
        </w:rPr>
      </w:pPr>
      <w:r>
        <w:rPr>
          <w:sz w:val="18"/>
        </w:rPr>
        <w:t xml:space="preserve">                                       Ф.И.О.                                                                                                             подпись         </w:t>
      </w:r>
    </w:p>
    <w:p w:rsidR="00C27CD5" w:rsidRPr="00C27CD5" w:rsidRDefault="00C27CD5" w:rsidP="00C27CD5">
      <w:pPr>
        <w:ind w:firstLine="709"/>
        <w:jc w:val="both"/>
        <w:rPr>
          <w:sz w:val="32"/>
          <w:szCs w:val="32"/>
        </w:rPr>
        <w:sectPr w:rsidR="00C27CD5" w:rsidRPr="00C27CD5" w:rsidSect="004F0AD2">
          <w:footerReference w:type="default" r:id="rId8"/>
          <w:pgSz w:w="11906" w:h="16838"/>
          <w:pgMar w:top="1134" w:right="567" w:bottom="1134" w:left="1701" w:header="709" w:footer="709" w:gutter="0"/>
          <w:cols w:space="708"/>
          <w:titlePg/>
          <w:docGrid w:linePitch="360"/>
        </w:sectPr>
      </w:pPr>
      <w:bookmarkStart w:id="12" w:name="_GoBack"/>
      <w:bookmarkEnd w:id="12"/>
    </w:p>
    <w:p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4</w:t>
      </w:r>
    </w:p>
    <w:p w:rsidR="00FB320D" w:rsidRPr="00C078FB" w:rsidRDefault="00FB320D" w:rsidP="00FB320D">
      <w:pPr>
        <w:jc w:val="center"/>
        <w:rPr>
          <w:b/>
          <w:sz w:val="28"/>
        </w:rPr>
      </w:pPr>
      <w:r w:rsidRPr="00C078FB">
        <w:rPr>
          <w:b/>
          <w:sz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8275"/>
      </w:tblGrid>
      <w:tr w:rsidR="00FB320D" w:rsidRPr="007514A4" w:rsidTr="001B3642">
        <w:tc>
          <w:tcPr>
            <w:tcW w:w="677" w:type="pct"/>
          </w:tcPr>
          <w:p w:rsidR="00FB320D" w:rsidRPr="007514A4" w:rsidRDefault="00FB320D" w:rsidP="001B3642">
            <w:pPr>
              <w:jc w:val="center"/>
              <w:rPr>
                <w:b/>
              </w:rPr>
            </w:pPr>
            <w:r w:rsidRPr="007514A4">
              <w:rPr>
                <w:b/>
              </w:rPr>
              <w:t>Дата</w:t>
            </w:r>
          </w:p>
        </w:tc>
        <w:tc>
          <w:tcPr>
            <w:tcW w:w="4323" w:type="pct"/>
          </w:tcPr>
          <w:p w:rsidR="00FB320D" w:rsidRPr="007514A4" w:rsidRDefault="00FB320D" w:rsidP="001B3642">
            <w:pPr>
              <w:jc w:val="center"/>
              <w:rPr>
                <w:b/>
              </w:rPr>
            </w:pPr>
            <w:r w:rsidRPr="007514A4">
              <w:rPr>
                <w:b/>
              </w:rPr>
              <w:t>Краткое содержание работы, выполненное студентом, в соответствии с индивидуальным заданием</w:t>
            </w:r>
          </w:p>
        </w:tc>
      </w:tr>
      <w:tr w:rsidR="00FB320D" w:rsidRPr="007514A4" w:rsidTr="001B3642">
        <w:tc>
          <w:tcPr>
            <w:tcW w:w="677" w:type="pct"/>
          </w:tcPr>
          <w:p w:rsidR="00FB320D" w:rsidRPr="0071373B" w:rsidRDefault="0071373B" w:rsidP="001B3642">
            <w:r>
              <w:rPr>
                <w:lang w:val="en-US"/>
              </w:rPr>
              <w:t>21</w:t>
            </w:r>
            <w:r w:rsidR="00600275">
              <w:t>.04.22</w:t>
            </w:r>
          </w:p>
        </w:tc>
        <w:tc>
          <w:tcPr>
            <w:tcW w:w="4323" w:type="pct"/>
          </w:tcPr>
          <w:p w:rsidR="00FB320D" w:rsidRPr="007514A4" w:rsidRDefault="0071373B" w:rsidP="001B3642">
            <w:pPr>
              <w:jc w:val="both"/>
            </w:pPr>
            <w:r>
              <w:t>Назначение руководителя практики от профильной организации. Прохождение инструктажа по технике безопасности.</w:t>
            </w:r>
          </w:p>
        </w:tc>
      </w:tr>
      <w:tr w:rsidR="00FB320D" w:rsidRPr="007514A4" w:rsidTr="001B3642">
        <w:tc>
          <w:tcPr>
            <w:tcW w:w="677" w:type="pct"/>
          </w:tcPr>
          <w:p w:rsidR="00FB320D" w:rsidRPr="007514A4" w:rsidRDefault="00600275" w:rsidP="001B3642">
            <w:r>
              <w:t>22.04.22</w:t>
            </w:r>
          </w:p>
        </w:tc>
        <w:tc>
          <w:tcPr>
            <w:tcW w:w="4323" w:type="pct"/>
          </w:tcPr>
          <w:p w:rsidR="00FB320D" w:rsidRPr="007514A4" w:rsidRDefault="00600275" w:rsidP="001B3642">
            <w:pPr>
              <w:jc w:val="both"/>
            </w:pPr>
            <w:r>
              <w:t>Составление индивидуального плана и задания. Прибытие на практику.</w:t>
            </w:r>
          </w:p>
        </w:tc>
      </w:tr>
      <w:tr w:rsidR="00FB320D" w:rsidRPr="007514A4" w:rsidTr="001B3642">
        <w:tc>
          <w:tcPr>
            <w:tcW w:w="677" w:type="pct"/>
          </w:tcPr>
          <w:p w:rsidR="00FB320D" w:rsidRPr="007514A4" w:rsidRDefault="00600275" w:rsidP="001B3642">
            <w:r>
              <w:t>23.04.22</w:t>
            </w:r>
          </w:p>
        </w:tc>
        <w:tc>
          <w:tcPr>
            <w:tcW w:w="4323" w:type="pct"/>
          </w:tcPr>
          <w:p w:rsidR="00FB320D" w:rsidRPr="007514A4" w:rsidRDefault="00600275" w:rsidP="001B3642">
            <w:pPr>
              <w:jc w:val="both"/>
            </w:pPr>
            <w:r>
              <w:t>Организация рабочего места. Ознакомление с учредительными документами.</w:t>
            </w:r>
          </w:p>
        </w:tc>
      </w:tr>
      <w:tr w:rsidR="00FB320D" w:rsidRPr="007514A4" w:rsidTr="001B3642">
        <w:tc>
          <w:tcPr>
            <w:tcW w:w="677" w:type="pct"/>
          </w:tcPr>
          <w:p w:rsidR="00FB320D" w:rsidRPr="007514A4" w:rsidRDefault="00600275" w:rsidP="001B3642">
            <w:r>
              <w:t>25.04.22</w:t>
            </w:r>
          </w:p>
        </w:tc>
        <w:tc>
          <w:tcPr>
            <w:tcW w:w="4323" w:type="pct"/>
          </w:tcPr>
          <w:p w:rsidR="00FB320D" w:rsidRPr="007514A4" w:rsidRDefault="00600275" w:rsidP="001B3642">
            <w:pPr>
              <w:jc w:val="both"/>
            </w:pPr>
            <w:r>
              <w:t>Ознакомление с организационной структурой.</w:t>
            </w:r>
          </w:p>
        </w:tc>
      </w:tr>
      <w:tr w:rsidR="00FB320D" w:rsidRPr="007514A4" w:rsidTr="001B3642">
        <w:tc>
          <w:tcPr>
            <w:tcW w:w="677" w:type="pct"/>
          </w:tcPr>
          <w:p w:rsidR="00FB320D" w:rsidRPr="007514A4" w:rsidRDefault="00600275" w:rsidP="001B3642">
            <w:r>
              <w:t>26.04.22</w:t>
            </w:r>
          </w:p>
        </w:tc>
        <w:tc>
          <w:tcPr>
            <w:tcW w:w="4323" w:type="pct"/>
          </w:tcPr>
          <w:p w:rsidR="00FB320D" w:rsidRPr="007514A4" w:rsidRDefault="00600275" w:rsidP="001B3642">
            <w:pPr>
              <w:jc w:val="both"/>
            </w:pPr>
            <w:r>
              <w:t>Ознакомление со штатным расписание и штатной расстановкой.</w:t>
            </w:r>
          </w:p>
        </w:tc>
      </w:tr>
      <w:tr w:rsidR="00FB320D" w:rsidRPr="007514A4" w:rsidTr="001B3642">
        <w:tc>
          <w:tcPr>
            <w:tcW w:w="677" w:type="pct"/>
          </w:tcPr>
          <w:p w:rsidR="00FB320D" w:rsidRPr="007514A4" w:rsidRDefault="00600275" w:rsidP="001B3642">
            <w:r>
              <w:t>27.04.22</w:t>
            </w:r>
          </w:p>
        </w:tc>
        <w:tc>
          <w:tcPr>
            <w:tcW w:w="4323" w:type="pct"/>
          </w:tcPr>
          <w:p w:rsidR="00FB320D" w:rsidRPr="007514A4" w:rsidRDefault="00600275" w:rsidP="001B3642">
            <w:pPr>
              <w:jc w:val="both"/>
            </w:pPr>
            <w:r>
              <w:t>Ознакомление с правилами внутреннего распорядка организации. Ознакомление с порядком делопроизводства</w:t>
            </w:r>
          </w:p>
        </w:tc>
      </w:tr>
      <w:tr w:rsidR="00FB320D" w:rsidRPr="007514A4" w:rsidTr="001B3642">
        <w:tc>
          <w:tcPr>
            <w:tcW w:w="677" w:type="pct"/>
          </w:tcPr>
          <w:p w:rsidR="00FB320D" w:rsidRPr="007514A4" w:rsidRDefault="00600275" w:rsidP="001B3642">
            <w:r>
              <w:t>28.04.22</w:t>
            </w:r>
          </w:p>
        </w:tc>
        <w:tc>
          <w:tcPr>
            <w:tcW w:w="4323" w:type="pct"/>
          </w:tcPr>
          <w:p w:rsidR="00FB320D" w:rsidRPr="007514A4" w:rsidRDefault="00F61CFE" w:rsidP="00F61CFE">
            <w:pPr>
              <w:jc w:val="both"/>
            </w:pPr>
            <w:r>
              <w:t>Ознакомление с методами работы профильной организации</w:t>
            </w:r>
          </w:p>
        </w:tc>
      </w:tr>
      <w:tr w:rsidR="00FB320D" w:rsidRPr="007514A4" w:rsidTr="001B3642">
        <w:tc>
          <w:tcPr>
            <w:tcW w:w="677" w:type="pct"/>
          </w:tcPr>
          <w:p w:rsidR="00FB320D" w:rsidRPr="007514A4" w:rsidRDefault="00600275" w:rsidP="001B3642">
            <w:r>
              <w:t>29.04.22</w:t>
            </w:r>
          </w:p>
        </w:tc>
        <w:tc>
          <w:tcPr>
            <w:tcW w:w="4323" w:type="pct"/>
          </w:tcPr>
          <w:p w:rsidR="00FB320D" w:rsidRPr="007514A4" w:rsidRDefault="00F61CFE" w:rsidP="001B3642">
            <w:pPr>
              <w:jc w:val="both"/>
            </w:pPr>
            <w:r>
              <w:t>Ознакомление с должностными инструкциями.</w:t>
            </w:r>
          </w:p>
        </w:tc>
      </w:tr>
      <w:tr w:rsidR="00FB320D" w:rsidRPr="007514A4" w:rsidTr="001B3642">
        <w:tc>
          <w:tcPr>
            <w:tcW w:w="677" w:type="pct"/>
          </w:tcPr>
          <w:p w:rsidR="00FB320D" w:rsidRPr="007514A4" w:rsidRDefault="00600275" w:rsidP="001B3642">
            <w:r>
              <w:t>30.04.22</w:t>
            </w:r>
          </w:p>
        </w:tc>
        <w:tc>
          <w:tcPr>
            <w:tcW w:w="4323" w:type="pct"/>
          </w:tcPr>
          <w:p w:rsidR="00FB320D" w:rsidRPr="007514A4" w:rsidRDefault="00F61CFE" w:rsidP="001B3642">
            <w:pPr>
              <w:jc w:val="both"/>
            </w:pPr>
            <w:r>
              <w:t>Изучение нормативной базы и справочных программ.</w:t>
            </w:r>
          </w:p>
        </w:tc>
      </w:tr>
      <w:tr w:rsidR="00FB320D" w:rsidRPr="007514A4" w:rsidTr="001B3642">
        <w:tc>
          <w:tcPr>
            <w:tcW w:w="677" w:type="pct"/>
          </w:tcPr>
          <w:p w:rsidR="00FB320D" w:rsidRPr="007514A4" w:rsidRDefault="00F61CFE" w:rsidP="001B3642">
            <w:r>
              <w:t>02.05.22</w:t>
            </w:r>
          </w:p>
        </w:tc>
        <w:tc>
          <w:tcPr>
            <w:tcW w:w="4323" w:type="pct"/>
          </w:tcPr>
          <w:p w:rsidR="00FB320D" w:rsidRPr="007514A4" w:rsidRDefault="00F61CFE"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rsidTr="001B3642">
        <w:tc>
          <w:tcPr>
            <w:tcW w:w="677" w:type="pct"/>
          </w:tcPr>
          <w:p w:rsidR="00FB320D" w:rsidRPr="007514A4" w:rsidRDefault="00F61CFE" w:rsidP="001B3642">
            <w:r>
              <w:t>03.04.22</w:t>
            </w:r>
          </w:p>
        </w:tc>
        <w:tc>
          <w:tcPr>
            <w:tcW w:w="4323" w:type="pct"/>
          </w:tcPr>
          <w:p w:rsidR="00FB320D" w:rsidRPr="007514A4" w:rsidRDefault="00F61CFE"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rsidTr="001B3642">
        <w:tc>
          <w:tcPr>
            <w:tcW w:w="677" w:type="pct"/>
          </w:tcPr>
          <w:p w:rsidR="00FB320D" w:rsidRPr="007514A4" w:rsidRDefault="00F61CFE" w:rsidP="001B3642">
            <w:r>
              <w:t>04.05.22</w:t>
            </w:r>
          </w:p>
        </w:tc>
        <w:tc>
          <w:tcPr>
            <w:tcW w:w="4323" w:type="pct"/>
          </w:tcPr>
          <w:p w:rsidR="00FB320D" w:rsidRPr="007514A4" w:rsidRDefault="00F61CFE"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rsidTr="001B3642">
        <w:tc>
          <w:tcPr>
            <w:tcW w:w="677" w:type="pct"/>
          </w:tcPr>
          <w:p w:rsidR="00FB320D" w:rsidRPr="007514A4" w:rsidRDefault="00F61CFE" w:rsidP="001B3642">
            <w:r>
              <w:t>05.05.22</w:t>
            </w:r>
          </w:p>
        </w:tc>
        <w:tc>
          <w:tcPr>
            <w:tcW w:w="4323" w:type="pct"/>
          </w:tcPr>
          <w:p w:rsidR="00FB320D" w:rsidRPr="007514A4" w:rsidRDefault="00F61CFE" w:rsidP="002707D7">
            <w:r>
              <w:t>Анализ технико-экономических показателей деятельности исследуемой организации.</w:t>
            </w:r>
          </w:p>
        </w:tc>
      </w:tr>
      <w:tr w:rsidR="00FB320D" w:rsidRPr="007514A4" w:rsidTr="001B3642">
        <w:trPr>
          <w:trHeight w:val="70"/>
        </w:trPr>
        <w:tc>
          <w:tcPr>
            <w:tcW w:w="677" w:type="pct"/>
          </w:tcPr>
          <w:p w:rsidR="00FB320D" w:rsidRPr="007514A4" w:rsidRDefault="00F61CFE" w:rsidP="001B3642">
            <w:r>
              <w:t>06.05.22</w:t>
            </w:r>
          </w:p>
        </w:tc>
        <w:tc>
          <w:tcPr>
            <w:tcW w:w="4323" w:type="pct"/>
          </w:tcPr>
          <w:p w:rsidR="00FB320D" w:rsidRPr="007514A4" w:rsidRDefault="002707D7" w:rsidP="002707D7">
            <w:r>
              <w:t>Анализ финансово-хозяйственной деятельности исследуемой организации.</w:t>
            </w:r>
          </w:p>
        </w:tc>
      </w:tr>
      <w:tr w:rsidR="00FB320D" w:rsidRPr="007514A4" w:rsidTr="001B3642">
        <w:tc>
          <w:tcPr>
            <w:tcW w:w="677" w:type="pct"/>
          </w:tcPr>
          <w:p w:rsidR="00FB320D" w:rsidRPr="007514A4" w:rsidRDefault="00F61CFE" w:rsidP="001B3642">
            <w:r>
              <w:t>07.05.22</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rsidTr="001B3642">
        <w:tc>
          <w:tcPr>
            <w:tcW w:w="677" w:type="pct"/>
          </w:tcPr>
          <w:p w:rsidR="00FB320D" w:rsidRPr="007514A4" w:rsidRDefault="002707D7" w:rsidP="001B3642">
            <w:r>
              <w:t>10.05.22</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rsidTr="001B3642">
        <w:tc>
          <w:tcPr>
            <w:tcW w:w="677" w:type="pct"/>
          </w:tcPr>
          <w:p w:rsidR="00FB320D" w:rsidRPr="007514A4" w:rsidRDefault="002707D7" w:rsidP="001B3642">
            <w:r>
              <w:t>11.05.22</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rsidTr="001B3642">
        <w:tc>
          <w:tcPr>
            <w:tcW w:w="677" w:type="pct"/>
          </w:tcPr>
          <w:p w:rsidR="00FB320D" w:rsidRPr="007514A4" w:rsidRDefault="002707D7" w:rsidP="001B3642">
            <w:r>
              <w:t>12.05.22</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rsidTr="001B3642">
        <w:tc>
          <w:tcPr>
            <w:tcW w:w="677" w:type="pct"/>
          </w:tcPr>
          <w:p w:rsidR="00FB320D" w:rsidRPr="007514A4" w:rsidRDefault="002707D7" w:rsidP="001B3642">
            <w:r>
              <w:t>13.05.22</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2707D7" w:rsidP="001B3642">
            <w:r>
              <w:t>14.05.22</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2707D7" w:rsidP="001B3642">
            <w:r>
              <w:t>16.05.22</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2707D7" w:rsidP="001B3642">
            <w:r>
              <w:t>17.05.22</w:t>
            </w:r>
          </w:p>
        </w:tc>
        <w:tc>
          <w:tcPr>
            <w:tcW w:w="4323" w:type="pct"/>
          </w:tcPr>
          <w:p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rsidTr="001B3642">
        <w:tc>
          <w:tcPr>
            <w:tcW w:w="677" w:type="pct"/>
          </w:tcPr>
          <w:p w:rsidR="00FB320D" w:rsidRPr="007514A4" w:rsidRDefault="002707D7" w:rsidP="001B3642">
            <w:r>
              <w:t>18.05.22</w:t>
            </w:r>
          </w:p>
        </w:tc>
        <w:tc>
          <w:tcPr>
            <w:tcW w:w="4323" w:type="pct"/>
          </w:tcPr>
          <w:p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rsidTr="001B3642">
        <w:trPr>
          <w:trHeight w:val="70"/>
        </w:trPr>
        <w:tc>
          <w:tcPr>
            <w:tcW w:w="677" w:type="pct"/>
          </w:tcPr>
          <w:p w:rsidR="00FB320D" w:rsidRPr="007514A4" w:rsidRDefault="002707D7" w:rsidP="001B3642">
            <w:r>
              <w:t>19.05.22</w:t>
            </w:r>
          </w:p>
        </w:tc>
        <w:tc>
          <w:tcPr>
            <w:tcW w:w="4323" w:type="pct"/>
          </w:tcPr>
          <w:p w:rsidR="00FB320D" w:rsidRPr="007514A4" w:rsidRDefault="00884367" w:rsidP="001B3642">
            <w:pPr>
              <w:jc w:val="both"/>
            </w:pPr>
            <w:r>
              <w:t>Подведение итогов преддипломной практики, завершение составления и оформления отчета.</w:t>
            </w:r>
          </w:p>
        </w:tc>
      </w:tr>
    </w:tbl>
    <w:p w:rsidR="002707D7" w:rsidRDefault="002707D7" w:rsidP="00FB320D">
      <w:pPr>
        <w:spacing w:line="360" w:lineRule="auto"/>
        <w:jc w:val="right"/>
        <w:rPr>
          <w:szCs w:val="28"/>
        </w:rPr>
      </w:pPr>
    </w:p>
    <w:p w:rsidR="00FB320D" w:rsidRDefault="00FB320D" w:rsidP="00FB320D">
      <w:pPr>
        <w:spacing w:line="360" w:lineRule="auto"/>
        <w:jc w:val="right"/>
      </w:pPr>
      <w:r w:rsidRPr="007514A4">
        <w:rPr>
          <w:szCs w:val="28"/>
        </w:rPr>
        <w:t>Студент:</w:t>
      </w:r>
      <w:r>
        <w:rPr>
          <w:sz w:val="28"/>
          <w:szCs w:val="28"/>
        </w:rPr>
        <w:t>____________________________________________ /</w:t>
      </w:r>
      <w:r>
        <w:t xml:space="preserve"> ________________</w:t>
      </w:r>
    </w:p>
    <w:p w:rsidR="00FB320D" w:rsidRPr="00FB7D27" w:rsidRDefault="00FB320D" w:rsidP="00FB320D">
      <w:pPr>
        <w:widowControl w:val="0"/>
        <w:tabs>
          <w:tab w:val="left" w:pos="8625"/>
        </w:tabs>
        <w:ind w:firstLine="567"/>
        <w:jc w:val="center"/>
        <w:rPr>
          <w:sz w:val="18"/>
        </w:rPr>
      </w:pPr>
      <w:r>
        <w:rPr>
          <w:sz w:val="18"/>
        </w:rPr>
        <w:t xml:space="preserve">                                                   Ф.И.О.                                                                                             подпись         </w:t>
      </w:r>
    </w:p>
    <w:p w:rsidR="00FB320D" w:rsidRDefault="00FB320D" w:rsidP="00FB320D">
      <w:pPr>
        <w:widowControl w:val="0"/>
        <w:ind w:firstLine="567"/>
        <w:jc w:val="both"/>
      </w:pPr>
    </w:p>
    <w:p w:rsidR="00FB320D" w:rsidRDefault="00FB320D" w:rsidP="00FB320D">
      <w:pPr>
        <w:widowControl w:val="0"/>
        <w:ind w:firstLine="567"/>
      </w:pP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center"/>
        <w:rPr>
          <w:lang w:eastAsia="ar-SA"/>
        </w:rPr>
      </w:pPr>
      <w:r w:rsidRPr="00C27CD5">
        <w:rPr>
          <w:lang w:eastAsia="ar-SA"/>
        </w:rPr>
        <w:br w:type="page"/>
      </w:r>
    </w:p>
    <w:p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5</w:t>
      </w:r>
    </w:p>
    <w:p w:rsidR="00FB320D" w:rsidRPr="00FB320D" w:rsidRDefault="00FB320D" w:rsidP="00FB320D">
      <w:pPr>
        <w:spacing w:after="200" w:line="276" w:lineRule="auto"/>
        <w:jc w:val="center"/>
        <w:rPr>
          <w:b/>
          <w:sz w:val="28"/>
          <w:szCs w:val="28"/>
          <w:lang w:eastAsia="en-US"/>
        </w:rPr>
      </w:pPr>
      <w:r w:rsidRPr="00FB320D">
        <w:rPr>
          <w:b/>
          <w:sz w:val="28"/>
          <w:szCs w:val="28"/>
          <w:lang w:eastAsia="en-US"/>
        </w:rPr>
        <w:t>Заключение руководителя практики от профильной организации</w:t>
      </w:r>
    </w:p>
    <w:tbl>
      <w:tblPr>
        <w:tblW w:w="0" w:type="auto"/>
        <w:tblBorders>
          <w:insideH w:val="single" w:sz="4" w:space="0" w:color="auto"/>
          <w:insideV w:val="single" w:sz="4" w:space="0" w:color="auto"/>
        </w:tblBorders>
        <w:tblLook w:val="04A0"/>
      </w:tblPr>
      <w:tblGrid>
        <w:gridCol w:w="9571"/>
      </w:tblGrid>
      <w:tr w:rsidR="00FB320D" w:rsidRPr="00FB320D" w:rsidTr="001B3642">
        <w:tc>
          <w:tcPr>
            <w:tcW w:w="9571" w:type="dxa"/>
          </w:tcPr>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Индивидуальный план работы на практике (нужное </w:t>
            </w:r>
            <w:r w:rsidRPr="00FB320D">
              <w:rPr>
                <w:rFonts w:eastAsia="Calibri"/>
                <w:b/>
                <w:lang w:eastAsia="en-US"/>
              </w:rPr>
              <w:t>о</w:t>
            </w:r>
            <w:r w:rsidRPr="00FB320D">
              <w:rPr>
                <w:rFonts w:eastAsia="Calibri"/>
                <w:b/>
                <w:lang w:eastAsia="en-US"/>
              </w:rPr>
              <w:t>тметить</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 не в полном объеме;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extent cx="17145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Индивидуальное </w:t>
            </w:r>
            <w:r w:rsidRPr="00FB320D">
              <w:rPr>
                <w:rFonts w:eastAsia="Calibri"/>
                <w:b/>
                <w:lang w:eastAsia="en-US"/>
              </w:rPr>
              <w:t xml:space="preserve">задание </w:t>
            </w:r>
            <w:r w:rsidRPr="00FB320D">
              <w:rPr>
                <w:rFonts w:eastAsia="Calibri"/>
                <w:b/>
                <w:lang w:eastAsia="en-US"/>
              </w:rPr>
              <w:t xml:space="preserve">на практику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w:t>
            </w:r>
            <w:r w:rsidRPr="00FB320D">
              <w:rPr>
                <w:rFonts w:eastAsia="Calibri"/>
                <w:lang w:eastAsia="en-US"/>
              </w:rPr>
              <w:t>о</w:t>
            </w:r>
            <w:r w:rsidRPr="00FB320D">
              <w:rPr>
                <w:rFonts w:eastAsia="Calibri"/>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w:t>
            </w:r>
            <w:r w:rsidRPr="00FB320D">
              <w:rPr>
                <w:rFonts w:eastAsia="Calibri"/>
                <w:lang w:eastAsia="en-US"/>
              </w:rPr>
              <w:t>о</w:t>
            </w:r>
            <w:r w:rsidRPr="00FB320D">
              <w:rPr>
                <w:rFonts w:eastAsia="Calibri"/>
                <w:lang w:eastAsia="en-US"/>
              </w:rPr>
              <w:t xml:space="preserve"> не в полном объеме;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extent cx="1714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w:t>
            </w:r>
            <w:r w:rsidRPr="00FB320D">
              <w:rPr>
                <w:rFonts w:eastAsia="Calibri"/>
                <w:lang w:eastAsia="en-US"/>
              </w:rPr>
              <w:t>о</w:t>
            </w:r>
            <w:r w:rsidRPr="00FB320D">
              <w:rPr>
                <w:rFonts w:eastAsia="Calibri"/>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Деловые качества практиканта</w:t>
            </w:r>
            <w:r w:rsidRPr="00FB320D">
              <w:rPr>
                <w:rFonts w:eastAsia="Calibri"/>
                <w:b/>
                <w:lang w:eastAsia="en-US"/>
              </w:rPr>
              <w:t xml:space="preserve">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набором деловых качеств, позволяющим выполнять трудовые обязанности на высоком уровне</w:t>
            </w:r>
            <w:r w:rsidRPr="00FB320D">
              <w:rPr>
                <w:rFonts w:eastAsia="Calibri"/>
                <w:lang w:eastAsia="en-US"/>
              </w:rPr>
              <w:t xml:space="preserve">; </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набором деловых качеств, позволяющим выполнять трудовые обязанности на среднем уровне</w:t>
            </w:r>
            <w:r w:rsidRPr="00FB320D">
              <w:rPr>
                <w:rFonts w:eastAsia="Calibri"/>
                <w:lang w:eastAsia="en-US"/>
              </w:rPr>
              <w:t xml:space="preserve">; </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набором деловых качеств, позволяющим выполнять трудовые обязанности</w:t>
            </w:r>
            <w:r w:rsidRPr="00FB320D">
              <w:rPr>
                <w:rFonts w:eastAsia="Calibri"/>
                <w:lang w:eastAsia="en-US"/>
              </w:rPr>
              <w:t xml:space="preserve">; </w:t>
            </w:r>
          </w:p>
          <w:p w:rsidR="00FB320D" w:rsidRPr="00FB320D" w:rsidRDefault="00FB320D" w:rsidP="00FB320D">
            <w:pPr>
              <w:tabs>
                <w:tab w:val="left" w:pos="-7797"/>
                <w:tab w:val="left" w:pos="1134"/>
              </w:tabs>
              <w:contextualSpacing/>
              <w:jc w:val="both"/>
              <w:rPr>
                <w:rFonts w:eastAsia="Calibr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Отношение практиканта к работе</w:t>
            </w:r>
            <w:r w:rsidRPr="00FB320D">
              <w:rPr>
                <w:rFonts w:eastAsia="Calibri"/>
                <w:b/>
                <w:lang w:eastAsia="en-US"/>
              </w:rPr>
              <w:t xml:space="preserve">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высокой мотивацией к профессиональной деятельности, ответственно относится к выполнению трудовых обязанностей;</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мотивацией к профессиональной деятельности, относится к</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rFonts w:eastAsia="Calibri"/>
                <w:lang w:eastAsia="en-US"/>
              </w:rPr>
              <w:t>выполнению трудовых обязанностей с невысокой степенью ответственности;</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мотивацией к профессиональной деятельности, халатно относится к выполнению трудовых обязанностей;</w:t>
            </w:r>
          </w:p>
          <w:p w:rsidR="00FB320D" w:rsidRPr="00FB320D" w:rsidRDefault="00FB320D" w:rsidP="00FB320D">
            <w:pPr>
              <w:tabs>
                <w:tab w:val="left" w:pos="-7797"/>
                <w:tab w:val="left" w:pos="1134"/>
              </w:tabs>
              <w:contextualSpacing/>
              <w:jc w:val="both"/>
              <w:rPr>
                <w:rFonts w:eastAsia="Calibri"/>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Способность применять теоретические знания на практике </w:t>
            </w:r>
            <w:r w:rsidRPr="00FB320D">
              <w:rPr>
                <w:rFonts w:eastAsia="Calibri"/>
                <w:b/>
                <w:lang w:eastAsia="en-US"/>
              </w:rPr>
              <w:t xml:space="preserve">(нужное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Практикант:</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понимает, как применять теоретические знания на практике</w:t>
            </w:r>
            <w:r w:rsidRPr="00FB320D">
              <w:rPr>
                <w:rFonts w:eastAsia="Calibri"/>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не обладает </w:t>
            </w:r>
            <w:r w:rsidRPr="00FB320D">
              <w:rPr>
                <w:rFonts w:eastAsia="Calibri"/>
                <w:lang w:eastAsia="en-US"/>
              </w:rPr>
              <w:t>чет</w:t>
            </w:r>
            <w:r w:rsidRPr="00FB320D">
              <w:rPr>
                <w:rFonts w:eastAsia="Calibri"/>
                <w:lang w:eastAsia="en-US"/>
              </w:rPr>
              <w:t>к</w:t>
            </w:r>
            <w:r w:rsidRPr="00FB320D">
              <w:rPr>
                <w:rFonts w:eastAsia="Calibri"/>
                <w:lang w:eastAsia="en-US"/>
              </w:rPr>
              <w:t>им пониманием, как применять теоретические знания на практике;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понимает, как применять теоретические знания на практике</w:t>
            </w:r>
            <w:r w:rsidRPr="00FB320D">
              <w:rPr>
                <w:rFonts w:eastAsia="Calibri"/>
                <w:lang w:eastAsia="en-US"/>
              </w:rPr>
              <w:t>.</w:t>
            </w:r>
          </w:p>
        </w:tc>
      </w:tr>
    </w:tbl>
    <w:p w:rsidR="00FB320D" w:rsidRPr="00FB320D" w:rsidRDefault="00FB320D" w:rsidP="00FB320D">
      <w:pPr>
        <w:widowControl w:val="0"/>
        <w:autoSpaceDE w:val="0"/>
        <w:autoSpaceDN w:val="0"/>
        <w:adjustRightInd w:val="0"/>
        <w:spacing w:after="200" w:line="276" w:lineRule="auto"/>
        <w:ind w:firstLine="284"/>
        <w:jc w:val="both"/>
        <w:rPr>
          <w:sz w:val="22"/>
          <w:szCs w:val="22"/>
          <w:lang w:eastAsia="en-US"/>
        </w:rPr>
      </w:pPr>
    </w:p>
    <w:p w:rsidR="00FB320D" w:rsidRPr="00FB320D" w:rsidRDefault="00FB320D" w:rsidP="00FB320D">
      <w:pPr>
        <w:widowControl w:val="0"/>
        <w:ind w:firstLine="567"/>
      </w:pPr>
    </w:p>
    <w:p w:rsidR="00FB320D" w:rsidRPr="00FB320D" w:rsidRDefault="00FB320D" w:rsidP="00FB320D">
      <w:pPr>
        <w:widowControl w:val="0"/>
        <w:ind w:firstLine="567"/>
      </w:pPr>
    </w:p>
    <w:p w:rsidR="00FB320D" w:rsidRPr="00FB320D" w:rsidRDefault="00FB320D" w:rsidP="00FB320D">
      <w:r w:rsidRPr="00FB320D">
        <w:t>Руководитель профильной организации ____________________________________________</w:t>
      </w:r>
    </w:p>
    <w:p w:rsidR="00FB320D" w:rsidRPr="00FB320D" w:rsidRDefault="00FB320D" w:rsidP="00FB320D">
      <w:pPr>
        <w:jc w:val="center"/>
        <w:rPr>
          <w:sz w:val="16"/>
        </w:rPr>
      </w:pPr>
      <w:r w:rsidRPr="00FB320D">
        <w:rPr>
          <w:sz w:val="16"/>
        </w:rPr>
        <w:t xml:space="preserve">                                                                                               наименование организации</w:t>
      </w:r>
    </w:p>
    <w:p w:rsidR="00FB320D" w:rsidRPr="00FB320D" w:rsidRDefault="00FB320D" w:rsidP="00FB320D">
      <w:pPr>
        <w:jc w:val="center"/>
        <w:rPr>
          <w:sz w:val="16"/>
        </w:rPr>
      </w:pPr>
    </w:p>
    <w:p w:rsidR="00FB320D" w:rsidRPr="00FB320D" w:rsidRDefault="00FB320D" w:rsidP="00FB320D">
      <w:pPr>
        <w:jc w:val="right"/>
      </w:pPr>
      <w:r w:rsidRPr="00FB320D">
        <w:t>______________ / _____________________________________________________</w:t>
      </w:r>
    </w:p>
    <w:p w:rsidR="00FB320D" w:rsidRPr="00FB320D" w:rsidRDefault="00FB320D" w:rsidP="00FB320D">
      <w:pPr>
        <w:rPr>
          <w:sz w:val="16"/>
        </w:rPr>
      </w:pPr>
      <w:r w:rsidRPr="00FB320D">
        <w:rPr>
          <w:sz w:val="16"/>
        </w:rPr>
        <w:t xml:space="preserve">               М.П.                           подпись                                                                        Ф.И.О., должность руководителя</w:t>
      </w:r>
    </w:p>
    <w:p w:rsidR="00FB320D" w:rsidRPr="00FB320D" w:rsidRDefault="00FB320D" w:rsidP="00FB320D">
      <w:pPr>
        <w:rPr>
          <w:sz w:val="16"/>
        </w:rPr>
      </w:pPr>
    </w:p>
    <w:p w:rsidR="00C27CD5" w:rsidRPr="00C27CD5" w:rsidRDefault="00C27CD5" w:rsidP="00C27CD5">
      <w:pPr>
        <w:widowControl w:val="0"/>
        <w:suppressAutoHyphens/>
        <w:autoSpaceDE w:val="0"/>
        <w:jc w:val="center"/>
        <w:rPr>
          <w:rFonts w:eastAsia="Calibri"/>
          <w:sz w:val="22"/>
          <w:szCs w:val="22"/>
          <w:lang w:eastAsia="en-US"/>
        </w:rPr>
      </w:pPr>
    </w:p>
    <w:p w:rsidR="00C27CD5" w:rsidRPr="00C27CD5" w:rsidRDefault="00C27CD5" w:rsidP="00C27CD5">
      <w:pPr>
        <w:widowControl w:val="0"/>
        <w:suppressAutoHyphens/>
        <w:autoSpaceDE w:val="0"/>
        <w:jc w:val="both"/>
        <w:rPr>
          <w:lang w:eastAsia="ar-SA"/>
        </w:rPr>
      </w:pPr>
      <w:r w:rsidRPr="00C27CD5">
        <w:rPr>
          <w:lang w:eastAsia="ar-SA"/>
        </w:rPr>
        <w:t>Итоговая оценка за прохождение практики___________________________________</w:t>
      </w: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both"/>
        <w:rPr>
          <w:lang w:eastAsia="ar-SA"/>
        </w:rPr>
      </w:pPr>
      <w:r w:rsidRPr="00C27CD5">
        <w:rPr>
          <w:lang w:eastAsia="ar-SA"/>
        </w:rPr>
        <w:t>Дата                                                         Подпись руководителя практики от предприятия</w:t>
      </w:r>
    </w:p>
    <w:p w:rsidR="00C27CD5" w:rsidRPr="00C27CD5" w:rsidRDefault="00C27CD5" w:rsidP="00C27CD5">
      <w:pPr>
        <w:widowControl w:val="0"/>
        <w:suppressAutoHyphens/>
        <w:autoSpaceDE w:val="0"/>
        <w:jc w:val="both"/>
        <w:rPr>
          <w:lang w:eastAsia="ar-SA"/>
        </w:rPr>
      </w:pPr>
      <w:r w:rsidRPr="00C27CD5">
        <w:rPr>
          <w:lang w:eastAsia="ar-SA"/>
        </w:rPr>
        <w:t xml:space="preserve">                                                                 ________________________\ ФИО, должность</w:t>
      </w:r>
    </w:p>
    <w:p w:rsidR="00C27CD5" w:rsidRPr="00C27CD5" w:rsidRDefault="00C27CD5" w:rsidP="00C27CD5">
      <w:pPr>
        <w:widowControl w:val="0"/>
        <w:suppressAutoHyphens/>
        <w:autoSpaceDE w:val="0"/>
        <w:jc w:val="both"/>
        <w:rPr>
          <w:lang w:eastAsia="ar-SA"/>
        </w:rPr>
      </w:pPr>
      <w:r w:rsidRPr="00C27CD5">
        <w:rPr>
          <w:lang w:eastAsia="ar-SA"/>
        </w:rPr>
        <w:t>МП</w:t>
      </w: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both"/>
        <w:rPr>
          <w:lang w:eastAsia="ar-SA"/>
        </w:rPr>
      </w:pPr>
      <w:r w:rsidRPr="00C27CD5">
        <w:rPr>
          <w:lang w:eastAsia="ar-SA"/>
        </w:rPr>
        <w:t>Подпись руководителя практики от техникума______________________________\ ФИО</w:t>
      </w:r>
    </w:p>
    <w:p w:rsidR="00C27CD5" w:rsidRPr="003A2E7E" w:rsidRDefault="00C27CD5" w:rsidP="00C27CD5">
      <w:pPr>
        <w:pStyle w:val="aa"/>
        <w:rPr>
          <w:rFonts w:ascii="Times New Roman" w:hAnsi="Times New Roman" w:cs="Times New Roman"/>
          <w:sz w:val="24"/>
          <w:szCs w:val="24"/>
        </w:rPr>
      </w:pPr>
    </w:p>
    <w:p w:rsidR="002424B7" w:rsidRPr="002028EF" w:rsidRDefault="002424B7" w:rsidP="0071373B">
      <w:pPr>
        <w:spacing w:after="200" w:line="276" w:lineRule="auto"/>
        <w:jc w:val="right"/>
        <w:rPr>
          <w:lang w:eastAsia="ar-SA"/>
        </w:rPr>
      </w:pPr>
      <w:r>
        <w:br w:type="page"/>
      </w:r>
      <w:r>
        <w:rPr>
          <w:lang w:eastAsia="ar-SA"/>
        </w:rPr>
        <w:t>Приложение 6</w:t>
      </w:r>
    </w:p>
    <w:p w:rsidR="001B3642" w:rsidRPr="001B3642" w:rsidRDefault="001B3642" w:rsidP="001B3642">
      <w:pPr>
        <w:jc w:val="center"/>
        <w:rPr>
          <w:rFonts w:eastAsia="Calibri"/>
          <w:lang w:eastAsia="en-US"/>
        </w:rPr>
      </w:pPr>
      <w:r w:rsidRPr="001B3642">
        <w:rPr>
          <w:rFonts w:eastAsia="Calibri"/>
          <w:lang w:eastAsia="en-US"/>
        </w:rPr>
        <w:t>Аттестационный лист</w:t>
      </w:r>
    </w:p>
    <w:p w:rsidR="001B3642" w:rsidRPr="001B3642" w:rsidRDefault="001B3642" w:rsidP="001B3642">
      <w:pPr>
        <w:jc w:val="center"/>
        <w:rPr>
          <w:rFonts w:eastAsia="Calibri"/>
          <w:lang w:eastAsia="en-US"/>
        </w:rPr>
      </w:pPr>
      <w:r w:rsidRPr="001B3642">
        <w:rPr>
          <w:rFonts w:eastAsia="Calibri"/>
          <w:lang w:eastAsia="en-US"/>
        </w:rPr>
        <w:t xml:space="preserve">по преддипломной практике </w:t>
      </w:r>
    </w:p>
    <w:p w:rsidR="001B3642" w:rsidRPr="001B3642" w:rsidRDefault="001B3642" w:rsidP="001B3642">
      <w:pPr>
        <w:jc w:val="center"/>
        <w:rPr>
          <w:rFonts w:eastAsia="Calibri"/>
          <w:lang w:eastAsia="en-US"/>
        </w:rPr>
      </w:pPr>
      <w:r w:rsidRPr="001B3642">
        <w:rPr>
          <w:rFonts w:eastAsia="Calibri"/>
          <w:lang w:eastAsia="en-US"/>
        </w:rPr>
        <w:t>по специальности 38.02.01 Экономика и бухгалтерский учет (по отраслям)</w:t>
      </w:r>
    </w:p>
    <w:p w:rsidR="001B3642" w:rsidRPr="001B3642" w:rsidRDefault="001B3642" w:rsidP="001B3642">
      <w:pPr>
        <w:jc w:val="center"/>
        <w:rPr>
          <w:rFonts w:eastAsia="Calibri"/>
          <w:lang w:eastAsia="en-US"/>
        </w:rPr>
      </w:pPr>
    </w:p>
    <w:p w:rsidR="001B3642" w:rsidRPr="001B3642" w:rsidRDefault="001B3642" w:rsidP="001B3642">
      <w:pPr>
        <w:contextualSpacing/>
        <w:jc w:val="both"/>
        <w:rPr>
          <w:rFonts w:eastAsia="Calibri"/>
          <w:lang w:eastAsia="en-US"/>
        </w:rPr>
      </w:pPr>
      <w:r w:rsidRPr="001B3642">
        <w:rPr>
          <w:rFonts w:eastAsia="Calibri"/>
          <w:lang w:eastAsia="en-US"/>
        </w:rPr>
        <w:t>студента _______________________________________________________________________</w:t>
      </w:r>
    </w:p>
    <w:p w:rsidR="001B3642" w:rsidRPr="001B3642" w:rsidRDefault="001B3642" w:rsidP="001B3642">
      <w:pPr>
        <w:contextualSpacing/>
        <w:jc w:val="center"/>
        <w:rPr>
          <w:rFonts w:eastAsia="Calibri"/>
          <w:sz w:val="20"/>
          <w:szCs w:val="20"/>
          <w:lang w:eastAsia="en-US"/>
        </w:rPr>
      </w:pPr>
      <w:r w:rsidRPr="001B3642">
        <w:rPr>
          <w:rFonts w:eastAsia="Calibri"/>
          <w:sz w:val="20"/>
          <w:szCs w:val="20"/>
          <w:lang w:eastAsia="en-US"/>
        </w:rPr>
        <w:t xml:space="preserve">Ф.И.О. </w:t>
      </w:r>
    </w:p>
    <w:p w:rsidR="001B3642" w:rsidRDefault="001B3642" w:rsidP="001B3642">
      <w:pPr>
        <w:contextualSpacing/>
        <w:rPr>
          <w:rFonts w:eastAsia="Calibri"/>
          <w:szCs w:val="20"/>
          <w:lang w:eastAsia="en-US"/>
        </w:rPr>
      </w:pPr>
      <w:r>
        <w:rPr>
          <w:rFonts w:eastAsia="Calibri"/>
          <w:szCs w:val="20"/>
          <w:lang w:eastAsia="en-US"/>
        </w:rPr>
        <w:t xml:space="preserve">курс_________ </w:t>
      </w:r>
      <w:r w:rsidRPr="001B3642">
        <w:rPr>
          <w:rFonts w:eastAsia="Calibri"/>
          <w:szCs w:val="20"/>
          <w:lang w:eastAsia="en-US"/>
        </w:rPr>
        <w:t>групп</w:t>
      </w:r>
      <w:r>
        <w:rPr>
          <w:rFonts w:eastAsia="Calibri"/>
          <w:szCs w:val="20"/>
          <w:lang w:eastAsia="en-US"/>
        </w:rPr>
        <w:t>а</w:t>
      </w:r>
      <w:r w:rsidRPr="001B3642">
        <w:rPr>
          <w:rFonts w:eastAsia="Calibri"/>
          <w:szCs w:val="20"/>
          <w:lang w:eastAsia="en-US"/>
        </w:rPr>
        <w:t>______________</w:t>
      </w:r>
    </w:p>
    <w:p w:rsidR="001B3642" w:rsidRPr="001B3642" w:rsidRDefault="001B3642" w:rsidP="001B3642">
      <w:pPr>
        <w:contextualSpacing/>
        <w:rPr>
          <w:rFonts w:eastAsia="Calibri"/>
          <w:szCs w:val="20"/>
          <w:lang w:eastAsia="en-US"/>
        </w:rPr>
      </w:pPr>
      <w:r>
        <w:rPr>
          <w:rFonts w:eastAsia="Calibri"/>
          <w:szCs w:val="20"/>
          <w:lang w:eastAsia="en-US"/>
        </w:rPr>
        <w:t>в объеме 144 часа.</w:t>
      </w:r>
    </w:p>
    <w:p w:rsidR="001B3642" w:rsidRPr="001B3642" w:rsidRDefault="001B3642" w:rsidP="001B3642">
      <w:pPr>
        <w:contextualSpacing/>
        <w:jc w:val="both"/>
        <w:rPr>
          <w:rFonts w:eastAsia="Calibri"/>
          <w:lang w:eastAsia="en-US"/>
        </w:rPr>
      </w:pPr>
      <w:r w:rsidRPr="001B3642">
        <w:rPr>
          <w:rFonts w:eastAsia="Calibri"/>
          <w:lang w:eastAsia="en-US"/>
        </w:rPr>
        <w:t>Место проведения практики ________________________________________</w:t>
      </w:r>
      <w:r>
        <w:rPr>
          <w:rFonts w:eastAsia="Calibri"/>
          <w:lang w:eastAsia="en-US"/>
        </w:rPr>
        <w:t>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rsidR="001B3642" w:rsidRPr="001B3642" w:rsidRDefault="001B3642" w:rsidP="001B3642">
      <w:pPr>
        <w:contextualSpacing/>
        <w:jc w:val="center"/>
        <w:rPr>
          <w:rFonts w:eastAsia="Calibri"/>
          <w:sz w:val="20"/>
          <w:lang w:eastAsia="en-US"/>
        </w:rPr>
      </w:pPr>
      <w:r w:rsidRPr="001B3642">
        <w:rPr>
          <w:rFonts w:eastAsia="Calibri"/>
          <w:sz w:val="20"/>
          <w:lang w:eastAsia="en-US"/>
        </w:rPr>
        <w:t>(полное наименование организации, юридический адрес)</w:t>
      </w:r>
    </w:p>
    <w:p w:rsidR="001B3642" w:rsidRPr="001B3642" w:rsidRDefault="001B3642" w:rsidP="001B3642">
      <w:pPr>
        <w:contextualSpacing/>
        <w:jc w:val="both"/>
        <w:rPr>
          <w:rFonts w:eastAsia="Calibri"/>
          <w:lang w:eastAsia="en-US"/>
        </w:rPr>
      </w:pPr>
      <w:r w:rsidRPr="001B3642">
        <w:rPr>
          <w:rFonts w:eastAsia="Calibri"/>
          <w:lang w:eastAsia="en-US"/>
        </w:rPr>
        <w:t>Период прохождения практики: с «___»___________20__г. по «___»___________20__г.</w:t>
      </w:r>
    </w:p>
    <w:p w:rsidR="001B3642" w:rsidRPr="001B3642" w:rsidRDefault="001B3642" w:rsidP="001B3642">
      <w:pPr>
        <w:contextualSpacing/>
        <w:jc w:val="both"/>
        <w:rPr>
          <w:rFonts w:eastAsia="Calibri"/>
          <w:lang w:eastAsia="en-US"/>
        </w:rPr>
      </w:pPr>
    </w:p>
    <w:p w:rsidR="001B3642" w:rsidRPr="001B3642" w:rsidRDefault="001B3642" w:rsidP="001B3642">
      <w:pPr>
        <w:contextualSpacing/>
        <w:jc w:val="both"/>
        <w:rPr>
          <w:rFonts w:eastAsia="Calibri"/>
          <w:lang w:eastAsia="en-US"/>
        </w:rPr>
      </w:pPr>
      <w:r w:rsidRPr="001B3642">
        <w:rPr>
          <w:rFonts w:eastAsia="Calibri"/>
          <w:lang w:eastAsia="en-US"/>
        </w:rPr>
        <w:t>Виды и объем работ, выполненные студентом во время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6"/>
      </w:tblGrid>
      <w:tr w:rsidR="001B3642" w:rsidRPr="001B3642" w:rsidTr="000F714C">
        <w:tc>
          <w:tcPr>
            <w:tcW w:w="4786" w:type="dxa"/>
            <w:shd w:val="clear" w:color="auto" w:fill="auto"/>
          </w:tcPr>
          <w:p w:rsidR="001B3642" w:rsidRPr="001B3642" w:rsidRDefault="001B3642" w:rsidP="001B3642">
            <w:pPr>
              <w:jc w:val="center"/>
              <w:rPr>
                <w:rFonts w:eastAsia="Calibri"/>
                <w:lang w:eastAsia="en-US"/>
              </w:rPr>
            </w:pPr>
            <w:r w:rsidRPr="001B3642">
              <w:rPr>
                <w:rFonts w:eastAsia="Calibri"/>
                <w:lang w:eastAsia="en-US"/>
              </w:rPr>
              <w:t>Виды работы в соответствии с ФГОС</w:t>
            </w:r>
          </w:p>
        </w:tc>
        <w:tc>
          <w:tcPr>
            <w:tcW w:w="4676" w:type="dxa"/>
            <w:shd w:val="clear" w:color="auto" w:fill="auto"/>
          </w:tcPr>
          <w:p w:rsidR="001B3642" w:rsidRPr="001B3642" w:rsidRDefault="001B3642" w:rsidP="001B3642">
            <w:pPr>
              <w:jc w:val="center"/>
              <w:rPr>
                <w:rFonts w:eastAsia="Calibri"/>
                <w:lang w:eastAsia="en-US"/>
              </w:rPr>
            </w:pPr>
            <w:r w:rsidRPr="001B3642">
              <w:rPr>
                <w:rFonts w:eastAsia="Calibri"/>
                <w:lang w:eastAsia="en-US"/>
              </w:rPr>
              <w:t>Объем работ выполненный студентом</w:t>
            </w: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Анализ технико-экономических показателей деятельности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Анализ финансово-хозяйственной деятельности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0F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1B3642">
              <w:rPr>
                <w:lang w:eastAsia="en-US"/>
              </w:rPr>
              <w:t>Выполнение индивидуального задания, сбор информации для написания выпускной квалификационной работы</w:t>
            </w:r>
          </w:p>
        </w:tc>
        <w:tc>
          <w:tcPr>
            <w:tcW w:w="4676" w:type="dxa"/>
            <w:shd w:val="clear" w:color="auto" w:fill="auto"/>
          </w:tcPr>
          <w:p w:rsidR="001B3642" w:rsidRPr="001B3642" w:rsidRDefault="001B3642" w:rsidP="001B3642">
            <w:pPr>
              <w:jc w:val="both"/>
              <w:rPr>
                <w:rFonts w:eastAsia="Calibri"/>
                <w:lang w:eastAsia="en-US"/>
              </w:rPr>
            </w:pPr>
          </w:p>
        </w:tc>
      </w:tr>
    </w:tbl>
    <w:p w:rsidR="001B3642" w:rsidRPr="001B3642" w:rsidRDefault="001B3642" w:rsidP="001B3642">
      <w:pPr>
        <w:jc w:val="both"/>
        <w:rPr>
          <w:rFonts w:eastAsia="Calibri"/>
          <w:lang w:eastAsia="en-US"/>
        </w:rPr>
      </w:pPr>
    </w:p>
    <w:p w:rsidR="001B3642" w:rsidRP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Качество выполнения работ в соответствии с требованиями организации, в которой проходила практика______________________________</w:t>
      </w:r>
      <w:r>
        <w:rPr>
          <w:rFonts w:eastAsia="Calibri"/>
          <w:lang w:eastAsia="en-US"/>
        </w:rPr>
        <w:t>______________________________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 xml:space="preserve"> Оценка общих и профессиональных компетенций в соответствии с ФГОС:</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6"/>
        <w:gridCol w:w="906"/>
        <w:gridCol w:w="1074"/>
        <w:gridCol w:w="1242"/>
      </w:tblGrid>
      <w:tr w:rsidR="000F714C" w:rsidRPr="001B3642" w:rsidTr="000F714C">
        <w:tc>
          <w:tcPr>
            <w:tcW w:w="959" w:type="dxa"/>
            <w:vMerge w:val="restart"/>
          </w:tcPr>
          <w:p w:rsidR="000F714C" w:rsidRPr="001B3642" w:rsidRDefault="000F714C" w:rsidP="001B3642">
            <w:pPr>
              <w:jc w:val="center"/>
              <w:rPr>
                <w:rFonts w:eastAsia="Calibri"/>
                <w:lang w:eastAsia="en-US"/>
              </w:rPr>
            </w:pPr>
          </w:p>
        </w:tc>
        <w:tc>
          <w:tcPr>
            <w:tcW w:w="5386" w:type="dxa"/>
            <w:vMerge w:val="restart"/>
            <w:shd w:val="clear" w:color="auto" w:fill="auto"/>
          </w:tcPr>
          <w:p w:rsidR="000F714C" w:rsidRPr="001B3642" w:rsidRDefault="000F714C" w:rsidP="001B3642">
            <w:pPr>
              <w:jc w:val="center"/>
              <w:rPr>
                <w:rFonts w:eastAsia="Calibri"/>
                <w:lang w:eastAsia="en-US"/>
              </w:rPr>
            </w:pPr>
            <w:r w:rsidRPr="001B3642">
              <w:rPr>
                <w:rFonts w:eastAsia="Calibri"/>
                <w:lang w:eastAsia="en-US"/>
              </w:rPr>
              <w:t>Общие и профессиональные компетенции</w:t>
            </w:r>
          </w:p>
        </w:tc>
        <w:tc>
          <w:tcPr>
            <w:tcW w:w="3222" w:type="dxa"/>
            <w:gridSpan w:val="3"/>
            <w:shd w:val="clear" w:color="auto" w:fill="auto"/>
          </w:tcPr>
          <w:p w:rsidR="000F714C" w:rsidRPr="001B3642" w:rsidRDefault="000F714C" w:rsidP="001B3642">
            <w:pPr>
              <w:jc w:val="both"/>
              <w:rPr>
                <w:rFonts w:eastAsia="Calibri"/>
                <w:lang w:eastAsia="en-US"/>
              </w:rPr>
            </w:pPr>
            <w:r w:rsidRPr="001B3642">
              <w:rPr>
                <w:rFonts w:eastAsia="Calibri"/>
                <w:lang w:eastAsia="en-US"/>
              </w:rPr>
              <w:t>Уровни освоения</w:t>
            </w:r>
          </w:p>
        </w:tc>
      </w:tr>
      <w:tr w:rsidR="000F714C" w:rsidRPr="001B3642" w:rsidTr="000F714C">
        <w:trPr>
          <w:cantSplit/>
          <w:trHeight w:val="3160"/>
        </w:trPr>
        <w:tc>
          <w:tcPr>
            <w:tcW w:w="959" w:type="dxa"/>
            <w:vMerge/>
          </w:tcPr>
          <w:p w:rsidR="000F714C" w:rsidRPr="001B3642" w:rsidRDefault="000F714C" w:rsidP="001B3642">
            <w:pPr>
              <w:rPr>
                <w:rFonts w:eastAsia="Calibri"/>
                <w:lang w:eastAsia="en-US"/>
              </w:rPr>
            </w:pPr>
          </w:p>
        </w:tc>
        <w:tc>
          <w:tcPr>
            <w:tcW w:w="5386" w:type="dxa"/>
            <w:vMerge/>
            <w:shd w:val="clear" w:color="auto" w:fill="auto"/>
          </w:tcPr>
          <w:p w:rsidR="000F714C" w:rsidRPr="001B3642" w:rsidRDefault="000F714C" w:rsidP="001B3642">
            <w:pPr>
              <w:rPr>
                <w:rFonts w:eastAsia="Calibri"/>
                <w:lang w:eastAsia="en-US"/>
              </w:rPr>
            </w:pPr>
          </w:p>
        </w:tc>
        <w:tc>
          <w:tcPr>
            <w:tcW w:w="906"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1 – ознакомительный</w:t>
            </w:r>
          </w:p>
          <w:p w:rsidR="000F714C" w:rsidRPr="001B3642" w:rsidRDefault="000F714C" w:rsidP="001B3642">
            <w:pPr>
              <w:jc w:val="both"/>
              <w:rPr>
                <w:rFonts w:eastAsia="Calibri"/>
                <w:lang w:eastAsia="en-US"/>
              </w:rPr>
            </w:pPr>
            <w:r w:rsidRPr="001B3642">
              <w:rPr>
                <w:rFonts w:eastAsia="Calibri"/>
                <w:lang w:eastAsia="en-US"/>
              </w:rPr>
              <w:t>(узнавание ранее изученных объектов, свойств)</w:t>
            </w:r>
          </w:p>
        </w:tc>
        <w:tc>
          <w:tcPr>
            <w:tcW w:w="1074"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2 – репродуктивный</w:t>
            </w:r>
          </w:p>
          <w:p w:rsidR="000F714C" w:rsidRPr="001B3642" w:rsidRDefault="000F714C" w:rsidP="001B3642">
            <w:pPr>
              <w:jc w:val="both"/>
              <w:rPr>
                <w:rFonts w:eastAsia="Calibri"/>
                <w:lang w:eastAsia="en-US"/>
              </w:rPr>
            </w:pPr>
            <w:r w:rsidRPr="001B3642">
              <w:rPr>
                <w:rFonts w:eastAsia="Calibri"/>
                <w:lang w:eastAsia="en-US"/>
              </w:rPr>
              <w:t>(выполнение деятельности по образцу, инструкции или под руководством)</w:t>
            </w:r>
          </w:p>
        </w:tc>
        <w:tc>
          <w:tcPr>
            <w:tcW w:w="1242"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3 – продуктивный</w:t>
            </w:r>
          </w:p>
          <w:p w:rsidR="000F714C" w:rsidRPr="001B3642" w:rsidRDefault="000F714C" w:rsidP="001B3642">
            <w:pPr>
              <w:jc w:val="both"/>
              <w:rPr>
                <w:rFonts w:eastAsia="Calibri"/>
                <w:lang w:eastAsia="en-US"/>
              </w:rPr>
            </w:pPr>
            <w:r w:rsidRPr="001B3642">
              <w:rPr>
                <w:rFonts w:eastAsia="Calibri"/>
                <w:lang w:eastAsia="en-US"/>
              </w:rPr>
              <w:t>(планирование и самостоятельное выполнение деятельности, решение проблемной задачи)</w:t>
            </w: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2.</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5386" w:type="dxa"/>
            <w:shd w:val="clear" w:color="auto" w:fill="auto"/>
          </w:tcPr>
          <w:p w:rsidR="000F714C" w:rsidRPr="00CD0126" w:rsidRDefault="000F714C" w:rsidP="000F714C">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Pr="000C604B">
              <w:rPr>
                <w:rFonts w:eastAsiaTheme="minorHAnsi" w:cstheme="minorBidi"/>
                <w:lang w:eastAsia="en-US"/>
              </w:rPr>
              <w:t>техно</w:t>
            </w:r>
            <w:r>
              <w:rPr>
                <w:rFonts w:eastAsiaTheme="minorHAnsi" w:cstheme="minorBidi"/>
                <w:lang w:eastAsia="en-US"/>
              </w:rPr>
              <w:t>логий</w:t>
            </w:r>
            <w:r w:rsidRPr="000C604B">
              <w:rPr>
                <w:rFonts w:eastAsiaTheme="minorHAnsi" w:cstheme="minorBidi"/>
                <w:lang w:eastAsia="en-US"/>
              </w:rPr>
              <w:t xml:space="preserve"> в</w:t>
            </w:r>
            <w:r w:rsidRPr="00CD0126">
              <w:rPr>
                <w:rFonts w:eastAsiaTheme="minorHAnsi" w:cstheme="minorBidi"/>
                <w:spacing w:val="-11"/>
                <w:lang w:eastAsia="en-US"/>
              </w:rPr>
              <w:t>профессиональной деятельности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5386" w:type="dxa"/>
            <w:shd w:val="clear" w:color="auto" w:fill="auto"/>
          </w:tcPr>
          <w:p w:rsidR="000F714C" w:rsidRPr="000C604B" w:rsidRDefault="000F714C" w:rsidP="000F714C">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 xml:space="preserve">Обрабатывать первичные бухгалтерские документы. </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5386" w:type="dxa"/>
            <w:shd w:val="clear" w:color="auto" w:fill="auto"/>
          </w:tcPr>
          <w:p w:rsidR="000F714C" w:rsidRPr="000C604B" w:rsidRDefault="000F714C" w:rsidP="000F714C">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5386" w:type="dxa"/>
            <w:shd w:val="clear" w:color="auto" w:fill="auto"/>
          </w:tcPr>
          <w:p w:rsidR="000F714C" w:rsidRPr="000C604B" w:rsidRDefault="000F714C" w:rsidP="000F714C">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3.1</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3.3 </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bl>
    <w:p w:rsidR="001B3642" w:rsidRPr="001B3642" w:rsidRDefault="001B3642" w:rsidP="001B3642">
      <w:pPr>
        <w:jc w:val="both"/>
        <w:rPr>
          <w:rFonts w:eastAsia="Calibri"/>
          <w:lang w:eastAsia="en-US"/>
        </w:rPr>
      </w:pPr>
    </w:p>
    <w:p w:rsidR="001B3642" w:rsidRPr="001B3642" w:rsidRDefault="001B3642" w:rsidP="001B3642">
      <w:pPr>
        <w:jc w:val="both"/>
        <w:rPr>
          <w:rFonts w:eastAsia="Calibri"/>
          <w:lang w:eastAsia="en-US"/>
        </w:rPr>
      </w:pPr>
      <w:r w:rsidRPr="001B3642">
        <w:rPr>
          <w:rFonts w:eastAsia="Calibri"/>
          <w:lang w:eastAsia="en-US"/>
        </w:rPr>
        <w:t>«____» _________________ 20__ г.</w:t>
      </w:r>
    </w:p>
    <w:p w:rsidR="001B3642" w:rsidRPr="001B3642" w:rsidRDefault="001B3642" w:rsidP="001B3642">
      <w:pPr>
        <w:rPr>
          <w:rFonts w:eastAsia="Calibri"/>
          <w:lang w:eastAsia="en-US"/>
        </w:rPr>
      </w:pPr>
    </w:p>
    <w:p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организации </w:t>
      </w:r>
      <w:r w:rsidRPr="001B3642">
        <w:rPr>
          <w:rFonts w:eastAsia="Calibri"/>
          <w:sz w:val="20"/>
          <w:szCs w:val="20"/>
          <w:lang w:eastAsia="en-US"/>
        </w:rPr>
        <w:t>______________________/________________________________</w:t>
      </w:r>
    </w:p>
    <w:p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rsidR="001B3642" w:rsidRPr="001B3642" w:rsidRDefault="001B3642" w:rsidP="001B3642">
      <w:pPr>
        <w:rPr>
          <w:rFonts w:eastAsia="Calibri"/>
          <w:sz w:val="16"/>
          <w:szCs w:val="16"/>
          <w:lang w:eastAsia="en-US"/>
        </w:rPr>
      </w:pPr>
      <w:r w:rsidRPr="001B3642">
        <w:rPr>
          <w:rFonts w:eastAsia="Calibri"/>
          <w:sz w:val="16"/>
          <w:szCs w:val="16"/>
          <w:lang w:eastAsia="en-US"/>
        </w:rPr>
        <w:t xml:space="preserve">                                                                                                    М.П.              (подпись)                               ФИО, должность руководителя</w:t>
      </w:r>
    </w:p>
    <w:p w:rsidR="001B3642" w:rsidRPr="001B3642" w:rsidRDefault="001B3642" w:rsidP="001B3642">
      <w:pPr>
        <w:rPr>
          <w:rFonts w:eastAsia="Calibri"/>
          <w:lang w:eastAsia="en-US"/>
        </w:rPr>
      </w:pPr>
    </w:p>
    <w:p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техникума </w:t>
      </w:r>
      <w:r w:rsidRPr="001B3642">
        <w:rPr>
          <w:rFonts w:eastAsia="Calibri"/>
          <w:sz w:val="20"/>
          <w:szCs w:val="20"/>
          <w:lang w:eastAsia="en-US"/>
        </w:rPr>
        <w:t>_______________________/_________________________________</w:t>
      </w:r>
    </w:p>
    <w:p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rsidR="001B3642" w:rsidRPr="001B3642" w:rsidRDefault="001B3642" w:rsidP="001B3642">
      <w:pPr>
        <w:rPr>
          <w:rFonts w:eastAsia="Calibri"/>
          <w:sz w:val="16"/>
          <w:szCs w:val="16"/>
          <w:lang w:eastAsia="en-US"/>
        </w:rPr>
      </w:pPr>
      <w:r w:rsidRPr="001B3642">
        <w:rPr>
          <w:rFonts w:eastAsia="Calibri"/>
          <w:sz w:val="16"/>
          <w:szCs w:val="16"/>
          <w:lang w:eastAsia="en-US"/>
        </w:rPr>
        <w:t xml:space="preserve">                                                                                                                     (подпись)                                     ФИО, должность руководителя</w:t>
      </w:r>
    </w:p>
    <w:p w:rsidR="001B3642" w:rsidRPr="001B3642" w:rsidRDefault="001B3642" w:rsidP="001B3642">
      <w:pPr>
        <w:widowControl w:val="0"/>
        <w:jc w:val="both"/>
      </w:pPr>
    </w:p>
    <w:p w:rsidR="001B3642" w:rsidRPr="001B3642" w:rsidRDefault="001B3642" w:rsidP="001B3642">
      <w:pPr>
        <w:widowControl w:val="0"/>
        <w:jc w:val="both"/>
      </w:pPr>
    </w:p>
    <w:sectPr w:rsidR="001B3642" w:rsidRPr="001B3642" w:rsidSect="0071373B">
      <w:pgSz w:w="11906" w:h="16838"/>
      <w:pgMar w:top="14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AC" w:rsidRDefault="009411AC">
      <w:r>
        <w:separator/>
      </w:r>
    </w:p>
  </w:endnote>
  <w:endnote w:type="continuationSeparator" w:id="1">
    <w:p w:rsidR="009411AC" w:rsidRDefault="0094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75" w:rsidRPr="00BA7530" w:rsidRDefault="00E0266E">
    <w:pPr>
      <w:pStyle w:val="ab"/>
      <w:jc w:val="center"/>
    </w:pPr>
    <w:r w:rsidRPr="00BA7530">
      <w:fldChar w:fldCharType="begin"/>
    </w:r>
    <w:r w:rsidR="00600275" w:rsidRPr="00BA7530">
      <w:instrText>PAGE   \* MERGEFORMAT</w:instrText>
    </w:r>
    <w:r w:rsidRPr="00BA7530">
      <w:fldChar w:fldCharType="separate"/>
    </w:r>
    <w:r w:rsidR="00F4655B">
      <w:rPr>
        <w:noProof/>
      </w:rPr>
      <w:t>37</w:t>
    </w:r>
    <w:r w:rsidRPr="00BA7530">
      <w:fldChar w:fldCharType="end"/>
    </w:r>
  </w:p>
  <w:p w:rsidR="00600275" w:rsidRDefault="006002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AC" w:rsidRDefault="009411AC">
      <w:r>
        <w:separator/>
      </w:r>
    </w:p>
  </w:footnote>
  <w:footnote w:type="continuationSeparator" w:id="1">
    <w:p w:rsidR="009411AC" w:rsidRDefault="00941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FF"/>
    <w:multiLevelType w:val="multilevel"/>
    <w:tmpl w:val="7456895A"/>
    <w:lvl w:ilvl="0">
      <w:start w:val="1"/>
      <w:numFmt w:val="decimal"/>
      <w:lvlText w:val="%1."/>
      <w:lvlJc w:val="left"/>
      <w:pPr>
        <w:ind w:left="420" w:hanging="360"/>
      </w:pPr>
      <w:rPr>
        <w:rFonts w:hint="default"/>
        <w:b w:val="0"/>
      </w:rPr>
    </w:lvl>
    <w:lvl w:ilvl="1">
      <w:start w:val="6"/>
      <w:numFmt w:val="decimalZero"/>
      <w:isLgl/>
      <w:lvlText w:val="%1.%2."/>
      <w:lvlJc w:val="left"/>
      <w:pPr>
        <w:ind w:left="1170" w:hanging="1080"/>
      </w:pPr>
      <w:rPr>
        <w:rFonts w:hint="default"/>
      </w:rPr>
    </w:lvl>
    <w:lvl w:ilvl="2">
      <w:start w:val="11"/>
      <w:numFmt w:val="decimal"/>
      <w:isLgl/>
      <w:lvlText w:val="%1.%2.%3."/>
      <w:lvlJc w:val="left"/>
      <w:pPr>
        <w:ind w:left="120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60" w:hanging="2160"/>
      </w:pPr>
      <w:rPr>
        <w:rFonts w:hint="default"/>
      </w:rPr>
    </w:lvl>
  </w:abstractNum>
  <w:abstractNum w:abstractNumId="1">
    <w:nsid w:val="12394353"/>
    <w:multiLevelType w:val="hybridMultilevel"/>
    <w:tmpl w:val="8EA6D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5F1DDD"/>
    <w:multiLevelType w:val="multilevel"/>
    <w:tmpl w:val="D4F2D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FCA1D91"/>
    <w:multiLevelType w:val="hybridMultilevel"/>
    <w:tmpl w:val="90F0B504"/>
    <w:lvl w:ilvl="0" w:tplc="3050C358">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B061BB"/>
    <w:multiLevelType w:val="hybridMultilevel"/>
    <w:tmpl w:val="9C82C184"/>
    <w:lvl w:ilvl="0" w:tplc="4B2AF6E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F9F28F0"/>
    <w:multiLevelType w:val="hybridMultilevel"/>
    <w:tmpl w:val="8720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76993"/>
    <w:multiLevelType w:val="hybridMultilevel"/>
    <w:tmpl w:val="9EA460BE"/>
    <w:lvl w:ilvl="0" w:tplc="6A141002">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4B478AB"/>
    <w:multiLevelType w:val="hybridMultilevel"/>
    <w:tmpl w:val="3D1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D48EA"/>
    <w:multiLevelType w:val="hybridMultilevel"/>
    <w:tmpl w:val="77D8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7C02"/>
    <w:rsid w:val="000C604B"/>
    <w:rsid w:val="000E69B6"/>
    <w:rsid w:val="000F714C"/>
    <w:rsid w:val="001B3642"/>
    <w:rsid w:val="002028EF"/>
    <w:rsid w:val="002424B7"/>
    <w:rsid w:val="00246D60"/>
    <w:rsid w:val="002707D7"/>
    <w:rsid w:val="0028252B"/>
    <w:rsid w:val="002A4901"/>
    <w:rsid w:val="002E21D3"/>
    <w:rsid w:val="00483715"/>
    <w:rsid w:val="004F0AD2"/>
    <w:rsid w:val="005406CD"/>
    <w:rsid w:val="005570B2"/>
    <w:rsid w:val="005651DC"/>
    <w:rsid w:val="005B633D"/>
    <w:rsid w:val="005C71F7"/>
    <w:rsid w:val="00600275"/>
    <w:rsid w:val="00643EDB"/>
    <w:rsid w:val="0065222B"/>
    <w:rsid w:val="00663120"/>
    <w:rsid w:val="006D675D"/>
    <w:rsid w:val="0071373B"/>
    <w:rsid w:val="007C4A5F"/>
    <w:rsid w:val="008171E7"/>
    <w:rsid w:val="00884367"/>
    <w:rsid w:val="008D0895"/>
    <w:rsid w:val="00910077"/>
    <w:rsid w:val="009411AC"/>
    <w:rsid w:val="009E1FFB"/>
    <w:rsid w:val="00A15BE1"/>
    <w:rsid w:val="00C27CD5"/>
    <w:rsid w:val="00C462AA"/>
    <w:rsid w:val="00CD0126"/>
    <w:rsid w:val="00D13B56"/>
    <w:rsid w:val="00D23772"/>
    <w:rsid w:val="00D23F65"/>
    <w:rsid w:val="00D8117C"/>
    <w:rsid w:val="00D867CD"/>
    <w:rsid w:val="00DD7C02"/>
    <w:rsid w:val="00E0266E"/>
    <w:rsid w:val="00EB2B18"/>
    <w:rsid w:val="00F4655B"/>
    <w:rsid w:val="00F61CFE"/>
    <w:rsid w:val="00FB3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D7C02"/>
    <w:rPr>
      <w:rFonts w:ascii="Calibri" w:eastAsia="Calibri" w:hAnsi="Calibri" w:cs="Calibri"/>
    </w:rPr>
  </w:style>
  <w:style w:type="paragraph" w:styleId="a4">
    <w:name w:val="No Spacing"/>
    <w:link w:val="a3"/>
    <w:uiPriority w:val="1"/>
    <w:qFormat/>
    <w:rsid w:val="00DD7C02"/>
    <w:pPr>
      <w:spacing w:after="0" w:line="240" w:lineRule="auto"/>
    </w:pPr>
    <w:rPr>
      <w:rFonts w:ascii="Calibri" w:eastAsia="Calibri" w:hAnsi="Calibri" w:cs="Calibri"/>
    </w:rPr>
  </w:style>
  <w:style w:type="table" w:styleId="a5">
    <w:name w:val="Table Grid"/>
    <w:basedOn w:val="a1"/>
    <w:uiPriority w:val="59"/>
    <w:rsid w:val="00DD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0C604B"/>
    <w:pPr>
      <w:jc w:val="center"/>
    </w:pPr>
    <w:rPr>
      <w:b/>
      <w:bCs/>
    </w:rPr>
  </w:style>
  <w:style w:type="character" w:customStyle="1" w:styleId="a7">
    <w:name w:val="Название Знак"/>
    <w:basedOn w:val="a0"/>
    <w:link w:val="a6"/>
    <w:rsid w:val="000C604B"/>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0C604B"/>
    <w:pPr>
      <w:jc w:val="both"/>
    </w:pPr>
    <w:rPr>
      <w:b/>
      <w:bCs/>
      <w:i/>
      <w:iCs/>
      <w:sz w:val="32"/>
    </w:rPr>
  </w:style>
  <w:style w:type="character" w:customStyle="1" w:styleId="a9">
    <w:name w:val="Основной текст Знак"/>
    <w:basedOn w:val="a0"/>
    <w:link w:val="a8"/>
    <w:semiHidden/>
    <w:rsid w:val="000C604B"/>
    <w:rPr>
      <w:rFonts w:ascii="Times New Roman" w:eastAsia="Times New Roman" w:hAnsi="Times New Roman" w:cs="Times New Roman"/>
      <w:b/>
      <w:bCs/>
      <w:i/>
      <w:iCs/>
      <w:sz w:val="32"/>
      <w:szCs w:val="24"/>
      <w:lang w:eastAsia="ru-RU"/>
    </w:rPr>
  </w:style>
  <w:style w:type="paragraph" w:styleId="aa">
    <w:name w:val="List Paragraph"/>
    <w:basedOn w:val="a"/>
    <w:uiPriority w:val="34"/>
    <w:qFormat/>
    <w:rsid w:val="00C27CD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C27CD5"/>
    <w:pPr>
      <w:tabs>
        <w:tab w:val="center" w:pos="4677"/>
        <w:tab w:val="right" w:pos="9355"/>
      </w:tabs>
    </w:pPr>
  </w:style>
  <w:style w:type="character" w:customStyle="1" w:styleId="ac">
    <w:name w:val="Нижний колонтитул Знак"/>
    <w:basedOn w:val="a0"/>
    <w:link w:val="ab"/>
    <w:uiPriority w:val="99"/>
    <w:semiHidden/>
    <w:rsid w:val="00C27C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2B"/>
    <w:rPr>
      <w:rFonts w:asciiTheme="majorHAnsi" w:eastAsiaTheme="majorEastAsia" w:hAnsiTheme="majorHAnsi" w:cstheme="majorBidi"/>
      <w:color w:val="365F91" w:themeColor="accent1" w:themeShade="BF"/>
      <w:sz w:val="32"/>
      <w:szCs w:val="32"/>
      <w:lang w:eastAsia="ru-RU"/>
    </w:rPr>
  </w:style>
  <w:style w:type="paragraph" w:styleId="ad">
    <w:name w:val="Balloon Text"/>
    <w:basedOn w:val="a"/>
    <w:link w:val="ae"/>
    <w:uiPriority w:val="99"/>
    <w:semiHidden/>
    <w:unhideWhenUsed/>
    <w:rsid w:val="00483715"/>
    <w:rPr>
      <w:rFonts w:ascii="Tahoma" w:hAnsi="Tahoma" w:cs="Tahoma"/>
      <w:sz w:val="16"/>
      <w:szCs w:val="16"/>
    </w:rPr>
  </w:style>
  <w:style w:type="character" w:customStyle="1" w:styleId="ae">
    <w:name w:val="Текст выноски Знак"/>
    <w:basedOn w:val="a0"/>
    <w:link w:val="ad"/>
    <w:uiPriority w:val="99"/>
    <w:semiHidden/>
    <w:rsid w:val="00483715"/>
    <w:rPr>
      <w:rFonts w:ascii="Tahoma" w:eastAsia="Times New Roman" w:hAnsi="Tahoma" w:cs="Tahoma"/>
      <w:sz w:val="16"/>
      <w:szCs w:val="16"/>
      <w:lang w:eastAsia="ru-RU"/>
    </w:rPr>
  </w:style>
  <w:style w:type="character" w:styleId="af">
    <w:name w:val="Strong"/>
    <w:basedOn w:val="a0"/>
    <w:uiPriority w:val="22"/>
    <w:qFormat/>
    <w:rsid w:val="00713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D7C02"/>
    <w:rPr>
      <w:rFonts w:ascii="Calibri" w:eastAsia="Calibri" w:hAnsi="Calibri" w:cs="Calibri"/>
    </w:rPr>
  </w:style>
  <w:style w:type="paragraph" w:styleId="a4">
    <w:name w:val="No Spacing"/>
    <w:link w:val="a3"/>
    <w:uiPriority w:val="1"/>
    <w:qFormat/>
    <w:rsid w:val="00DD7C02"/>
    <w:pPr>
      <w:spacing w:after="0" w:line="240" w:lineRule="auto"/>
    </w:pPr>
    <w:rPr>
      <w:rFonts w:ascii="Calibri" w:eastAsia="Calibri" w:hAnsi="Calibri" w:cs="Calibri"/>
    </w:rPr>
  </w:style>
  <w:style w:type="table" w:styleId="a5">
    <w:name w:val="Table Grid"/>
    <w:basedOn w:val="a1"/>
    <w:uiPriority w:val="59"/>
    <w:rsid w:val="00DD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C604B"/>
    <w:pPr>
      <w:jc w:val="center"/>
    </w:pPr>
    <w:rPr>
      <w:b/>
      <w:bCs/>
    </w:rPr>
  </w:style>
  <w:style w:type="character" w:customStyle="1" w:styleId="a7">
    <w:name w:val="Название Знак"/>
    <w:basedOn w:val="a0"/>
    <w:link w:val="a6"/>
    <w:rsid w:val="000C604B"/>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0C604B"/>
    <w:pPr>
      <w:jc w:val="both"/>
    </w:pPr>
    <w:rPr>
      <w:b/>
      <w:bCs/>
      <w:i/>
      <w:iCs/>
      <w:sz w:val="32"/>
    </w:rPr>
  </w:style>
  <w:style w:type="character" w:customStyle="1" w:styleId="a9">
    <w:name w:val="Основной текст Знак"/>
    <w:basedOn w:val="a0"/>
    <w:link w:val="a8"/>
    <w:semiHidden/>
    <w:rsid w:val="000C604B"/>
    <w:rPr>
      <w:rFonts w:ascii="Times New Roman" w:eastAsia="Times New Roman" w:hAnsi="Times New Roman" w:cs="Times New Roman"/>
      <w:b/>
      <w:bCs/>
      <w:i/>
      <w:iCs/>
      <w:sz w:val="32"/>
      <w:szCs w:val="24"/>
      <w:lang w:eastAsia="ru-RU"/>
    </w:rPr>
  </w:style>
  <w:style w:type="paragraph" w:styleId="aa">
    <w:name w:val="List Paragraph"/>
    <w:basedOn w:val="a"/>
    <w:uiPriority w:val="34"/>
    <w:qFormat/>
    <w:rsid w:val="00C27CD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C27CD5"/>
    <w:pPr>
      <w:tabs>
        <w:tab w:val="center" w:pos="4677"/>
        <w:tab w:val="right" w:pos="9355"/>
      </w:tabs>
    </w:pPr>
  </w:style>
  <w:style w:type="character" w:customStyle="1" w:styleId="ac">
    <w:name w:val="Нижний колонтитул Знак"/>
    <w:basedOn w:val="a0"/>
    <w:link w:val="ab"/>
    <w:uiPriority w:val="99"/>
    <w:semiHidden/>
    <w:rsid w:val="00C27C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2B"/>
    <w:rPr>
      <w:rFonts w:asciiTheme="majorHAnsi" w:eastAsiaTheme="majorEastAsia" w:hAnsiTheme="majorHAnsi" w:cstheme="majorBidi"/>
      <w:color w:val="365F91" w:themeColor="accent1" w:themeShade="BF"/>
      <w:sz w:val="32"/>
      <w:szCs w:val="32"/>
      <w:lang w:eastAsia="ru-RU"/>
    </w:rPr>
  </w:style>
  <w:style w:type="paragraph" w:styleId="ad">
    <w:name w:val="Balloon Text"/>
    <w:basedOn w:val="a"/>
    <w:link w:val="ae"/>
    <w:uiPriority w:val="99"/>
    <w:semiHidden/>
    <w:unhideWhenUsed/>
    <w:rsid w:val="00483715"/>
    <w:rPr>
      <w:rFonts w:ascii="Tahoma" w:hAnsi="Tahoma" w:cs="Tahoma"/>
      <w:sz w:val="16"/>
      <w:szCs w:val="16"/>
    </w:rPr>
  </w:style>
  <w:style w:type="character" w:customStyle="1" w:styleId="ae">
    <w:name w:val="Текст выноски Знак"/>
    <w:basedOn w:val="a0"/>
    <w:link w:val="ad"/>
    <w:uiPriority w:val="99"/>
    <w:semiHidden/>
    <w:rsid w:val="00483715"/>
    <w:rPr>
      <w:rFonts w:ascii="Tahoma" w:eastAsia="Times New Roman" w:hAnsi="Tahoma" w:cs="Tahoma"/>
      <w:sz w:val="16"/>
      <w:szCs w:val="16"/>
      <w:lang w:eastAsia="ru-RU"/>
    </w:rPr>
  </w:style>
  <w:style w:type="character" w:styleId="af">
    <w:name w:val="Strong"/>
    <w:basedOn w:val="a0"/>
    <w:uiPriority w:val="22"/>
    <w:qFormat/>
    <w:rsid w:val="0071373B"/>
    <w:rPr>
      <w:b/>
      <w:bCs/>
    </w:rPr>
  </w:style>
</w:styles>
</file>

<file path=word/webSettings.xml><?xml version="1.0" encoding="utf-8"?>
<w:webSettings xmlns:r="http://schemas.openxmlformats.org/officeDocument/2006/relationships" xmlns:w="http://schemas.openxmlformats.org/wordprocessingml/2006/main">
  <w:divs>
    <w:div w:id="528690314">
      <w:bodyDiv w:val="1"/>
      <w:marLeft w:val="0"/>
      <w:marRight w:val="0"/>
      <w:marTop w:val="0"/>
      <w:marBottom w:val="0"/>
      <w:divBdr>
        <w:top w:val="none" w:sz="0" w:space="0" w:color="auto"/>
        <w:left w:val="none" w:sz="0" w:space="0" w:color="auto"/>
        <w:bottom w:val="none" w:sz="0" w:space="0" w:color="auto"/>
        <w:right w:val="none" w:sz="0" w:space="0" w:color="auto"/>
      </w:divBdr>
    </w:div>
    <w:div w:id="799225889">
      <w:bodyDiv w:val="1"/>
      <w:marLeft w:val="0"/>
      <w:marRight w:val="0"/>
      <w:marTop w:val="0"/>
      <w:marBottom w:val="0"/>
      <w:divBdr>
        <w:top w:val="none" w:sz="0" w:space="0" w:color="auto"/>
        <w:left w:val="none" w:sz="0" w:space="0" w:color="auto"/>
        <w:bottom w:val="none" w:sz="0" w:space="0" w:color="auto"/>
        <w:right w:val="none" w:sz="0" w:space="0" w:color="auto"/>
      </w:divBdr>
    </w:div>
    <w:div w:id="840127153">
      <w:bodyDiv w:val="1"/>
      <w:marLeft w:val="0"/>
      <w:marRight w:val="0"/>
      <w:marTop w:val="0"/>
      <w:marBottom w:val="0"/>
      <w:divBdr>
        <w:top w:val="none" w:sz="0" w:space="0" w:color="auto"/>
        <w:left w:val="none" w:sz="0" w:space="0" w:color="auto"/>
        <w:bottom w:val="none" w:sz="0" w:space="0" w:color="auto"/>
        <w:right w:val="none" w:sz="0" w:space="0" w:color="auto"/>
      </w:divBdr>
    </w:div>
    <w:div w:id="1393306740">
      <w:bodyDiv w:val="1"/>
      <w:marLeft w:val="0"/>
      <w:marRight w:val="0"/>
      <w:marTop w:val="0"/>
      <w:marBottom w:val="0"/>
      <w:divBdr>
        <w:top w:val="none" w:sz="0" w:space="0" w:color="auto"/>
        <w:left w:val="none" w:sz="0" w:space="0" w:color="auto"/>
        <w:bottom w:val="none" w:sz="0" w:space="0" w:color="auto"/>
        <w:right w:val="none" w:sz="0" w:space="0" w:color="auto"/>
      </w:divBdr>
    </w:div>
    <w:div w:id="21343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9678-C0BE-470D-AA92-33F2A03C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13503</Words>
  <Characters>76972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Гридчин</dc:creator>
  <cp:lastModifiedBy>SNK</cp:lastModifiedBy>
  <cp:revision>2</cp:revision>
  <dcterms:created xsi:type="dcterms:W3CDTF">2022-03-25T08:10:00Z</dcterms:created>
  <dcterms:modified xsi:type="dcterms:W3CDTF">2022-03-25T08:10:00Z</dcterms:modified>
</cp:coreProperties>
</file>