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2715895</wp:posOffset>
            </wp:positionV>
            <wp:extent cx="7560945" cy="75996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4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480" w:before="86" w:after="0"/>
        <w:ind w:left="1517" w:right="473" w:hanging="648"/>
        <w:jc w:val="left"/>
        <w:rPr>
          <w:sz w:val="32"/>
        </w:rPr>
      </w:pPr>
      <w:r>
        <w:rPr>
          <w:sz w:val="32"/>
        </w:rPr>
        <w:t>Конкурсное задание для проведения внутреннего отборочного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соревнования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компетенции «Облицовка плиткой»</w:t>
      </w:r>
    </w:p>
    <w:p>
      <w:pPr>
        <w:pStyle w:val="Style15"/>
        <w:rPr>
          <w:sz w:val="34"/>
        </w:rPr>
      </w:pPr>
      <w:r>
        <w:rPr>
          <w:sz w:val="34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10" w:right="0" w:hanging="0"/>
        <w:jc w:val="left"/>
        <w:rPr>
          <w:sz w:val="32"/>
        </w:rPr>
      </w:pPr>
      <w:r>
        <w:rPr>
          <w:sz w:val="32"/>
        </w:rPr>
        <w:t>Разработал:</w:t>
      </w:r>
    </w:p>
    <w:p>
      <w:pPr>
        <w:pStyle w:val="Normal"/>
        <w:spacing w:lineRule="auto" w:line="276" w:before="57" w:after="0"/>
        <w:ind w:left="110" w:right="4722" w:hanging="0"/>
        <w:jc w:val="left"/>
        <w:rPr>
          <w:sz w:val="32"/>
        </w:rPr>
      </w:pPr>
      <w:r>
        <w:rPr>
          <w:sz w:val="32"/>
        </w:rPr>
        <w:t>Мастер производственного обучения</w:t>
      </w:r>
    </w:p>
    <w:p>
      <w:pPr>
        <w:pStyle w:val="Normal"/>
        <w:spacing w:lineRule="auto" w:line="276" w:before="57" w:after="0"/>
        <w:ind w:left="110" w:right="4722" w:hanging="0"/>
        <w:jc w:val="left"/>
        <w:rPr>
          <w:sz w:val="32"/>
        </w:rPr>
      </w:pPr>
      <w:r>
        <w:rPr>
          <w:sz w:val="32"/>
        </w:rPr>
        <w:t>Воронин Данил Александрович</w:t>
      </w:r>
      <w:r>
        <w:rPr>
          <w:spacing w:val="-77"/>
          <w:sz w:val="32"/>
        </w:rPr>
        <w:t xml:space="preserve"> </w:t>
      </w:r>
    </w:p>
    <w:p>
      <w:pPr>
        <w:pStyle w:val="Normal"/>
        <w:spacing w:lineRule="exact" w:line="367" w:before="0" w:after="0"/>
        <w:ind w:left="0" w:right="0" w:hanging="0"/>
        <w:jc w:val="left"/>
        <w:rPr>
          <w:sz w:val="32"/>
        </w:rPr>
      </w:pPr>
      <w:r>
        <w:rPr>
          <w:rFonts w:eastAsia="Times New Roman" w:cs="Times New Roman" w:ascii="Times New Roman" w:hAnsi="Times New Roman"/>
          <w:spacing w:val="-77"/>
          <w:sz w:val="32"/>
          <w:lang w:val="ru-RU" w:eastAsia="en-US" w:bidi="ar-SA"/>
        </w:rPr>
        <w:t xml:space="preserve">  </w:t>
      </w:r>
      <w:r>
        <w:rPr>
          <w:sz w:val="32"/>
        </w:rPr>
        <w:t>КГБ</w:t>
      </w:r>
      <w:r>
        <w:rPr>
          <w:spacing w:val="-6"/>
          <w:sz w:val="32"/>
        </w:rPr>
        <w:t xml:space="preserve"> </w:t>
      </w:r>
      <w:r>
        <w:rPr>
          <w:sz w:val="32"/>
        </w:rPr>
        <w:t>ПОУ</w:t>
      </w:r>
      <w:r>
        <w:rPr>
          <w:spacing w:val="-3"/>
          <w:sz w:val="32"/>
        </w:rPr>
        <w:t xml:space="preserve"> </w:t>
      </w:r>
      <w:r>
        <w:rPr>
          <w:sz w:val="32"/>
        </w:rPr>
        <w:t>«Красноярский</w:t>
      </w:r>
      <w:r>
        <w:rPr>
          <w:spacing w:val="-5"/>
          <w:sz w:val="32"/>
        </w:rPr>
        <w:t xml:space="preserve"> </w:t>
      </w:r>
      <w:r>
        <w:rPr>
          <w:sz w:val="32"/>
        </w:rPr>
        <w:t>строительный</w:t>
      </w:r>
      <w:r>
        <w:rPr>
          <w:spacing w:val="-4"/>
          <w:sz w:val="32"/>
        </w:rPr>
        <w:t xml:space="preserve"> </w:t>
      </w:r>
      <w:r>
        <w:rPr>
          <w:sz w:val="32"/>
        </w:rPr>
        <w:t>техникум»</w:t>
      </w:r>
    </w:p>
    <w:p>
      <w:pPr>
        <w:pStyle w:val="Style15"/>
        <w:rPr>
          <w:sz w:val="34"/>
        </w:rPr>
      </w:pPr>
      <w:r>
        <w:rPr>
          <w:sz w:val="34"/>
        </w:rPr>
      </w:r>
    </w:p>
    <w:p>
      <w:pPr>
        <w:pStyle w:val="Style15"/>
        <w:spacing w:before="9" w:after="0"/>
        <w:rPr>
          <w:sz w:val="34"/>
        </w:rPr>
      </w:pPr>
      <w:r>
        <w:rPr>
          <w:sz w:val="34"/>
        </w:rPr>
      </w:r>
    </w:p>
    <w:p>
      <w:pPr>
        <w:pStyle w:val="Normal"/>
        <w:spacing w:lineRule="auto" w:line="480" w:before="0" w:after="0"/>
        <w:ind w:left="110" w:right="7410" w:hanging="0"/>
        <w:jc w:val="left"/>
        <w:rPr>
          <w:sz w:val="32"/>
        </w:rPr>
      </w:pPr>
      <w:r>
        <w:rPr>
          <w:sz w:val="32"/>
        </w:rPr>
        <w:t>Дата про</w:t>
      </w:r>
      <w:r>
        <w:rPr>
          <w:sz w:val="32"/>
        </w:rPr>
        <w:t>в</w:t>
      </w:r>
      <w:r>
        <w:rPr>
          <w:sz w:val="32"/>
        </w:rPr>
        <w:t>едения:</w:t>
      </w:r>
    </w:p>
    <w:p>
      <w:pPr>
        <w:pStyle w:val="Normal"/>
        <w:spacing w:lineRule="auto" w:line="480" w:before="0" w:after="0"/>
        <w:ind w:left="110" w:right="7410" w:hanging="0"/>
        <w:jc w:val="left"/>
        <w:rPr>
          <w:sz w:val="32"/>
        </w:rPr>
      </w:pPr>
      <w:r>
        <w:rPr>
          <w:sz w:val="32"/>
        </w:rPr>
        <w:t>17.03.2022 г.</w:t>
      </w:r>
    </w:p>
    <w:p>
      <w:pPr>
        <w:pStyle w:val="Style15"/>
        <w:rPr>
          <w:sz w:val="34"/>
        </w:rPr>
      </w:pPr>
      <w:r>
        <w:rPr>
          <w:sz w:val="34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480" w:before="0" w:after="0"/>
        <w:ind w:left="110" w:right="8653" w:hanging="0"/>
        <w:jc w:val="left"/>
        <w:rPr>
          <w:sz w:val="32"/>
        </w:rPr>
      </w:pPr>
      <w:r>
        <w:rPr>
          <w:sz w:val="32"/>
        </w:rPr>
        <w:t>Формат:</w:t>
      </w:r>
      <w:r>
        <w:rPr>
          <w:spacing w:val="-77"/>
          <w:sz w:val="32"/>
        </w:rPr>
        <w:t xml:space="preserve"> </w:t>
      </w:r>
      <w:r>
        <w:rPr>
          <w:sz w:val="32"/>
        </w:rPr>
        <w:t>Очный</w:t>
      </w:r>
    </w:p>
    <w:p>
      <w:pPr>
        <w:sectPr>
          <w:type w:val="nextPage"/>
          <w:pgSz w:w="11906" w:h="16838"/>
          <w:pgMar w:left="1080" w:right="90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1"/>
        <w:spacing w:lineRule="exact" w:line="320"/>
        <w:ind w:left="110" w:right="0" w:hanging="0"/>
        <w:jc w:val="left"/>
        <w:rPr>
          <w:sz w:val="32"/>
        </w:rPr>
      </w:pPr>
      <w:r>
        <w:rPr/>
        <w:t>Условия</w:t>
      </w:r>
      <w:r>
        <w:rPr>
          <w:spacing w:val="66"/>
        </w:rPr>
        <w:t xml:space="preserve"> </w:t>
      </w:r>
      <w:r>
        <w:rPr/>
        <w:t>выполнения</w:t>
      </w:r>
      <w:r>
        <w:rPr>
          <w:spacing w:val="67"/>
        </w:rPr>
        <w:t xml:space="preserve"> </w:t>
      </w:r>
      <w:r>
        <w:rPr/>
        <w:t>задания</w:t>
      </w:r>
    </w:p>
    <w:p>
      <w:pPr>
        <w:pStyle w:val="Style15"/>
        <w:ind w:left="110" w:right="2300" w:hanging="0"/>
        <w:rPr>
          <w:sz w:val="32"/>
        </w:rPr>
      </w:pPr>
      <w:r>
        <w:rPr/>
        <w:t>1.Место выполнение задания: мастерская облицовочно-плиточных работ</w:t>
      </w:r>
      <w:r>
        <w:rPr>
          <w:spacing w:val="-57"/>
        </w:rPr>
        <w:t xml:space="preserve"> </w:t>
      </w:r>
      <w:r>
        <w:rPr/>
        <w:t>2.Максимальное</w:t>
      </w:r>
      <w:r>
        <w:rPr>
          <w:spacing w:val="-2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-3"/>
        </w:rPr>
        <w:t xml:space="preserve"> </w:t>
      </w:r>
      <w:r>
        <w:rPr/>
        <w:t>задания</w:t>
      </w:r>
      <w:r>
        <w:rPr>
          <w:spacing w:val="-1"/>
        </w:rPr>
        <w:t xml:space="preserve"> </w:t>
      </w:r>
      <w:r>
        <w:rPr/>
        <w:t>:</w:t>
      </w:r>
      <w:r>
        <w:rPr>
          <w:spacing w:val="2"/>
        </w:rPr>
        <w:t xml:space="preserve"> </w:t>
      </w:r>
      <w:r>
        <w:rPr>
          <w:spacing w:val="2"/>
        </w:rPr>
        <w:t>300</w:t>
      </w:r>
      <w:r>
        <w:rPr/>
        <w:t xml:space="preserve"> минут.</w:t>
      </w:r>
    </w:p>
    <w:p>
      <w:pPr>
        <w:pStyle w:val="Style15"/>
        <w:ind w:left="110" w:right="0" w:hanging="0"/>
        <w:rPr>
          <w:sz w:val="32"/>
        </w:rPr>
      </w:pPr>
      <w:r>
        <w:rPr/>
        <w:t>Выполнить облицовку</w:t>
      </w:r>
      <w:r>
        <w:rPr>
          <w:spacing w:val="-8"/>
        </w:rPr>
        <w:t xml:space="preserve"> </w:t>
      </w:r>
      <w:r>
        <w:rPr/>
        <w:t>поверхности  по</w:t>
      </w:r>
      <w:r>
        <w:rPr>
          <w:spacing w:val="-2"/>
        </w:rPr>
        <w:t xml:space="preserve"> </w:t>
      </w:r>
      <w:r>
        <w:rPr/>
        <w:t>стандартам</w:t>
      </w:r>
      <w:r>
        <w:rPr>
          <w:spacing w:val="-1"/>
        </w:rPr>
        <w:t xml:space="preserve"> </w:t>
      </w:r>
      <w:r>
        <w:rPr/>
        <w:t>WorldSkills</w:t>
      </w:r>
      <w:r>
        <w:rPr>
          <w:spacing w:val="-1"/>
        </w:rPr>
        <w:t xml:space="preserve"> </w:t>
      </w:r>
      <w:r>
        <w:rPr/>
        <w:t>согласно</w:t>
      </w:r>
      <w:r>
        <w:rPr>
          <w:spacing w:val="-1"/>
        </w:rPr>
        <w:t xml:space="preserve"> </w:t>
      </w:r>
      <w:r>
        <w:rPr/>
        <w:t>чертежу</w:t>
      </w:r>
    </w:p>
    <w:p>
      <w:pPr>
        <w:sectPr>
          <w:type w:val="nextPage"/>
          <w:pgSz w:w="11906" w:h="16838"/>
          <w:pgMar w:left="1080" w:right="9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9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3010" cy="89179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080" w:right="90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45" w:right="0" w:hanging="0"/>
        <w:rPr>
          <w:sz w:val="20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83935" cy="860806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60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ind w:left="2362" w:right="1975" w:hanging="0"/>
        <w:rPr>
          <w:sz w:val="20"/>
        </w:rPr>
      </w:pPr>
      <w:r>
        <w:rPr/>
        <w:t>Критерии</w:t>
      </w:r>
      <w:r>
        <w:rPr>
          <w:spacing w:val="-3"/>
        </w:rPr>
        <w:t xml:space="preserve"> </w:t>
      </w:r>
      <w:r>
        <w:rPr/>
        <w:t>оценки</w:t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Плоскость по диагонали справа налево от 1-го ряда до 7-го ряда (Ответ: 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Плоскость по диагонали слева направо от 1-го ряда до 7-го ряда (Ответ: 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Плоскость 4-го ряда по средине (Ответ: 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Вертикальность </w:t>
      </w:r>
      <w:r>
        <w:rPr>
          <w:b/>
          <w:sz w:val="24"/>
          <w:szCs w:val="24"/>
        </w:rPr>
        <w:t>правой стороны по торцу плитки (Ответ: 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Горизонтальность верхней стороны по торцу плитки (Ответ : 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от 1-го ряда до 7-го ряда слева (Ответ: 1412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элемента (Ответ: 30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элемента (Ответ: 150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элемента (Ответ: 100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Радиальный размер (Ответ: 170 мм)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Чистота </w:t>
      </w:r>
      <w:r>
        <w:rPr>
          <w:b/>
          <w:sz w:val="24"/>
          <w:szCs w:val="24"/>
        </w:rPr>
        <w:t>рабочего места по завершению (Ответ: присуждается 1 балл, если чистое рабочее место ; присуждается 0 баллов , если рабочее место грязное)</w:t>
      </w:r>
    </w:p>
    <w:p>
      <w:pPr>
        <w:pStyle w:val="Style15"/>
        <w:numPr>
          <w:ilvl w:val="0"/>
          <w:numId w:val="1"/>
        </w:numPr>
        <w:spacing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Затирка швов (Ответ: 1 балл выполнена затирка швов; 0 баллов затирка швов не выполнена)</w:t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tabs>
          <w:tab w:val="clear" w:pos="720"/>
          <w:tab w:val="left" w:pos="761" w:leader="none"/>
          <w:tab w:val="left" w:pos="762" w:leader="none"/>
          <w:tab w:val="left" w:pos="2744" w:leader="none"/>
        </w:tabs>
        <w:spacing w:lineRule="exact" w:line="319" w:before="0" w:after="0"/>
        <w:ind w:left="761" w:right="0" w:hanging="652"/>
        <w:jc w:val="left"/>
        <w:rPr>
          <w:b/>
          <w:b/>
          <w:sz w:val="28"/>
        </w:rPr>
      </w:pPr>
      <w:r>
        <w:rPr>
          <w:b/>
          <w:sz w:val="32"/>
        </w:rPr>
      </w:r>
    </w:p>
    <w:p>
      <w:pPr>
        <w:pStyle w:val="1"/>
        <w:spacing w:before="1" w:after="0"/>
        <w:ind w:left="2362" w:right="1976" w:hanging="0"/>
        <w:rPr>
          <w:sz w:val="20"/>
        </w:rPr>
      </w:pPr>
      <w:r>
        <w:rPr/>
      </w:r>
    </w:p>
    <w:p>
      <w:pPr>
        <w:pStyle w:val="1"/>
        <w:spacing w:before="1" w:after="0"/>
        <w:ind w:left="2362" w:right="1976" w:hanging="0"/>
        <w:rPr>
          <w:sz w:val="20"/>
        </w:rPr>
      </w:pPr>
      <w:r>
        <w:rPr>
          <w:b/>
        </w:rPr>
      </w:r>
    </w:p>
    <w:p>
      <w:pPr>
        <w:pStyle w:val="1"/>
        <w:spacing w:before="1" w:after="0"/>
        <w:ind w:left="2362" w:right="1976" w:hanging="0"/>
        <w:rPr>
          <w:sz w:val="20"/>
        </w:rPr>
      </w:pPr>
      <w:r>
        <w:rPr>
          <w:b/>
        </w:rPr>
      </w:r>
    </w:p>
    <w:p>
      <w:pPr>
        <w:pStyle w:val="1"/>
        <w:spacing w:before="1" w:after="0"/>
        <w:ind w:left="2362" w:right="1976" w:hanging="0"/>
        <w:rPr>
          <w:sz w:val="20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31750</wp:posOffset>
            </wp:positionH>
            <wp:positionV relativeFrom="paragraph">
              <wp:posOffset>698500</wp:posOffset>
            </wp:positionV>
            <wp:extent cx="6303010" cy="776033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Методическая</w:t>
      </w:r>
      <w:r>
        <w:rPr>
          <w:b/>
          <w:spacing w:val="-3"/>
        </w:rPr>
        <w:t xml:space="preserve"> </w:t>
      </w:r>
      <w:r>
        <w:rPr>
          <w:b/>
        </w:rPr>
        <w:t>рекомендация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измерению</w:t>
      </w:r>
    </w:p>
    <w:p>
      <w:pPr>
        <w:pStyle w:val="Style15"/>
        <w:spacing w:before="10" w:after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before="1" w:after="0"/>
        <w:ind w:left="110" w:right="0" w:hanging="0"/>
        <w:jc w:val="left"/>
        <w:rPr>
          <w:b/>
          <w:b/>
          <w:sz w:val="24"/>
        </w:rPr>
      </w:pPr>
      <w:r>
        <w:rPr>
          <w:b/>
          <w:sz w:val="24"/>
        </w:rPr>
        <w:t>За каждый «аспект» присуждается 1 балл. Итого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максимальное количество баллов = (1</w:t>
      </w:r>
      <w:r>
        <w:rPr>
          <w:b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баллов)</w:t>
      </w:r>
    </w:p>
    <w:p>
      <w:pPr>
        <w:pStyle w:val="Normal"/>
        <w:spacing w:before="0" w:after="0"/>
        <w:ind w:left="110" w:right="0" w:hanging="0"/>
        <w:jc w:val="left"/>
        <w:rPr>
          <w:b/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отклонений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снимается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0.1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</w:p>
    <w:sectPr>
      <w:type w:val="nextPage"/>
      <w:pgSz w:w="11906" w:h="16838"/>
      <w:pgMar w:left="1080" w:right="90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2" w:after="0"/>
      <w:ind w:left="2362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lineRule="exact" w:line="322"/>
      <w:ind w:left="761" w:right="0" w:hanging="652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LibreOffice/7.2.1.2$Windows_X86_64 LibreOffice_project/87b77fad49947c1441b67c559c339af8f3517e22</Application>
  <AppVersion>15.0000</AppVersion>
  <Pages>5</Pages>
  <Words>217</Words>
  <Characters>1283</Characters>
  <CharactersWithSpaces>1465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2022-09-13T04:34:36Z</dcterms:created>
  <dc:creator>kurs</dc:creator>
  <dc:description/>
  <dc:language>ru-RU</dc:language>
  <cp:lastModifiedBy/>
  <dcterms:modified xsi:type="dcterms:W3CDTF">2022-09-13T12:33:10Z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