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038" w:rsidRDefault="00FF6038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F6038" w:rsidRDefault="00FF6038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F6038" w:rsidRDefault="00FF6038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F6038" w:rsidRDefault="00FF6038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Content>
        <w:p w:rsidR="00FF6038" w:rsidRDefault="00FF6038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FF6038" w:rsidRDefault="00FF6038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FF6038" w:rsidRDefault="00FF6038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FF6038" w:rsidRDefault="00FF6038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F6038" w:rsidRDefault="007F3FA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FF6038" w:rsidRDefault="007F3FA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«АРХИТЕКТУРА»</w:t>
          </w:r>
        </w:p>
        <w:p w:rsidR="00FF6038" w:rsidRDefault="00FF6038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F6038" w:rsidRDefault="00FF6038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F6038" w:rsidRDefault="002D769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FF6038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F6038" w:rsidRDefault="007F3FAE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 г.</w:t>
      </w:r>
    </w:p>
    <w:p w:rsidR="00FF6038" w:rsidRDefault="007F3FAE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:rsidR="00FF6038" w:rsidRDefault="00FF6038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FF6038" w:rsidRDefault="007F3FA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:rsidR="00FF6038" w:rsidRDefault="002D7695">
      <w:pPr>
        <w:pStyle w:val="13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rPr>
          <w:rFonts w:ascii="Times New Roman" w:hAnsi="Times New Roman"/>
          <w:szCs w:val="24"/>
          <w:lang w:val="ru-RU" w:eastAsia="ru-RU"/>
        </w:rPr>
        <w:fldChar w:fldCharType="begin"/>
      </w:r>
      <w:r w:rsidR="007F3FAE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tooltip="#_Toc124422965" w:history="1">
        <w:r w:rsidR="007F3FAE">
          <w:rPr>
            <w:rStyle w:val="af6"/>
            <w:rFonts w:ascii="Times New Roman" w:hAnsi="Times New Roman"/>
          </w:rPr>
          <w:t>1. ОСНОВНЫЕ ТРЕБОВАНИЯ КОМПЕТЕНЦИИ</w:t>
        </w:r>
        <w:r w:rsidR="007F3FAE">
          <w:tab/>
        </w:r>
        <w:r>
          <w:fldChar w:fldCharType="begin"/>
        </w:r>
        <w:r w:rsidR="007F3FAE">
          <w:instrText xml:space="preserve"> PAGEREF _Toc124422965 \h </w:instrText>
        </w:r>
        <w:r>
          <w:fldChar w:fldCharType="separate"/>
        </w:r>
        <w:r w:rsidR="007F3FAE">
          <w:t>3</w:t>
        </w:r>
        <w:r>
          <w:fldChar w:fldCharType="end"/>
        </w:r>
      </w:hyperlink>
    </w:p>
    <w:p w:rsidR="00FF6038" w:rsidRDefault="002D7695">
      <w:pPr>
        <w:pStyle w:val="27"/>
        <w:rPr>
          <w:rFonts w:asciiTheme="minorHAnsi" w:eastAsiaTheme="minorEastAsia" w:hAnsiTheme="minorHAnsi" w:cstheme="minorBidi"/>
          <w:szCs w:val="22"/>
        </w:rPr>
      </w:pPr>
      <w:hyperlink w:anchor="_Toc124422966" w:tooltip="#_Toc124422966" w:history="1">
        <w:r w:rsidR="007F3FAE">
          <w:rPr>
            <w:rStyle w:val="af6"/>
          </w:rPr>
          <w:t>1.1. ОБЩИЕ СВЕДЕНИЯ О ТРЕБОВАНИЯХ КОМПЕТЕНЦИИ</w:t>
        </w:r>
        <w:r w:rsidR="007F3FAE">
          <w:tab/>
        </w:r>
        <w:r>
          <w:fldChar w:fldCharType="begin"/>
        </w:r>
        <w:r w:rsidR="007F3FAE">
          <w:instrText xml:space="preserve"> PAGEREF _Toc124422966 \h </w:instrText>
        </w:r>
        <w:r>
          <w:fldChar w:fldCharType="separate"/>
        </w:r>
        <w:r w:rsidR="007F3FAE">
          <w:t>3</w:t>
        </w:r>
        <w:r>
          <w:fldChar w:fldCharType="end"/>
        </w:r>
      </w:hyperlink>
    </w:p>
    <w:p w:rsidR="00FF6038" w:rsidRDefault="002D7695">
      <w:pPr>
        <w:pStyle w:val="27"/>
        <w:rPr>
          <w:rFonts w:asciiTheme="minorHAnsi" w:eastAsiaTheme="minorEastAsia" w:hAnsiTheme="minorHAnsi" w:cstheme="minorBidi"/>
          <w:szCs w:val="22"/>
        </w:rPr>
      </w:pPr>
      <w:hyperlink w:anchor="_Toc124422967" w:tooltip="#_Toc124422967" w:history="1">
        <w:r w:rsidR="007F3FAE">
          <w:rPr>
            <w:rStyle w:val="af6"/>
          </w:rPr>
          <w:t>1.2. ПЕРЕЧЕНЬ ПРОФЕССИОНАЛЬНЫХ ЗАДАЧ СПЕЦИАЛИСТА ПО КОМПЕТЕНЦИИ «АРХИТЕКТУРА»</w:t>
        </w:r>
        <w:r w:rsidR="007F3FAE">
          <w:tab/>
        </w:r>
        <w:r>
          <w:fldChar w:fldCharType="begin"/>
        </w:r>
        <w:r w:rsidR="007F3FAE">
          <w:instrText xml:space="preserve"> PAGEREF _Toc124422967 \h </w:instrText>
        </w:r>
        <w:r>
          <w:fldChar w:fldCharType="separate"/>
        </w:r>
        <w:r w:rsidR="007F3FAE">
          <w:t>3</w:t>
        </w:r>
        <w:r>
          <w:fldChar w:fldCharType="end"/>
        </w:r>
      </w:hyperlink>
    </w:p>
    <w:p w:rsidR="00FF6038" w:rsidRDefault="002D7695">
      <w:pPr>
        <w:pStyle w:val="27"/>
        <w:rPr>
          <w:rFonts w:asciiTheme="minorHAnsi" w:eastAsiaTheme="minorEastAsia" w:hAnsiTheme="minorHAnsi" w:cstheme="minorBidi"/>
          <w:szCs w:val="22"/>
        </w:rPr>
      </w:pPr>
      <w:hyperlink w:anchor="_Toc124422968" w:tooltip="#_Toc124422968" w:history="1">
        <w:r w:rsidR="007F3FAE">
          <w:rPr>
            <w:rStyle w:val="af6"/>
          </w:rPr>
          <w:t>1.3. ТРЕБОВАНИЯ К СХЕМЕ ОЦЕНКИ</w:t>
        </w:r>
        <w:r w:rsidR="007F3FAE">
          <w:tab/>
        </w:r>
        <w:r>
          <w:fldChar w:fldCharType="begin"/>
        </w:r>
        <w:r w:rsidR="007F3FAE">
          <w:instrText xml:space="preserve"> PAGEREF _Toc124422968 \h </w:instrText>
        </w:r>
        <w:r>
          <w:fldChar w:fldCharType="separate"/>
        </w:r>
        <w:r w:rsidR="007F3FAE">
          <w:t>10</w:t>
        </w:r>
        <w:r>
          <w:fldChar w:fldCharType="end"/>
        </w:r>
      </w:hyperlink>
    </w:p>
    <w:p w:rsidR="00FF6038" w:rsidRDefault="002D7695">
      <w:pPr>
        <w:pStyle w:val="27"/>
        <w:rPr>
          <w:rFonts w:asciiTheme="minorHAnsi" w:eastAsiaTheme="minorEastAsia" w:hAnsiTheme="minorHAnsi" w:cstheme="minorBidi"/>
          <w:szCs w:val="22"/>
        </w:rPr>
      </w:pPr>
      <w:hyperlink w:anchor="_Toc124422969" w:tooltip="#_Toc124422969" w:history="1">
        <w:r w:rsidR="007F3FAE">
          <w:rPr>
            <w:rStyle w:val="af6"/>
          </w:rPr>
          <w:t>1.4. СПЕЦИФИКАЦИЯ ОЦЕНКИ КОМПЕТЕНЦИИ</w:t>
        </w:r>
        <w:r w:rsidR="007F3FAE">
          <w:tab/>
        </w:r>
        <w:r>
          <w:fldChar w:fldCharType="begin"/>
        </w:r>
        <w:r w:rsidR="007F3FAE">
          <w:instrText xml:space="preserve"> PAGEREF _Toc124422969 \h </w:instrText>
        </w:r>
        <w:r>
          <w:fldChar w:fldCharType="separate"/>
        </w:r>
        <w:r w:rsidR="007F3FAE">
          <w:t>11</w:t>
        </w:r>
        <w:r>
          <w:fldChar w:fldCharType="end"/>
        </w:r>
      </w:hyperlink>
    </w:p>
    <w:p w:rsidR="00FF6038" w:rsidRDefault="002D7695">
      <w:pPr>
        <w:pStyle w:val="27"/>
        <w:rPr>
          <w:rFonts w:asciiTheme="minorHAnsi" w:eastAsiaTheme="minorEastAsia" w:hAnsiTheme="minorHAnsi" w:cstheme="minorBidi"/>
          <w:szCs w:val="22"/>
        </w:rPr>
      </w:pPr>
      <w:hyperlink w:anchor="_Toc124422970" w:tooltip="#_Toc124422970" w:history="1">
        <w:r w:rsidR="007F3FAE">
          <w:rPr>
            <w:rStyle w:val="af6"/>
          </w:rPr>
          <w:t>1.5.2. Структура модулей конкурсного задания (инвариант/вариатив)</w:t>
        </w:r>
        <w:r w:rsidR="007F3FAE">
          <w:tab/>
        </w:r>
        <w:r>
          <w:fldChar w:fldCharType="begin"/>
        </w:r>
        <w:r w:rsidR="007F3FAE">
          <w:instrText xml:space="preserve"> PAGEREF _Toc124422970 \h </w:instrText>
        </w:r>
        <w:r>
          <w:fldChar w:fldCharType="separate"/>
        </w:r>
        <w:r w:rsidR="007F3FAE">
          <w:t>24</w:t>
        </w:r>
        <w:r>
          <w:fldChar w:fldCharType="end"/>
        </w:r>
      </w:hyperlink>
    </w:p>
    <w:p w:rsidR="00FF6038" w:rsidRDefault="002D7695">
      <w:pPr>
        <w:pStyle w:val="27"/>
        <w:rPr>
          <w:rFonts w:asciiTheme="minorHAnsi" w:eastAsiaTheme="minorEastAsia" w:hAnsiTheme="minorHAnsi" w:cstheme="minorBidi"/>
          <w:szCs w:val="22"/>
        </w:rPr>
      </w:pPr>
      <w:hyperlink w:anchor="_Toc124422971" w:tooltip="#_Toc124422971" w:history="1">
        <w:r w:rsidR="007F3FAE">
          <w:rPr>
            <w:rStyle w:val="af6"/>
            <w:iCs/>
          </w:rPr>
          <w:t>2. СПЕЦИАЛЬНЫЕ ПРАВИЛА КОМПЕТЕНЦИИ</w:t>
        </w:r>
        <w:r w:rsidR="007F3FAE">
          <w:tab/>
        </w:r>
        <w:r>
          <w:fldChar w:fldCharType="begin"/>
        </w:r>
        <w:r w:rsidR="007F3FAE">
          <w:instrText xml:space="preserve"> PAGEREF _Toc124422971 \h </w:instrText>
        </w:r>
        <w:r>
          <w:fldChar w:fldCharType="separate"/>
        </w:r>
        <w:r w:rsidR="007F3FAE">
          <w:t>29</w:t>
        </w:r>
        <w:r>
          <w:fldChar w:fldCharType="end"/>
        </w:r>
      </w:hyperlink>
    </w:p>
    <w:p w:rsidR="00FF6038" w:rsidRDefault="002D7695">
      <w:pPr>
        <w:pStyle w:val="27"/>
        <w:rPr>
          <w:rFonts w:asciiTheme="minorHAnsi" w:eastAsiaTheme="minorEastAsia" w:hAnsiTheme="minorHAnsi" w:cstheme="minorBidi"/>
          <w:szCs w:val="22"/>
        </w:rPr>
      </w:pPr>
      <w:hyperlink w:anchor="_Toc124422972" w:tooltip="#_Toc124422972" w:history="1">
        <w:r w:rsidR="007F3FAE">
          <w:rPr>
            <w:rStyle w:val="af6"/>
          </w:rPr>
          <w:t xml:space="preserve">2.1. </w:t>
        </w:r>
        <w:r w:rsidR="007F3FAE">
          <w:rPr>
            <w:rStyle w:val="af6"/>
            <w:bCs/>
            <w:iCs/>
          </w:rPr>
          <w:t>Личный инструмент конкурсанта</w:t>
        </w:r>
        <w:r w:rsidR="007F3FAE">
          <w:tab/>
        </w:r>
        <w:r>
          <w:fldChar w:fldCharType="begin"/>
        </w:r>
        <w:r w:rsidR="007F3FAE">
          <w:instrText xml:space="preserve"> PAGEREF _Toc124422972 \h </w:instrText>
        </w:r>
        <w:r>
          <w:fldChar w:fldCharType="separate"/>
        </w:r>
        <w:r w:rsidR="007F3FAE">
          <w:t>30</w:t>
        </w:r>
        <w:r>
          <w:fldChar w:fldCharType="end"/>
        </w:r>
      </w:hyperlink>
    </w:p>
    <w:p w:rsidR="00FF6038" w:rsidRDefault="002D7695">
      <w:pPr>
        <w:pStyle w:val="13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hyperlink w:anchor="_Toc124422973" w:tooltip="#_Toc124422973" w:history="1">
        <w:r w:rsidR="007F3FAE">
          <w:rPr>
            <w:rStyle w:val="af6"/>
            <w:rFonts w:ascii="Times New Roman" w:hAnsi="Times New Roman"/>
            <w:lang w:val="ru-RU"/>
          </w:rPr>
          <w:t>3. Приложения</w:t>
        </w:r>
        <w:r w:rsidR="007F3FAE">
          <w:rPr>
            <w:lang w:val="ru-RU"/>
          </w:rPr>
          <w:tab/>
        </w:r>
        <w:r>
          <w:fldChar w:fldCharType="begin"/>
        </w:r>
        <w:r w:rsidR="007F3FAE">
          <w:instrText>PAGEREF</w:instrText>
        </w:r>
        <w:r w:rsidR="007F3FAE">
          <w:rPr>
            <w:lang w:val="ru-RU"/>
          </w:rPr>
          <w:instrText xml:space="preserve"> _</w:instrText>
        </w:r>
        <w:r w:rsidR="007F3FAE">
          <w:instrText>Toc</w:instrText>
        </w:r>
        <w:r w:rsidR="007F3FAE">
          <w:rPr>
            <w:lang w:val="ru-RU"/>
          </w:rPr>
          <w:instrText>124422973 \</w:instrText>
        </w:r>
        <w:r w:rsidR="007F3FAE">
          <w:instrText>h</w:instrText>
        </w:r>
        <w:r>
          <w:fldChar w:fldCharType="separate"/>
        </w:r>
        <w:r w:rsidR="007F3FAE">
          <w:t>31</w:t>
        </w:r>
        <w:r>
          <w:fldChar w:fldCharType="end"/>
        </w:r>
      </w:hyperlink>
    </w:p>
    <w:p w:rsidR="00FF6038" w:rsidRDefault="002D7695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FF6038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FF6038" w:rsidRDefault="007F3FAE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:rsidR="00FF6038" w:rsidRDefault="00FF6038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АГР – архитектурно-градостроительное решение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АР – архитектурный раздел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ГП – раздел организации рельефа и благоустройства территории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ИРД – исходно-разрешительная документация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КУИ – комната уборочного инвентаря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КР – раздел конструкций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МАФ – малые архитектурные формы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ПСД – проектно-сметная документация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РД – рабочая документация</w:t>
      </w:r>
    </w:p>
    <w:p w:rsidR="00FF6038" w:rsidRDefault="007F3FAE">
      <w:pPr>
        <w:pStyle w:val="bullet"/>
        <w:numPr>
          <w:ilvl w:val="0"/>
          <w:numId w:val="0"/>
        </w:numPr>
        <w:spacing w:line="276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ТЗ - техническое задание</w:t>
      </w:r>
    </w:p>
    <w:p w:rsidR="00FF6038" w:rsidRDefault="007F3F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Toc450204622"/>
      <w:r>
        <w:rPr>
          <w:rFonts w:ascii="Times New Roman" w:hAnsi="Times New Roman" w:cs="Times New Roman"/>
          <w:bCs/>
          <w:sz w:val="28"/>
          <w:szCs w:val="28"/>
        </w:rPr>
        <w:t xml:space="preserve">ТУ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ехнические условия</w:t>
      </w:r>
    </w:p>
    <w:p w:rsidR="00FF6038" w:rsidRDefault="007F3F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 w:clear="all"/>
      </w:r>
      <w:bookmarkEnd w:id="0"/>
    </w:p>
    <w:p w:rsidR="00FF6038" w:rsidRDefault="007F3FAE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1.ОСНОВНЫЕ ТРЕБОВАНИЯ КОМПЕТЕНЦИИ</w:t>
      </w:r>
      <w:bookmarkEnd w:id="1"/>
    </w:p>
    <w:p w:rsidR="00FF6038" w:rsidRDefault="007F3FAE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2"/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«Архитектура» </w:t>
      </w:r>
      <w:bookmarkStart w:id="3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FF6038" w:rsidRDefault="007F3FAE">
      <w:pPr>
        <w:pStyle w:val="210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 ЗАДАЧ СПЕЦИАЛИСТА ПО КОМПЕТЕНЦИИ «АРХИТЕКТУРА»</w:t>
      </w:r>
      <w:bookmarkEnd w:id="5"/>
    </w:p>
    <w:p w:rsidR="00FF6038" w:rsidRDefault="00FF6038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FF6038" w:rsidRDefault="00FF6038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FF6038" w:rsidRDefault="007F3FAE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:rsidR="00FF6038" w:rsidRDefault="007F3FA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651"/>
        <w:gridCol w:w="6969"/>
        <w:gridCol w:w="2235"/>
      </w:tblGrid>
      <w:tr w:rsidR="00FF6038">
        <w:tc>
          <w:tcPr>
            <w:tcW w:w="330" w:type="pct"/>
            <w:shd w:val="clear" w:color="auto" w:fill="92D050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36" w:type="pct"/>
            <w:shd w:val="clear" w:color="auto" w:fill="92D050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Нормативная документация, организация рабочего процесса и безопасность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требования законодательства Российской Федерации и иных нормативных правовых актов, регулирующих трудовую деятельность, планирования и организации процесса архитектурного проектирования и строительства</w:t>
            </w:r>
          </w:p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правила поведения при несчастных случаях и возгораниях, при необходимости оказать первую помощь и порядок извещения подобных случаях 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стандарты и нормативные акты по технике безопасности на рабочем месте, на стройке и в полях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стандарты и нормативные акты по технике безопасности на рабочем месте, на стройке и в полях</w:t>
            </w:r>
          </w:p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правила поведения при несчастных случаях и возгораниях, при необходимости оказать первую помощь и порядок извещения подобных случаях</w:t>
            </w:r>
          </w:p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составлять нормативные акты по технике безопасности на строительной площадке, включая на скрытые работы</w:t>
            </w:r>
          </w:p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отслеживать соответствия проектируемых сооружений требуемым нормам по безопасности, эстетике, эргономичности</w:t>
            </w:r>
          </w:p>
          <w:p w:rsidR="00FF6038" w:rsidRDefault="007F3F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разрабатывать нормативные и организационно-распорядительные документы, регулирующие эксплуатацию объекта согласно нормам безопасности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организовать и самому участвовать в приемке зданий и сооружений со стороны: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генпроектировщика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генподрядчика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Сопроводительная документация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FF6038" w:rsidRDefault="007F3FAE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подготовки проектной части документации по тендерам, в которых принимает участие работодатель или заказчик</w:t>
            </w:r>
          </w:p>
          <w:p w:rsidR="00FF6038" w:rsidRDefault="007F3FAE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планирования подготовки и контроля комплектности и качества оформления рабочей документации, разрабатываемой в соответствии с утвержденным проектом</w:t>
            </w:r>
          </w:p>
          <w:p w:rsidR="00FF6038" w:rsidRDefault="007F3FAE">
            <w:pPr>
              <w:pStyle w:val="aff8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контроля соответствия проектно-сметной документации объектов капитального строительства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требованиям заказчика, техническим регламентам, стандартам, нормам, правилами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правила подготовки и оформления публикаций о проектах и проектной деятельности обеспечивающих высокий творческий и технико-экономический уровень и внедрение инновационных технологий проектирования объектов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:rsidR="00FF6038" w:rsidRDefault="007F3FAE">
            <w:pPr>
              <w:pStyle w:val="aff8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выбирать и обосновывать оптимальные средства и методы устранения выявленных замечаний в процессе проведения согласования ПСД</w:t>
            </w:r>
          </w:p>
          <w:p w:rsidR="00FF6038" w:rsidRDefault="007F3FAE">
            <w:pPr>
              <w:pStyle w:val="aff8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оформлять текстовые материалы по архитектурному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разделу проектной документации, включая пояснительные записки и технические расчеты</w:t>
            </w:r>
          </w:p>
          <w:p w:rsidR="00FF6038" w:rsidRDefault="007F3FAE">
            <w:pPr>
              <w:pStyle w:val="aff8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оформлять отчетную документацию по результатам проведения мероприятий авторского надзора, включая журнал авторского надзора</w:t>
            </w:r>
          </w:p>
          <w:p w:rsidR="00FF6038" w:rsidRDefault="007F3FAE">
            <w:pPr>
              <w:pStyle w:val="aff8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разрабатывать задания по разработке архитектурного раздела проектной документации</w:t>
            </w:r>
          </w:p>
          <w:p w:rsidR="00FF6038" w:rsidRDefault="007F3FAE">
            <w:pPr>
              <w:pStyle w:val="aff8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оказать помощь в разработке компанией или заказчиком Технического задания (ТЗ) и другой документации по архитектурно-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строительным решениям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предпроектных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</w:t>
            </w:r>
          </w:p>
          <w:p w:rsidR="00FF6038" w:rsidRDefault="007F3FAE">
            <w:pPr>
              <w:pStyle w:val="aff8"/>
              <w:numPr>
                <w:ilvl w:val="0"/>
                <w:numId w:val="3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принимать участие в подготовке обоснований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архитектурного проекта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включая функциональные, объемно-пространственные, архитектурно-художественные, конструктивные и технологические обоснования</w:t>
            </w:r>
          </w:p>
          <w:p w:rsidR="00FF6038" w:rsidRDefault="007F3FAE">
            <w:pPr>
              <w:pStyle w:val="aff8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соответствие комплектности и качества оформления отчетной документацию по результатам проведения мероприятий авторского надзора требованиям нормативных технических и нормативных методических документов</w:t>
            </w:r>
          </w:p>
          <w:p w:rsidR="00FF6038" w:rsidRDefault="007F3FAE">
            <w:pPr>
              <w:pStyle w:val="aff8"/>
              <w:numPr>
                <w:ilvl w:val="0"/>
                <w:numId w:val="3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координировать состав тендерной документации и принять участие в проведении тендерных процедур на строительный подряд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исправить и доработать проектно-сметную или научно-проектную документацию в соответствии с пожеланиями заказчика и полученными от специалистов замечаниями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коммуникация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FF6038" w:rsidRDefault="007F3FAE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принцип оказания консультационных услуг заказчику на этапе разработки задания на архитектурно-строительное проектирование</w:t>
            </w:r>
          </w:p>
          <w:p w:rsidR="00FF6038" w:rsidRDefault="007F3FAE">
            <w:pPr>
              <w:pStyle w:val="aff8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 оказания консультационных услуг заказчику по отбору подрядных и субподрядных организаций для участия в проекте</w:t>
            </w:r>
          </w:p>
          <w:p w:rsidR="00FF6038" w:rsidRDefault="007F3FAE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основы взаимодействие с другими специалистами (смежниками) по решению вопросов в сфере архитектуры, проектирования и строительства</w:t>
            </w:r>
          </w:p>
          <w:p w:rsidR="00FF6038" w:rsidRDefault="007F3FAE">
            <w:pPr>
              <w:pStyle w:val="aff8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 согласования заданий на разработку проектных решений по другим разделам проектной документации, включая конструктивный и инженерный разделы</w:t>
            </w:r>
          </w:p>
          <w:p w:rsidR="00FF6038" w:rsidRDefault="007F3FAE">
            <w:pPr>
              <w:pStyle w:val="aff8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принцип согласования архитектурных и объемно-планировочных решений с проектными решениями, разрабатываемыми по другим разделам проектной документации</w:t>
            </w:r>
          </w:p>
          <w:p w:rsidR="00FF6038" w:rsidRDefault="007F3FAE">
            <w:pPr>
              <w:pStyle w:val="aff8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 и средства профессиональной и персональной коммуникации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 и методы согласования исполнительной документации по объекту, подготовленной подрядчиком для госкомиссии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:rsidR="00FF6038" w:rsidRDefault="007F3FAE">
            <w:pPr>
              <w:pStyle w:val="aff8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грамотно представить и защитить проектное предложение в составе архитектурно-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градостроительного решения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(АГР) в органах согласования местной власти</w:t>
            </w:r>
          </w:p>
          <w:p w:rsidR="00FF6038" w:rsidRDefault="007F3FAE">
            <w:pPr>
              <w:pStyle w:val="aff8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применять средства и методы профессиональной и персональной коммуникации при согласовании архитектурного раздела проектной документации с заказчиком</w:t>
            </w:r>
          </w:p>
          <w:p w:rsidR="00FF6038" w:rsidRDefault="007F3FAE">
            <w:pPr>
              <w:pStyle w:val="aff8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общаться с подрядчиками при ведении авторского надзора на стройплощадке</w:t>
            </w:r>
          </w:p>
          <w:p w:rsidR="00FF6038" w:rsidRDefault="007F3FAE">
            <w:pPr>
              <w:pStyle w:val="aff8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отстоять и защитить проектное решение при спорах с производственниками на стройплощадке</w:t>
            </w:r>
          </w:p>
          <w:p w:rsidR="00FF6038" w:rsidRDefault="007F3FAE">
            <w:pPr>
              <w:pStyle w:val="aff8"/>
              <w:numPr>
                <w:ilvl w:val="0"/>
                <w:numId w:val="3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выбирать оптимальные методы и средства профессиональной, бизне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персональной коммуникации при согласовании архитектурного проекта с заказчиком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выполнять согласование объема услуг и проектных работ для подготовки договора и проведения работ по проектно-изыскательским работам и работам по проектированию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Аналитика и источники данных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знать и понимать:</w:t>
            </w:r>
          </w:p>
          <w:p w:rsidR="00FF6038" w:rsidRDefault="007F3FAE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справочные, методические, реферативные и другие источники получения информации в архитектурном проектировании и методы ее анализа</w:t>
            </w:r>
          </w:p>
          <w:p w:rsidR="00FF6038" w:rsidRDefault="007F3FAE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средства и методы сбора данных об объективных условиях района застройки, включая обмеры,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фотофиксацию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вычерчивание генерального плана местности, макетирование, графическую фиксацию подосновы</w:t>
            </w:r>
          </w:p>
          <w:p w:rsidR="00FF6038" w:rsidRDefault="007F3FAE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сбора и анализа данных о социально-культурных условиях участка застройки, включая наблюдение, опрос, интервьюирование анкетирование</w:t>
            </w:r>
          </w:p>
          <w:p w:rsidR="00FF6038" w:rsidRDefault="007F3FAE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региональные и местные архитектурные традиции, их истоки и значение</w:t>
            </w:r>
          </w:p>
          <w:p w:rsidR="00FF6038" w:rsidRDefault="007F3FAE">
            <w:pPr>
              <w:pStyle w:val="aff8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и методы проведения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предпроектных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исследований, выполняемых при архитектурно-строительном проектировании, включая историографические, архивные, культурологические исследования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средства и методы работы с библиографическими и иконографическими источниками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:rsidR="00FF6038" w:rsidRDefault="007F3FAE">
            <w:pPr>
              <w:pStyle w:val="aff8"/>
              <w:numPr>
                <w:ilvl w:val="0"/>
                <w:numId w:val="3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цели и задачи проекта, стратегию его реализации в увязке с требованиями заказчика по будущему использованию объекта капитального строительства</w:t>
            </w:r>
          </w:p>
          <w:p w:rsidR="00FF6038" w:rsidRDefault="007F3FAE">
            <w:pPr>
              <w:pStyle w:val="aff8"/>
              <w:numPr>
                <w:ilvl w:val="0"/>
                <w:numId w:val="3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методы сбора и анализа данных о социально-культурных условиях участка застройки, включая наблюдение, опрос, интервьюирование анкетирование</w:t>
            </w:r>
          </w:p>
          <w:p w:rsidR="00FF6038" w:rsidRDefault="007F3FAE">
            <w:pPr>
              <w:pStyle w:val="aff8"/>
              <w:numPr>
                <w:ilvl w:val="0"/>
                <w:numId w:val="32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сбор и анализ необходимых в архитектурно-строительной деятельности данных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перечень данных, необходимых для разработки архитектурно-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проекта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объекта капитального строительства, включая объективные условия района застройки, данные о социально-культурных и историко-архитектурных условиях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FF6038" w:rsidRDefault="007F3FAE">
            <w:pPr>
              <w:pStyle w:val="aff8"/>
              <w:numPr>
                <w:ilvl w:val="0"/>
                <w:numId w:val="3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принцип организации конкурсной деятельности и участие в архитектурных конкурсах данного проекта</w:t>
            </w:r>
          </w:p>
          <w:p w:rsidR="00FF6038" w:rsidRDefault="007F3FAE">
            <w:pPr>
              <w:pStyle w:val="aff8"/>
              <w:numPr>
                <w:ilvl w:val="0"/>
                <w:numId w:val="3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основы планирования и контроля выполнения заданий по разработке архитектурного раздела проектной документации</w:t>
            </w:r>
          </w:p>
          <w:p w:rsidR="00FF6038" w:rsidRDefault="007F3FAE">
            <w:pPr>
              <w:pStyle w:val="aff8"/>
              <w:numPr>
                <w:ilvl w:val="0"/>
                <w:numId w:val="3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подготовку обоснований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архитектурного проекта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включая функциональные, объемно-пространственные, архитектурно-художественные, конструктивные и технологические обоснования</w:t>
            </w:r>
          </w:p>
          <w:p w:rsidR="00FF6038" w:rsidRDefault="007F3FAE">
            <w:pPr>
              <w:pStyle w:val="aff8"/>
              <w:numPr>
                <w:ilvl w:val="0"/>
                <w:numId w:val="3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права и ответственность сторон при осуществлении авторского надзора за строительством и работ по выявлению дефектов в период эксплуатации объекта</w:t>
            </w:r>
          </w:p>
          <w:p w:rsidR="00FF6038" w:rsidRDefault="007F3FAE">
            <w:pPr>
              <w:pStyle w:val="aff8"/>
              <w:numPr>
                <w:ilvl w:val="0"/>
                <w:numId w:val="3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принципы и методы управления трудовыми коллективами, планирования и организации процесса архитектурного проектирования и строительства</w:t>
            </w:r>
          </w:p>
          <w:p w:rsidR="00FF6038" w:rsidRDefault="007F3FAE">
            <w:pPr>
              <w:pStyle w:val="aff8"/>
              <w:numPr>
                <w:ilvl w:val="0"/>
                <w:numId w:val="3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методы технико-экономической оценки проектных решений</w:t>
            </w:r>
          </w:p>
          <w:p w:rsidR="00FF6038" w:rsidRDefault="007F3FAE">
            <w:pPr>
              <w:pStyle w:val="aff8"/>
              <w:numPr>
                <w:ilvl w:val="0"/>
                <w:numId w:val="3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оценки эффективности труда методами календарного сетевого планирования, нормы и методики расчета объемов и сроков выполнения исследовательских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применять современные методы оценки эффективности реализации проекта и оценивать уровень достижения его многообразных целей</w:t>
            </w:r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планировать и осуществлять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выполнением заданий по разработке архитектурного раздела проектной документации</w:t>
            </w:r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учитывать условия будущей реализации объекта</w:t>
            </w:r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рабочую и государственную приемные комиссии при сдаче объекта в эксплуатацию</w:t>
            </w:r>
            <w:proofErr w:type="gramEnd"/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расчет требуемой численности работников с учетом профессиональных и квалификационных требований при работе над Проектом организации строительства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или Проектом организации реставрации или реконструкции (ПОР)</w:t>
            </w:r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выбирать и обосновывать оптимальные средства и методы устранения выявленных в процессе проведения мероприятий авторского надзора отклонений и нарушений</w:t>
            </w:r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осуществлять контроль соответствия и согласование в случае отклонений от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архитектурного проекта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решений по другим разделам проектной документации, включая конструктивные и инженерные</w:t>
            </w:r>
          </w:p>
          <w:p w:rsidR="00FF6038" w:rsidRDefault="007F3FAE">
            <w:pPr>
              <w:pStyle w:val="aff8"/>
              <w:numPr>
                <w:ilvl w:val="0"/>
                <w:numId w:val="2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 выполнения требований проектной документации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управления рисками в проекте: анализировать, информировать заказчика и контролировать риски в процессе проектирования объекта капитального строительства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Свойства материалов, конструкций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FF6038" w:rsidRDefault="007F3FAE">
            <w:pPr>
              <w:pStyle w:val="aff8"/>
              <w:numPr>
                <w:ilvl w:val="0"/>
                <w:numId w:val="2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предложения рынка строительных технологий, материалов, изделий и конструкций, оборудования, машин и механизмов</w:t>
            </w:r>
          </w:p>
          <w:p w:rsidR="00FF6038" w:rsidRDefault="007F3FAE">
            <w:pPr>
              <w:pStyle w:val="aff8"/>
              <w:numPr>
                <w:ilvl w:val="0"/>
                <w:numId w:val="2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строительные материалы, изделия и конструкции, их технические, технологические, эстетические и эксплуатационные характеристики</w:t>
            </w:r>
          </w:p>
          <w:p w:rsidR="00FF6038" w:rsidRDefault="007F3FAE">
            <w:pPr>
              <w:pStyle w:val="aff8"/>
              <w:numPr>
                <w:ilvl w:val="0"/>
                <w:numId w:val="2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технологии возведения объектов капитального строительства, основные технологии производства строительных и монтажных работ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:rsidR="00FF6038" w:rsidRDefault="007F3FAE">
            <w:pPr>
              <w:pStyle w:val="aff8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находить предложения по рынку строительных технологий, материалов, изделий и конструкций, оборудования, машин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механизмов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необходимых для проектирования и реализации данного объекта</w:t>
            </w:r>
          </w:p>
          <w:p w:rsidR="00FF6038" w:rsidRDefault="007F3FAE">
            <w:pPr>
              <w:pStyle w:val="aff8"/>
              <w:numPr>
                <w:ilvl w:val="0"/>
                <w:numId w:val="28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основные строительные материалы, изделия и конструкции, их технические, технологические, эстетические и эксплуатационные характеристики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и обосновывать возможность применения строительных материалов для объекта в зависимости от климатических, территориальных и инженерно-геологических особенностей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Творчество и дизайн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знать и понимать:</w:t>
            </w:r>
          </w:p>
          <w:p w:rsidR="00FF6038" w:rsidRDefault="007F3FAE">
            <w:pPr>
              <w:pStyle w:val="aff8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приемы выдвижения авторского архитектурно-художественного замысла</w:t>
            </w:r>
          </w:p>
          <w:p w:rsidR="00FF6038" w:rsidRDefault="007F3FAE">
            <w:pPr>
              <w:pStyle w:val="aff8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архитектурной композиции и закономерности визуального восприятия</w:t>
            </w:r>
          </w:p>
          <w:p w:rsidR="00FF6038" w:rsidRDefault="007F3FAE">
            <w:pPr>
              <w:pStyle w:val="aff8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социально-культурные, демографические, психологические, функциональные основы формирования архитектурной среды</w:t>
            </w:r>
          </w:p>
          <w:p w:rsidR="00FF6038" w:rsidRDefault="007F3FAE">
            <w:pPr>
              <w:pStyle w:val="aff8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восприятия различных форм представления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архитектурного концептуального проекта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архитекторами, специалистами в области строительства, а также лицами, не владеющими профессиональной культурой</w:t>
            </w:r>
          </w:p>
          <w:p w:rsidR="00FF6038" w:rsidRDefault="007F3FAE">
            <w:pPr>
              <w:pStyle w:val="aff8"/>
              <w:numPr>
                <w:ilvl w:val="0"/>
                <w:numId w:val="2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проектирование конструктивных решений объекта капитального строительства, основы расчета конструктивных решений на основные воздействия и нагрузки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способы выражения архитектурного замысла, включая графические, макетные, компьютерные, вербальные и видео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 должен уметь: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учитывать при разработке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архитектурного концептуального проекта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функциональное назначение проектируемого объекта, градостроительные условия, региональные и местные архитектурно-художественные традиции, а также системную целостность архитектурных,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конструктивных и инженерно-технических решений - социально-культурные, геолого-географические и природно-климатические условия участка застройки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графические и объемные материалы по архитектурному разделу проектной документации, включая чертежи, планы, модели и макеты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находить взаимосвязь объемно-пространственных, конструктивных, инженерных решений и эксплуатационных качеств объектов капитального строительства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контроль соблюдения технологии архитектурно-строительного проектирования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разработку архитектурных и объемно-планировочных решений с учетом социально-культурных, историко-архитектурных и объективных условий участка застройки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разработку оригинальных и нестандартных функционально-планировочных, объемно-пространственных, архитектурно-художественных, стилевых, цветовых и других архитектурных решений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и использовать оптимальные формы и методы изображения и моделирования архитектурной формы и пространства при работе над концептуальным решением объекта</w:t>
            </w:r>
          </w:p>
          <w:p w:rsidR="00FF6038" w:rsidRDefault="007F3FAE">
            <w:pPr>
              <w:pStyle w:val="aff8"/>
              <w:numPr>
                <w:ilvl w:val="0"/>
                <w:numId w:val="2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внесение изменений в архитектурные и объемно-планировочные решения в соответствии с требованиями и рекомендациями заказчика, органов государственной экспертизы и других уполномоченных организаций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выбор оптимальных методов и средств разработки архитектурного раздела проектной документации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FF6038" w:rsidRDefault="007F3F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обеспечение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:rsidR="00FF6038" w:rsidRDefault="007F3FAE">
            <w:pPr>
              <w:pStyle w:val="aff8"/>
              <w:numPr>
                <w:ilvl w:val="0"/>
                <w:numId w:val="2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наглядного изображения и моделирования архитектурной формы и пространства </w:t>
            </w:r>
          </w:p>
          <w:p w:rsidR="00FF6038" w:rsidRDefault="007F3FAE">
            <w:pPr>
              <w:pStyle w:val="aff8"/>
              <w:numPr>
                <w:ilvl w:val="0"/>
                <w:numId w:val="2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современное программное обеспечение для составления графиков: проектных работ, календарного сетевого планирования и методик расчета сроков выполнения проектных работ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программное обеспечение для написания и составления отчетов при сдаче документации на объект и в эксплуатацию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038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FF6038" w:rsidRDefault="00FF6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:rsidR="00FF6038" w:rsidRDefault="007F3FAE">
            <w:pPr>
              <w:pStyle w:val="aff8"/>
              <w:numPr>
                <w:ilvl w:val="0"/>
                <w:numId w:val="2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пользоваться средствами автоматизации и программным обеспечением в работе с текстовыми документами</w:t>
            </w:r>
          </w:p>
          <w:p w:rsidR="00FF6038" w:rsidRDefault="007F3FAE">
            <w:pPr>
              <w:pStyle w:val="aff8"/>
              <w:numPr>
                <w:ilvl w:val="0"/>
                <w:numId w:val="2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методы моделирования и гармонизации искусственной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средыобитания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разработке архитектурных и объемно-планировочных решений</w:t>
            </w:r>
          </w:p>
          <w:p w:rsidR="00FF6038" w:rsidRDefault="007F3FAE">
            <w:pPr>
              <w:pStyle w:val="aff8"/>
              <w:numPr>
                <w:ilvl w:val="0"/>
                <w:numId w:val="24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средства автоматизации архитектурно-строительного проектирования</w:t>
            </w:r>
          </w:p>
          <w:p w:rsidR="00FF6038" w:rsidRDefault="007F3F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проводить регистрацию архитектурной концепции в профессиональных информационных ресурсах и представление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ее в профессиональных изданиях, на публичных мероприятиях и в других средствах профессиональной социализации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FF6038" w:rsidRDefault="00FF60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6038" w:rsidRDefault="007F3FAE">
      <w:pPr>
        <w:pStyle w:val="210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:rsidR="00FF6038" w:rsidRDefault="007F3FAE">
      <w:pPr>
        <w:pStyle w:val="af9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FF6038" w:rsidRDefault="00FF6038">
      <w:pPr>
        <w:pStyle w:val="af9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</w:p>
    <w:p w:rsidR="00FF6038" w:rsidRDefault="007F3FAE">
      <w:pPr>
        <w:pStyle w:val="af9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FF6038" w:rsidRDefault="007F3FAE">
      <w:pPr>
        <w:pStyle w:val="af9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7"/>
        <w:tblW w:w="5000" w:type="pct"/>
        <w:jc w:val="center"/>
        <w:tblLayout w:type="fixed"/>
        <w:tblLook w:val="04A0"/>
      </w:tblPr>
      <w:tblGrid>
        <w:gridCol w:w="1012"/>
        <w:gridCol w:w="319"/>
        <w:gridCol w:w="10"/>
        <w:gridCol w:w="840"/>
        <w:gridCol w:w="782"/>
        <w:gridCol w:w="782"/>
        <w:gridCol w:w="893"/>
        <w:gridCol w:w="1011"/>
        <w:gridCol w:w="922"/>
        <w:gridCol w:w="968"/>
        <w:gridCol w:w="871"/>
        <w:gridCol w:w="1445"/>
      </w:tblGrid>
      <w:tr w:rsidR="00FF6038">
        <w:trPr>
          <w:trHeight w:val="1538"/>
          <w:jc w:val="center"/>
        </w:trPr>
        <w:tc>
          <w:tcPr>
            <w:tcW w:w="4267" w:type="pct"/>
            <w:gridSpan w:val="11"/>
            <w:shd w:val="clear" w:color="auto" w:fill="92D050"/>
            <w:vAlign w:val="center"/>
          </w:tcPr>
          <w:p w:rsidR="00FF6038" w:rsidRDefault="007F3F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733" w:type="pct"/>
            <w:shd w:val="clear" w:color="auto" w:fill="92D050"/>
            <w:vAlign w:val="center"/>
          </w:tcPr>
          <w:p w:rsidR="00FF6038" w:rsidRDefault="007F3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 w:val="restart"/>
            <w:shd w:val="clear" w:color="auto" w:fill="92D050"/>
            <w:vAlign w:val="center"/>
          </w:tcPr>
          <w:p w:rsidR="00FF6038" w:rsidRDefault="007F3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7" w:type="pct"/>
            <w:gridSpan w:val="2"/>
            <w:shd w:val="clear" w:color="auto" w:fill="92D050"/>
            <w:vAlign w:val="center"/>
          </w:tcPr>
          <w:p w:rsidR="00FF6038" w:rsidRDefault="00FF6038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26" w:type="pct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397" w:type="pct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397" w:type="pct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53" w:type="pct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13" w:type="pct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68" w:type="pct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491" w:type="pct"/>
            <w:shd w:val="clear" w:color="auto" w:fill="00B050"/>
          </w:tcPr>
          <w:p w:rsidR="00FF6038" w:rsidRDefault="007F3FAE">
            <w:pPr>
              <w:ind w:right="172" w:hanging="176"/>
              <w:jc w:val="center"/>
              <w:rPr>
                <w:sz w:val="32"/>
                <w:szCs w:val="32"/>
              </w:rPr>
            </w:pPr>
            <w:r>
              <w:rPr>
                <w:color w:val="FFFFFF" w:themeColor="background1"/>
                <w:sz w:val="32"/>
                <w:szCs w:val="32"/>
              </w:rPr>
              <w:t xml:space="preserve">   ж</w:t>
            </w:r>
          </w:p>
        </w:tc>
        <w:tc>
          <w:tcPr>
            <w:tcW w:w="442" w:type="pct"/>
            <w:shd w:val="clear" w:color="auto" w:fill="00B050"/>
          </w:tcPr>
          <w:p w:rsidR="00FF6038" w:rsidRDefault="007F3FAE">
            <w:pPr>
              <w:ind w:right="172" w:hanging="176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   И</w:t>
            </w:r>
          </w:p>
        </w:tc>
        <w:tc>
          <w:tcPr>
            <w:tcW w:w="733" w:type="pct"/>
            <w:shd w:val="clear" w:color="auto" w:fill="00B050"/>
            <w:vAlign w:val="center"/>
          </w:tcPr>
          <w:p w:rsidR="00FF6038" w:rsidRDefault="00FF6038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1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  <w:p w:rsidR="00FF6038" w:rsidRDefault="00FF60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1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  <w:p w:rsidR="00FF6038" w:rsidRDefault="00FF60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1" w:type="pct"/>
            <w:shd w:val="clear" w:color="auto" w:fill="auto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  <w:p w:rsidR="00FF6038" w:rsidRDefault="00FF60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1" w:type="pct"/>
            <w:shd w:val="clear" w:color="auto" w:fill="auto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  <w:p w:rsidR="00FF6038" w:rsidRDefault="00FF60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91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2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  <w:p w:rsidR="00FF6038" w:rsidRDefault="00FF60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91" w:type="pct"/>
            <w:shd w:val="clear" w:color="auto" w:fill="auto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  <w:p w:rsidR="00FF6038" w:rsidRDefault="00FF60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038">
        <w:trPr>
          <w:trHeight w:val="788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</w:pPr>
            <w:r>
              <w:t>1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</w:pPr>
            <w:r>
              <w:t>3</w:t>
            </w:r>
          </w:p>
        </w:tc>
        <w:tc>
          <w:tcPr>
            <w:tcW w:w="397" w:type="pct"/>
            <w:vAlign w:val="center"/>
          </w:tcPr>
          <w:p w:rsidR="00FF6038" w:rsidRDefault="007F3FAE">
            <w:pPr>
              <w:jc w:val="center"/>
            </w:pPr>
            <w:r>
              <w:t>3</w:t>
            </w: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</w:pPr>
            <w:r>
              <w:t>3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</w:pPr>
            <w:r>
              <w:t>6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</w:pPr>
            <w:r>
              <w:t>2</w:t>
            </w:r>
          </w:p>
        </w:tc>
        <w:tc>
          <w:tcPr>
            <w:tcW w:w="491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FF6038">
        <w:trPr>
          <w:trHeight w:val="50"/>
          <w:jc w:val="center"/>
        </w:trPr>
        <w:tc>
          <w:tcPr>
            <w:tcW w:w="513" w:type="pct"/>
            <w:vMerge/>
            <w:shd w:val="clear" w:color="auto" w:fill="92D050"/>
            <w:vAlign w:val="center"/>
          </w:tcPr>
          <w:p w:rsidR="00FF6038" w:rsidRDefault="00FF603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8</w:t>
            </w:r>
          </w:p>
        </w:tc>
        <w:tc>
          <w:tcPr>
            <w:tcW w:w="426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7" w:type="pct"/>
            <w:vAlign w:val="center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7" w:type="pct"/>
            <w:vAlign w:val="center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8" w:type="pct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91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2" w:type="pct"/>
            <w:shd w:val="clear" w:color="auto" w:fill="auto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  <w:p w:rsidR="00FF6038" w:rsidRDefault="00FF60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F6038">
        <w:trPr>
          <w:trHeight w:val="1244"/>
          <w:jc w:val="center"/>
        </w:trPr>
        <w:tc>
          <w:tcPr>
            <w:tcW w:w="675" w:type="pct"/>
            <w:gridSpan w:val="2"/>
            <w:shd w:val="clear" w:color="auto" w:fill="00B050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31" w:type="pct"/>
            <w:gridSpan w:val="2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91" w:type="pct"/>
            <w:shd w:val="clear" w:color="auto" w:fill="F2F2F2" w:themeFill="background1" w:themeFillShade="F2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42" w:type="pct"/>
            <w:shd w:val="clear" w:color="auto" w:fill="F2F2F2" w:themeFill="background1" w:themeFillShade="F2"/>
          </w:tcPr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FF6038">
            <w:pPr>
              <w:jc w:val="center"/>
              <w:rPr>
                <w:sz w:val="22"/>
                <w:szCs w:val="22"/>
              </w:rPr>
            </w:pPr>
          </w:p>
          <w:p w:rsidR="00FF6038" w:rsidRDefault="007F3F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3" w:type="pct"/>
            <w:shd w:val="clear" w:color="auto" w:fill="F2F2F2" w:themeFill="background1" w:themeFillShade="F2"/>
            <w:vAlign w:val="center"/>
          </w:tcPr>
          <w:p w:rsidR="00FF6038" w:rsidRDefault="007F3FA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FF6038" w:rsidRDefault="00FF60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F6038" w:rsidRDefault="00FF6038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FF6038" w:rsidRDefault="007F3F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1.4. СПЕЦИФИКАЦИЯ ОЦЕНКИ КОМПЕТЕНЦИИ</w:t>
      </w:r>
      <w:bookmarkEnd w:id="8"/>
    </w:p>
    <w:p w:rsidR="00FF6038" w:rsidRDefault="007F3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:rsidR="00FF6038" w:rsidRDefault="007F3FA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FF6038" w:rsidRDefault="007F3FA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конкурсного задания</w:t>
      </w:r>
    </w:p>
    <w:tbl>
      <w:tblPr>
        <w:tblStyle w:val="af7"/>
        <w:tblW w:w="5000" w:type="pct"/>
        <w:tblLook w:val="04A0"/>
      </w:tblPr>
      <w:tblGrid>
        <w:gridCol w:w="556"/>
        <w:gridCol w:w="3092"/>
        <w:gridCol w:w="6207"/>
      </w:tblGrid>
      <w:tr w:rsidR="00FF6038">
        <w:tc>
          <w:tcPr>
            <w:tcW w:w="1851" w:type="pct"/>
            <w:gridSpan w:val="2"/>
            <w:shd w:val="clear" w:color="auto" w:fill="92D050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:rsidR="00FF6038" w:rsidRDefault="007F3F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Исследование, анализ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понимание состава и хода выполнения </w:t>
            </w:r>
            <w:proofErr w:type="spellStart"/>
            <w:r>
              <w:rPr>
                <w:sz w:val="24"/>
                <w:szCs w:val="24"/>
              </w:rPr>
              <w:t>предпроектной</w:t>
            </w:r>
            <w:proofErr w:type="spellEnd"/>
            <w:r>
              <w:rPr>
                <w:sz w:val="24"/>
                <w:szCs w:val="24"/>
              </w:rPr>
              <w:t xml:space="preserve"> деятельности, знание средств и методов сбора и обработки данных для проектирования, умение работать с источниками информации</w:t>
            </w:r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Творческая составляющая образа объекта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знание функционально-планировочных, объемно-пространственных, художественных, стилевых и других решений, положенных в основу архитектурной концепции, идеи, </w:t>
            </w:r>
            <w:proofErr w:type="spellStart"/>
            <w:r>
              <w:rPr>
                <w:sz w:val="24"/>
                <w:szCs w:val="24"/>
              </w:rPr>
              <w:t>креативность</w:t>
            </w:r>
            <w:proofErr w:type="spellEnd"/>
            <w:r>
              <w:rPr>
                <w:sz w:val="24"/>
                <w:szCs w:val="24"/>
              </w:rPr>
              <w:t xml:space="preserve"> и оригинальность проектного решения</w:t>
            </w:r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Макет объекта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умение качественно выполнять в сжатые сроки требуемый объем согласно заданию используя только предоставленные материалы для показа объемно-пространственного решения объекта, демонстрация знаний основ архитектурной композиции и закономерности визуального восприятия объекта при макетировании, взаимосвязь объемно-пространственных, конструктивных решений и эксплуатационных качеств проектируемого объекта, соответствие конечных габаритов макета требованиям задания модуля, отсутствие нарушений ОТ и ТБ при выполнении модуля</w:t>
            </w:r>
            <w:proofErr w:type="gramEnd"/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Разработка генплана участка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качество визуальной композиции (эстетические свойства, баланс) проектного решения и посадки здания на участке застройки, согласно существующей ситуации, грамотное выполнение и содержание чертежа генплана с учетом требований законодательства Российской Федерации об обеспечении беспрепятственного доступа в них инвалидов и использования их инвалидами, применение при выполнении задания требований законодательства Российской Федерации и иных нормативных правовых актов, нормативных технических и нормативных методических документов по</w:t>
            </w:r>
            <w:proofErr w:type="gramEnd"/>
            <w:r>
              <w:rPr>
                <w:sz w:val="24"/>
                <w:szCs w:val="24"/>
              </w:rPr>
              <w:t xml:space="preserve"> архитектурно-строительному проектированию, включая технические регламенты, национальные стандарты и своды правил, санитарные нормы и правила, качество оформления чертежа (выбор шрифта, читаемость, форматирование, соответствие нормам и правилам оформления проектной документации)</w:t>
            </w:r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Вычерчивание объекта в составе архитектурного раздела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выбирать методы и средства решения проектных задач для конкретного объекта, обоснование выбора архитектурных и объемно-планировочных решений в контексте заданного концептуального архитектурного проекта и функционально-технологических, эргономических и эстетических требований, установленных заданием на проектирование, качество оформления графических материалов по разработанным архитектурным и объемно-планировочным решениям, включая архитектурные чертежи, отображения и цветовые решения фасадов, поэтажные планы, экспликаци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 xml:space="preserve">выбор шрифта, читаемость, </w:t>
            </w:r>
            <w:r>
              <w:rPr>
                <w:sz w:val="24"/>
                <w:szCs w:val="24"/>
              </w:rPr>
              <w:lastRenderedPageBreak/>
              <w:t>форматирование, соответствие нормам и правилам оформления проектной документации)</w:t>
            </w:r>
            <w:proofErr w:type="gramStart"/>
            <w:r>
              <w:rPr>
                <w:sz w:val="24"/>
                <w:szCs w:val="24"/>
              </w:rPr>
              <w:t>,н</w:t>
            </w:r>
            <w:proofErr w:type="gramEnd"/>
            <w:r>
              <w:rPr>
                <w:sz w:val="24"/>
                <w:szCs w:val="24"/>
              </w:rPr>
              <w:t>аличие и соответствие чертежей всем требованиям, прописанным в задании модуля, умение работать со слоями при создании чертежей, выполнение задания в отведенное время и в соответствие с требованиями по составу, содержанию и оформлению нормативной документации</w:t>
            </w:r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Е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Визуализация (графический редактор и 3D объем)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качество цветового решения проектного предложения модели (подбор, баланс, гармоничность), целостность объема, размеры изображения или элемента в соответствии с требованиями задания в модуле, наличие слоев при </w:t>
            </w:r>
            <w:proofErr w:type="spellStart"/>
            <w:r>
              <w:rPr>
                <w:sz w:val="24"/>
                <w:szCs w:val="24"/>
              </w:rPr>
              <w:t>вписании</w:t>
            </w:r>
            <w:proofErr w:type="spellEnd"/>
            <w:r>
              <w:rPr>
                <w:sz w:val="24"/>
                <w:szCs w:val="24"/>
              </w:rPr>
              <w:t xml:space="preserve"> модели в ситуацию и их назначение, наличие сцены и источника света при работе с моделью, визуальное восприятие модели объекта, грамотность </w:t>
            </w:r>
            <w:proofErr w:type="spellStart"/>
            <w:r>
              <w:rPr>
                <w:sz w:val="24"/>
                <w:szCs w:val="24"/>
              </w:rPr>
              <w:t>вписания</w:t>
            </w:r>
            <w:proofErr w:type="spellEnd"/>
            <w:r>
              <w:rPr>
                <w:sz w:val="24"/>
                <w:szCs w:val="24"/>
              </w:rPr>
              <w:t xml:space="preserve"> модели в существующую ситуацию (сочетаемость объемов, гармоничность, баланс)</w:t>
            </w:r>
            <w:proofErr w:type="gramEnd"/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Итоговая работа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визуальное впечатление и информативность проектного решения на распечатке, качество печатного оформления проекта на формате А</w:t>
            </w: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>/А1, наличие всех указанных составляющих на распечатке</w:t>
            </w:r>
          </w:p>
        </w:tc>
      </w:tr>
      <w:tr w:rsidR="00FF6038">
        <w:tc>
          <w:tcPr>
            <w:tcW w:w="282" w:type="pct"/>
            <w:shd w:val="clear" w:color="auto" w:fill="00B050"/>
          </w:tcPr>
          <w:p w:rsidR="00FF6038" w:rsidRDefault="007F3FAE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И</w:t>
            </w:r>
          </w:p>
        </w:tc>
        <w:tc>
          <w:tcPr>
            <w:tcW w:w="1569" w:type="pct"/>
            <w:shd w:val="clear" w:color="auto" w:fill="92D050"/>
          </w:tcPr>
          <w:p w:rsidR="00FF6038" w:rsidRDefault="007F3FA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Защита проекта</w:t>
            </w:r>
          </w:p>
        </w:tc>
        <w:tc>
          <w:tcPr>
            <w:tcW w:w="3149" w:type="pct"/>
            <w:shd w:val="clear" w:color="auto" w:fill="auto"/>
          </w:tcPr>
          <w:p w:rsidR="00FF6038" w:rsidRDefault="007F3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визуальное впечатление и информативность проектного решения в презентации согласно заданию, связанная подача информации при защите с презентацией, грамотность и профессионализм в ответе на вопросы, наличие объяснений цели, задач и составляющих вдохновения </w:t>
            </w:r>
            <w:proofErr w:type="gramStart"/>
            <w:r>
              <w:rPr>
                <w:sz w:val="24"/>
                <w:szCs w:val="24"/>
              </w:rPr>
              <w:t>при</w:t>
            </w:r>
            <w:proofErr w:type="gramEnd"/>
            <w:r>
              <w:rPr>
                <w:sz w:val="24"/>
                <w:szCs w:val="24"/>
              </w:rPr>
              <w:t xml:space="preserve"> разработки проектного решения</w:t>
            </w:r>
          </w:p>
        </w:tc>
      </w:tr>
    </w:tbl>
    <w:p w:rsidR="00FF6038" w:rsidRDefault="00FF60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:rsidR="00FF6038" w:rsidRDefault="007F3F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21 ч.</w:t>
      </w:r>
    </w:p>
    <w:p w:rsidR="00FF6038" w:rsidRDefault="007F3F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1.5.1. Разработка/выбор конкурсного задания (ссылка 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hyperlink r:id="rId8" w:tooltip="https://disk.yandex.ru/d/5tdnXLnp6LSjDQ" w:history="1">
        <w:r>
          <w:rPr>
            <w:rStyle w:val="af6"/>
            <w:rFonts w:ascii="Times New Roman" w:hAnsi="Times New Roman" w:cs="Times New Roman"/>
            <w:b/>
            <w:bCs/>
            <w:sz w:val="28"/>
            <w:szCs w:val="28"/>
          </w:rPr>
          <w:t>https://disk.yandex.ru/d/5tdnXLnp6LSjDQ</w:t>
        </w:r>
      </w:hyperlink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8 модулей, включает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– 6 модулей, и вариативную часть – 2 модуля. Общее количество баллов конкурсного задания составляет 100.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 (е) модуль (и) формируется регионом самостоятельно под запрос работодателя. При этом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на выполнение модуля (ей) и количество баллов в критериях оценки по аспектам не меняются.</w:t>
      </w:r>
    </w:p>
    <w:p w:rsidR="00FF6038" w:rsidRDefault="00FF6038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F6038" w:rsidRDefault="007F3FAE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:rsidR="00FF6038" w:rsidRDefault="007F3FA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Матрица конкурсного задания (Приложение № 2) </w:t>
      </w:r>
    </w:p>
    <w:tbl>
      <w:tblPr>
        <w:tblStyle w:val="af7"/>
        <w:tblW w:w="0" w:type="auto"/>
        <w:tblLook w:val="04A0"/>
      </w:tblPr>
      <w:tblGrid>
        <w:gridCol w:w="1438"/>
        <w:gridCol w:w="1686"/>
        <w:gridCol w:w="1159"/>
        <w:gridCol w:w="1368"/>
        <w:gridCol w:w="1472"/>
        <w:gridCol w:w="2312"/>
        <w:gridCol w:w="420"/>
      </w:tblGrid>
      <w:tr w:rsidR="00FF6038">
        <w:trPr>
          <w:trHeight w:val="1125"/>
        </w:trPr>
        <w:tc>
          <w:tcPr>
            <w:tcW w:w="1404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645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132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336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</w:t>
            </w:r>
          </w:p>
        </w:tc>
        <w:tc>
          <w:tcPr>
            <w:tcW w:w="1437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Константа/</w:t>
            </w:r>
            <w:proofErr w:type="spellStart"/>
            <w:r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2253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</w:t>
            </w:r>
          </w:p>
        </w:tc>
        <w:tc>
          <w:tcPr>
            <w:tcW w:w="422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</w:p>
        </w:tc>
      </w:tr>
      <w:tr w:rsidR="00FF6038">
        <w:trPr>
          <w:trHeight w:val="1125"/>
        </w:trPr>
        <w:tc>
          <w:tcPr>
            <w:tcW w:w="1404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645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32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336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37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53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22" w:type="dxa"/>
            <w:vAlign w:val="center"/>
          </w:tcPr>
          <w:p w:rsidR="00FF6038" w:rsidRDefault="007F3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FF6038">
        <w:trPr>
          <w:trHeight w:val="5040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исходных данных для проектирования, в том числе для разработки отдельных архитектурных и объемно-планировочных решений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Сбор, обработка и документальное оформление данных для задания на разработку концептуального </w:t>
            </w:r>
            <w:proofErr w:type="gramStart"/>
            <w:r>
              <w:rPr>
                <w:color w:val="000000"/>
                <w:sz w:val="28"/>
                <w:szCs w:val="28"/>
              </w:rPr>
              <w:t>архитектурного проекта</w:t>
            </w:r>
            <w:proofErr w:type="gramEnd"/>
            <w:r>
              <w:rPr>
                <w:color w:val="000000"/>
                <w:sz w:val="28"/>
                <w:szCs w:val="28"/>
              </w:rPr>
              <w:br/>
              <w:t xml:space="preserve">Анализ научно-технической информации и обработка результатов </w:t>
            </w:r>
            <w:proofErr w:type="spellStart"/>
            <w:r>
              <w:rPr>
                <w:color w:val="000000"/>
                <w:sz w:val="28"/>
                <w:szCs w:val="28"/>
              </w:rPr>
              <w:t>предпроект</w:t>
            </w:r>
            <w:r>
              <w:rPr>
                <w:color w:val="000000"/>
                <w:sz w:val="28"/>
                <w:szCs w:val="28"/>
              </w:rPr>
              <w:lastRenderedPageBreak/>
              <w:t>ных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исследований</w:t>
            </w:r>
            <w:r>
              <w:rPr>
                <w:color w:val="000000"/>
                <w:sz w:val="28"/>
                <w:szCs w:val="28"/>
              </w:rPr>
              <w:br/>
              <w:t>Подготовка типовых и примерных вариантов для разработки отдельных архитектурных и объемно-планировочных решений</w:t>
            </w:r>
          </w:p>
        </w:tc>
        <w:tc>
          <w:tcPr>
            <w:tcW w:w="1132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hyperlink r:id="rId9" w:anchor="'Профстандарт  10.008 код A 01.5'!A1" w:tooltip="file:///C:\Users\МКАГ\Desktop\Шаблоны\Пакет%20Архитектура\Приложение%20№%202%20Матрица%20Ахитектура.xlsx#'Профстандарт  10.008 код A 01.5'!A1" w:history="1">
              <w:r w:rsidR="007F3FAE">
                <w:rPr>
                  <w:sz w:val="28"/>
                  <w:szCs w:val="28"/>
                </w:rPr>
                <w:t>ПС: 10.008 Архитектор; ФГОС СПО 07.02.01 Архитектура</w:t>
              </w:r>
              <w:r w:rsidR="007F3FAE">
                <w:rPr>
                  <w:sz w:val="28"/>
                  <w:szCs w:val="28"/>
                </w:rPr>
                <w:br/>
              </w:r>
            </w:hyperlink>
          </w:p>
        </w:tc>
        <w:tc>
          <w:tcPr>
            <w:tcW w:w="1336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hyperlink r:id="rId10" w:anchor="Модуль3" w:tooltip="file:///C:\Users\МКАГ\Desktop\Шаблоны\Пакет%20Архитектура\Приложение%20№%202%20Матрица%20Ахитектура.xlsx#Модуль3" w:history="1">
              <w:r w:rsidR="007F3FAE">
                <w:rPr>
                  <w:sz w:val="28"/>
                  <w:szCs w:val="28"/>
                </w:rPr>
                <w:t>Модуль</w:t>
              </w:r>
              <w:proofErr w:type="gramStart"/>
              <w:r w:rsidR="007F3FAE">
                <w:rPr>
                  <w:sz w:val="28"/>
                  <w:szCs w:val="28"/>
                </w:rPr>
                <w:t xml:space="preserve"> А</w:t>
              </w:r>
              <w:proofErr w:type="gramEnd"/>
              <w:r w:rsidR="007F3FAE">
                <w:rPr>
                  <w:sz w:val="28"/>
                  <w:szCs w:val="28"/>
                </w:rPr>
                <w:t xml:space="preserve"> – Исследование, анализ</w:t>
              </w:r>
            </w:hyperlink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Константа </w:t>
            </w:r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2D7695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hyperlink r:id="rId11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rFonts w:ascii="Calibri" w:hAnsi="Calibri" w:cs="Calibri"/>
                  <w:color w:val="0563C1"/>
                  <w:u w:val="single"/>
                </w:rPr>
                <w:t>10</w:t>
              </w:r>
            </w:hyperlink>
          </w:p>
        </w:tc>
      </w:tr>
      <w:tr w:rsidR="00FF6038">
        <w:trPr>
          <w:trHeight w:val="5040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Подготовка исходных данных для проектирования, в том числе для разработки отдельных архитектурных и объемно-планировочных решений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Проверка комплектности и оценка качества исходных данных, данных задания на проектирование объекта капитального строительства и</w:t>
            </w:r>
            <w:r>
              <w:rPr>
                <w:color w:val="000000"/>
                <w:sz w:val="28"/>
                <w:szCs w:val="28"/>
              </w:rPr>
              <w:br/>
              <w:t>данных задания на разработку архитектурного раздела проектной документации</w:t>
            </w:r>
            <w:r>
              <w:rPr>
                <w:color w:val="000000"/>
                <w:sz w:val="28"/>
                <w:szCs w:val="28"/>
              </w:rPr>
              <w:br/>
              <w:t xml:space="preserve">Подготовка демонстрационных материалов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для представления концептуального </w:t>
            </w:r>
            <w:proofErr w:type="gramStart"/>
            <w:r>
              <w:rPr>
                <w:color w:val="000000"/>
                <w:sz w:val="28"/>
                <w:szCs w:val="28"/>
              </w:rPr>
              <w:t>архитектурного проекта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заказчику, включая текстовые, графические и объемные материалы</w:t>
            </w:r>
          </w:p>
        </w:tc>
        <w:tc>
          <w:tcPr>
            <w:tcW w:w="1132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hyperlink r:id="rId12" w:anchor="'Профстандарт  10.008 код A 01.5'!A1" w:tooltip="file:///C:\Users\МКАГ\Desktop\Шаблоны\Пакет%20Архитектура\Приложение%20№%202%20Матрица%20Ахитектура.xlsx#'Профстандарт  10.008 код A 01.5'!A1" w:history="1">
              <w:r w:rsidR="007F3FAE">
                <w:rPr>
                  <w:sz w:val="28"/>
                  <w:szCs w:val="28"/>
                </w:rPr>
                <w:t>ПС: 10.008 Архитектор; ФГОС СПО 07.02.01 Архитектура</w:t>
              </w:r>
              <w:r w:rsidR="007F3FAE">
                <w:rPr>
                  <w:sz w:val="28"/>
                  <w:szCs w:val="28"/>
                </w:rPr>
                <w:br/>
              </w:r>
            </w:hyperlink>
          </w:p>
        </w:tc>
        <w:tc>
          <w:tcPr>
            <w:tcW w:w="1336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Б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- Творческая составляющая образа объекта</w:t>
            </w:r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Константа</w:t>
            </w:r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7F3FAE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>11</w:t>
            </w:r>
          </w:p>
        </w:tc>
      </w:tr>
      <w:tr w:rsidR="00FF6038">
        <w:trPr>
          <w:trHeight w:val="8192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Разработка отдельных архитектурных и объемно-планировочных решений в составе проектной документации объектов капитального строительства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 заданий на проектирование отдельных архитектурных и объемно-планировочных решений</w:t>
            </w:r>
          </w:p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 вариантов отдельных архитектурных и объемн</w:t>
            </w:r>
            <w:proofErr w:type="gramStart"/>
            <w:r>
              <w:rPr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color w:val="000000"/>
                <w:sz w:val="28"/>
                <w:szCs w:val="28"/>
              </w:rPr>
              <w:br/>
              <w:t>планировочных решений в составе проектной документации объектов</w:t>
            </w:r>
            <w:r>
              <w:rPr>
                <w:color w:val="000000"/>
                <w:sz w:val="28"/>
                <w:szCs w:val="28"/>
              </w:rPr>
              <w:br/>
              <w:t>капитального строительства</w:t>
            </w:r>
            <w:r>
              <w:rPr>
                <w:color w:val="000000"/>
                <w:sz w:val="28"/>
                <w:szCs w:val="28"/>
              </w:rPr>
              <w:br/>
              <w:t>Согласован</w:t>
            </w:r>
            <w:r>
              <w:rPr>
                <w:color w:val="000000"/>
                <w:sz w:val="28"/>
                <w:szCs w:val="28"/>
              </w:rPr>
              <w:lastRenderedPageBreak/>
              <w:t>ие архитектурных и объемно-планировочных решений с</w:t>
            </w:r>
            <w:r>
              <w:rPr>
                <w:color w:val="000000"/>
                <w:sz w:val="28"/>
                <w:szCs w:val="28"/>
              </w:rPr>
              <w:br/>
              <w:t>разрабатываемыми решениями по другим разделам проектной</w:t>
            </w:r>
            <w:r>
              <w:rPr>
                <w:color w:val="000000"/>
                <w:sz w:val="28"/>
                <w:szCs w:val="28"/>
              </w:rPr>
              <w:br/>
              <w:t>документации</w:t>
            </w:r>
            <w:r>
              <w:rPr>
                <w:color w:val="000000"/>
                <w:sz w:val="28"/>
                <w:szCs w:val="28"/>
              </w:rPr>
              <w:br/>
              <w:t>Обеспечение соблюдения норм законодательства Российской Федерации</w:t>
            </w:r>
            <w:r>
              <w:rPr>
                <w:color w:val="000000"/>
                <w:sz w:val="28"/>
                <w:szCs w:val="28"/>
              </w:rPr>
              <w:br/>
              <w:t>и иных нормативных актов, а также стандартов выполнения работ и</w:t>
            </w:r>
            <w:r>
              <w:rPr>
                <w:color w:val="000000"/>
                <w:sz w:val="28"/>
                <w:szCs w:val="28"/>
              </w:rPr>
              <w:br/>
              <w:t>применяемых материалов</w:t>
            </w:r>
            <w:r>
              <w:rPr>
                <w:color w:val="000000"/>
                <w:sz w:val="28"/>
                <w:szCs w:val="28"/>
              </w:rPr>
              <w:br/>
              <w:t>Разработка и осуществление архитектурных и проектных решений</w:t>
            </w:r>
            <w:r>
              <w:rPr>
                <w:color w:val="000000"/>
                <w:sz w:val="28"/>
                <w:szCs w:val="28"/>
              </w:rPr>
              <w:br/>
              <w:t xml:space="preserve">зданий, сооружений и их комплексов </w:t>
            </w:r>
            <w:r>
              <w:rPr>
                <w:color w:val="000000"/>
                <w:sz w:val="28"/>
                <w:szCs w:val="28"/>
              </w:rPr>
              <w:lastRenderedPageBreak/>
              <w:t>с учетом требований</w:t>
            </w:r>
            <w:r>
              <w:rPr>
                <w:color w:val="000000"/>
                <w:sz w:val="28"/>
                <w:szCs w:val="28"/>
              </w:rPr>
              <w:br/>
              <w:t>законодательства Российской Федерации об обеспечении</w:t>
            </w:r>
            <w:r>
              <w:rPr>
                <w:color w:val="000000"/>
                <w:sz w:val="28"/>
                <w:szCs w:val="28"/>
              </w:rPr>
              <w:br/>
              <w:t>беспрепятственного доступа в них инвалидов и использования их</w:t>
            </w:r>
            <w:r>
              <w:rPr>
                <w:color w:val="000000"/>
                <w:sz w:val="28"/>
                <w:szCs w:val="28"/>
              </w:rPr>
              <w:br/>
              <w:t>инвалидами</w:t>
            </w:r>
          </w:p>
        </w:tc>
        <w:tc>
          <w:tcPr>
            <w:tcW w:w="1132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hyperlink r:id="rId13" w:anchor="'Профстандарт  10.008 код A 02.5'!A1" w:tooltip="file:///C:\Users\МКАГ\Desktop\Шаблоны\Пакет%20Архитектура\Приложение%20№%202%20Матрица%20Ахитектура.xlsx#'Профстандарт  10.008 код A 02.5'!A1" w:history="1">
              <w:r w:rsidR="007F3FAE">
                <w:rPr>
                  <w:sz w:val="28"/>
                  <w:szCs w:val="28"/>
                </w:rPr>
                <w:t>ПС: 10.008 Архитектор; ФГОС СПО 07.02.01 Архитектура</w:t>
              </w:r>
              <w:r w:rsidR="007F3FAE">
                <w:rPr>
                  <w:sz w:val="28"/>
                  <w:szCs w:val="28"/>
                </w:rPr>
                <w:br/>
              </w:r>
            </w:hyperlink>
          </w:p>
        </w:tc>
        <w:tc>
          <w:tcPr>
            <w:tcW w:w="1336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Модуль Г – Разработка генплана участка</w:t>
            </w:r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Константа</w:t>
            </w:r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2D7695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hyperlink r:id="rId14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rFonts w:ascii="Calibri" w:hAnsi="Calibri" w:cs="Calibri"/>
                  <w:color w:val="0563C1"/>
                  <w:u w:val="single"/>
                </w:rPr>
                <w:t>15</w:t>
              </w:r>
            </w:hyperlink>
          </w:p>
        </w:tc>
      </w:tr>
      <w:tr w:rsidR="00FF6038">
        <w:trPr>
          <w:trHeight w:val="8192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Разработка отдельных архитектурных и объемно-планировочных решений в составе проектной документации объектов капитального строительства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 заданий на проектирование отдельных архитектурных и объемно-планировочных решений</w:t>
            </w:r>
            <w:r>
              <w:rPr>
                <w:color w:val="000000"/>
                <w:sz w:val="28"/>
                <w:szCs w:val="28"/>
              </w:rPr>
              <w:br/>
              <w:t>Разработка вариантов отдельных архитектурных и объемн</w:t>
            </w:r>
            <w:proofErr w:type="gramStart"/>
            <w:r>
              <w:rPr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планировочных решений в составе проектной документации объектов капитального строительства</w:t>
            </w:r>
            <w:r>
              <w:rPr>
                <w:color w:val="000000"/>
                <w:sz w:val="28"/>
                <w:szCs w:val="28"/>
              </w:rPr>
              <w:br/>
              <w:t xml:space="preserve">Обеспечение соблюдения норм законодательства Российской Федерации и иных нормативных актов, а также стандартов выполнения работ и применяемых </w:t>
            </w:r>
            <w:r>
              <w:rPr>
                <w:color w:val="000000"/>
                <w:sz w:val="28"/>
                <w:szCs w:val="28"/>
              </w:rPr>
              <w:lastRenderedPageBreak/>
              <w:t>материалов</w:t>
            </w:r>
            <w:r>
              <w:rPr>
                <w:color w:val="000000"/>
                <w:sz w:val="28"/>
                <w:szCs w:val="28"/>
              </w:rPr>
              <w:br/>
              <w:t>Разработка и осуществление архитектурных и проектных решений зданий, сооружений и их комплексов с учетом требований законодательства Российской Федерации об обеспечении беспрепятственного доступа в них инвалидов и использования их инвалидами</w:t>
            </w:r>
          </w:p>
        </w:tc>
        <w:bookmarkStart w:id="9" w:name="RANGE!C5"/>
        <w:tc>
          <w:tcPr>
            <w:tcW w:w="1132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 w:rsidR="007F3FAE">
              <w:rPr>
                <w:sz w:val="28"/>
                <w:szCs w:val="28"/>
              </w:rPr>
              <w:instrText xml:space="preserve"> HYPERLINK "file:///C:\\Users\\МКАГ\\Desktop\\Шаблоны\\Пакет%20Архитектура\\Приложение%20№%202%20Матрица%20Ахитектура.xlsx" \l "'Профстандарт  10.008 код A 02.5'!A1" </w:instrText>
            </w:r>
            <w:r>
              <w:rPr>
                <w:sz w:val="28"/>
                <w:szCs w:val="28"/>
              </w:rPr>
              <w:fldChar w:fldCharType="separate"/>
            </w:r>
            <w:r w:rsidR="007F3FAE">
              <w:rPr>
                <w:sz w:val="28"/>
                <w:szCs w:val="28"/>
              </w:rPr>
              <w:t>ПС: 10.008 Архитектор; ФГОС СПО 07.02.01 Архитектура</w:t>
            </w:r>
            <w:r w:rsidR="007F3FAE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end"/>
            </w:r>
            <w:bookmarkEnd w:id="9"/>
          </w:p>
        </w:tc>
        <w:tc>
          <w:tcPr>
            <w:tcW w:w="1336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Д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– Вычерчивание объекта в составе архитектурного раздела</w:t>
            </w:r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Константа</w:t>
            </w:r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2D7695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hyperlink r:id="rId15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rFonts w:ascii="Calibri" w:hAnsi="Calibri" w:cs="Calibri"/>
                  <w:color w:val="0563C1"/>
                  <w:u w:val="single"/>
                </w:rPr>
                <w:t>25</w:t>
              </w:r>
            </w:hyperlink>
          </w:p>
        </w:tc>
      </w:tr>
      <w:tr w:rsidR="00FF6038">
        <w:trPr>
          <w:trHeight w:val="4320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Графическое и текстовое оформление проектной документации по разработанным отдельным архитекту</w:t>
            </w:r>
            <w:r>
              <w:rPr>
                <w:color w:val="000000"/>
                <w:sz w:val="28"/>
                <w:szCs w:val="28"/>
              </w:rPr>
              <w:lastRenderedPageBreak/>
              <w:t>рным и объемно-планировочным решениям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Оформление графических материалов архитектурного раздела проектной документации</w:t>
            </w:r>
            <w:r>
              <w:rPr>
                <w:color w:val="000000"/>
                <w:sz w:val="28"/>
                <w:szCs w:val="28"/>
              </w:rPr>
              <w:br/>
              <w:t>Подготовка и контроль комплектно</w:t>
            </w:r>
            <w:r>
              <w:rPr>
                <w:color w:val="000000"/>
                <w:sz w:val="28"/>
                <w:szCs w:val="28"/>
              </w:rPr>
              <w:lastRenderedPageBreak/>
              <w:t>сти и качества оформления рабочей документации, разрабатываемой в соответствии с архитектурным разделом проекта</w:t>
            </w:r>
            <w:r>
              <w:rPr>
                <w:color w:val="000000"/>
                <w:sz w:val="28"/>
                <w:szCs w:val="28"/>
              </w:rPr>
              <w:br/>
              <w:t>Оформление рабочей документации по архитектурному разделу проекта</w:t>
            </w:r>
          </w:p>
        </w:tc>
        <w:tc>
          <w:tcPr>
            <w:tcW w:w="1132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hyperlink r:id="rId16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sz w:val="28"/>
                  <w:szCs w:val="28"/>
                </w:rPr>
                <w:t>ПС: 10.008 Архитектор; ФГОС СПО 07.02.01 Архитектура</w:t>
              </w:r>
              <w:r w:rsidR="007F3FAE">
                <w:rPr>
                  <w:sz w:val="28"/>
                  <w:szCs w:val="28"/>
                </w:rPr>
                <w:br/>
              </w:r>
            </w:hyperlink>
          </w:p>
        </w:tc>
        <w:tc>
          <w:tcPr>
            <w:tcW w:w="1336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Е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– Визуализация (графический редактор и 3D объем)</w:t>
            </w:r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Константа</w:t>
            </w:r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7F3FAE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>14</w:t>
            </w:r>
          </w:p>
        </w:tc>
      </w:tr>
      <w:tr w:rsidR="00FF6038">
        <w:trPr>
          <w:trHeight w:val="4320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Графическое и текстовое оформление проектной документации по разработанным отдельным архитектурным и объемно-планировочным решениям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Оформление графических материалов архитектурного раздела проектной документации</w:t>
            </w:r>
            <w:r>
              <w:rPr>
                <w:color w:val="000000"/>
                <w:sz w:val="28"/>
                <w:szCs w:val="28"/>
              </w:rPr>
              <w:br/>
              <w:t>Подготовка и контроль комплектности и качества оформления рабочей документации, разрабатываемой в соответстви</w:t>
            </w:r>
            <w:r>
              <w:rPr>
                <w:color w:val="000000"/>
                <w:sz w:val="28"/>
                <w:szCs w:val="28"/>
              </w:rPr>
              <w:lastRenderedPageBreak/>
              <w:t>и с архитектурным разделом проекта</w:t>
            </w:r>
            <w:r>
              <w:rPr>
                <w:color w:val="000000"/>
                <w:sz w:val="28"/>
                <w:szCs w:val="28"/>
              </w:rPr>
              <w:br/>
              <w:t>Оформление рабочей документации по архитектурному разделу проекта</w:t>
            </w:r>
          </w:p>
        </w:tc>
        <w:tc>
          <w:tcPr>
            <w:tcW w:w="1132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hyperlink r:id="rId17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sz w:val="28"/>
                  <w:szCs w:val="28"/>
                </w:rPr>
                <w:t>ПС: 10.008 Архитектор; ФГОС СПО 07.02.01 Архитектура</w:t>
              </w:r>
              <w:r w:rsidR="007F3FAE">
                <w:rPr>
                  <w:sz w:val="28"/>
                  <w:szCs w:val="28"/>
                </w:rPr>
                <w:br/>
              </w:r>
            </w:hyperlink>
          </w:p>
        </w:tc>
        <w:tc>
          <w:tcPr>
            <w:tcW w:w="1336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Ж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– Итоговая работа</w:t>
            </w:r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Константа</w:t>
            </w:r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2D7695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hyperlink r:id="rId18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rFonts w:ascii="Calibri" w:hAnsi="Calibri" w:cs="Calibri"/>
                  <w:color w:val="0563C1"/>
                  <w:u w:val="single"/>
                </w:rPr>
                <w:t>7</w:t>
              </w:r>
            </w:hyperlink>
          </w:p>
        </w:tc>
      </w:tr>
      <w:tr w:rsidR="00FF6038">
        <w:trPr>
          <w:trHeight w:val="3240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Подготовка исходных данных для проектирования, в том числе для разработки отдельных архитектурных и объемно-планировочных решений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Подготовка демонстрационных материалов для представления концептуального </w:t>
            </w:r>
            <w:proofErr w:type="gramStart"/>
            <w:r>
              <w:rPr>
                <w:color w:val="000000"/>
                <w:sz w:val="28"/>
                <w:szCs w:val="28"/>
              </w:rPr>
              <w:t>архитектурного проекта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заказчику, включая текстовые, графические и объемные материалы</w:t>
            </w:r>
          </w:p>
        </w:tc>
        <w:tc>
          <w:tcPr>
            <w:tcW w:w="1132" w:type="dxa"/>
          </w:tcPr>
          <w:p w:rsidR="00FF6038" w:rsidRDefault="002D769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hyperlink r:id="rId19" w:anchor="'Профстандарт  10.008 код A 01.5'!A1" w:tooltip="file:///C:\Users\МКАГ\Desktop\Шаблоны\Пакет%20Архитектура\Приложение%20№%202%20Матрица%20Ахитектура.xlsx#'Профстандарт  10.008 код A 01.5'!A1" w:history="1">
              <w:r w:rsidR="007F3FAE">
                <w:rPr>
                  <w:rFonts w:ascii="Calibri" w:hAnsi="Calibri" w:cs="Calibri"/>
                  <w:sz w:val="28"/>
                  <w:szCs w:val="28"/>
                </w:rPr>
                <w:t>ПС: 10.008 Архитектор; ФГОС СПО 07.02.01 Архитектура</w:t>
              </w:r>
              <w:r w:rsidR="007F3FAE">
                <w:rPr>
                  <w:rFonts w:ascii="Calibri" w:hAnsi="Calibri" w:cs="Calibri"/>
                  <w:sz w:val="28"/>
                  <w:szCs w:val="28"/>
                </w:rPr>
                <w:br/>
              </w:r>
            </w:hyperlink>
          </w:p>
        </w:tc>
        <w:tc>
          <w:tcPr>
            <w:tcW w:w="1336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Модуль В </w:t>
            </w:r>
            <w:proofErr w:type="gramStart"/>
            <w:r>
              <w:rPr>
                <w:color w:val="000000"/>
                <w:sz w:val="28"/>
                <w:szCs w:val="28"/>
              </w:rPr>
              <w:t>–М</w:t>
            </w:r>
            <w:proofErr w:type="gramEnd"/>
            <w:r>
              <w:rPr>
                <w:color w:val="000000"/>
                <w:sz w:val="28"/>
                <w:szCs w:val="28"/>
              </w:rPr>
              <w:t>акет объекта</w:t>
            </w:r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Вариатив</w:t>
            </w:r>
            <w:proofErr w:type="spellEnd"/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2D7695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hyperlink r:id="rId20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rFonts w:ascii="Calibri" w:hAnsi="Calibri" w:cs="Calibri"/>
                  <w:color w:val="0563C1"/>
                  <w:u w:val="single"/>
                </w:rPr>
                <w:t>10</w:t>
              </w:r>
            </w:hyperlink>
          </w:p>
        </w:tc>
      </w:tr>
      <w:tr w:rsidR="00FF6038">
        <w:trPr>
          <w:trHeight w:val="3240"/>
        </w:trPr>
        <w:tc>
          <w:tcPr>
            <w:tcW w:w="1404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исходных данных для проектирования, в том числе для разработки отдельны</w:t>
            </w:r>
            <w:r>
              <w:rPr>
                <w:color w:val="000000"/>
                <w:sz w:val="28"/>
                <w:szCs w:val="28"/>
              </w:rPr>
              <w:lastRenderedPageBreak/>
              <w:t>х архитектурных и объемно-планировочных решений</w:t>
            </w:r>
          </w:p>
        </w:tc>
        <w:tc>
          <w:tcPr>
            <w:tcW w:w="1645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Подготовка демонстрационных материалов для представления концептуального </w:t>
            </w:r>
            <w:proofErr w:type="gramStart"/>
            <w:r>
              <w:rPr>
                <w:color w:val="000000"/>
                <w:sz w:val="28"/>
                <w:szCs w:val="28"/>
              </w:rPr>
              <w:t>архитектурного проекта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lastRenderedPageBreak/>
              <w:t>заказчику, включая текстовые, графические и объемные материалы</w:t>
            </w:r>
          </w:p>
        </w:tc>
        <w:tc>
          <w:tcPr>
            <w:tcW w:w="1132" w:type="dxa"/>
          </w:tcPr>
          <w:p w:rsidR="00FF6038" w:rsidRDefault="002D7695">
            <w:pPr>
              <w:jc w:val="center"/>
              <w:rPr>
                <w:sz w:val="28"/>
                <w:szCs w:val="28"/>
              </w:rPr>
            </w:pPr>
            <w:hyperlink r:id="rId21" w:anchor="'Профстандарт  10.008 код A 01.5'!A1" w:tooltip="file:///C:\Users\МКАГ\Desktop\Шаблоны\Пакет%20Архитектура\Приложение%20№%202%20Матрица%20Ахитектура.xlsx#'Профстандарт  10.008 код A 01.5'!A1" w:history="1">
              <w:r w:rsidR="007F3FAE">
                <w:rPr>
                  <w:sz w:val="28"/>
                  <w:szCs w:val="28"/>
                </w:rPr>
                <w:t>ПС: 10.008 Архитектор; ФГОС СПО 07.02.01 Архитектура</w:t>
              </w:r>
              <w:r w:rsidR="007F3FAE">
                <w:rPr>
                  <w:sz w:val="28"/>
                  <w:szCs w:val="28"/>
                </w:rPr>
                <w:br/>
              </w:r>
            </w:hyperlink>
          </w:p>
        </w:tc>
        <w:tc>
          <w:tcPr>
            <w:tcW w:w="1336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Модуль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– Защита проекта</w:t>
            </w:r>
          </w:p>
        </w:tc>
        <w:tc>
          <w:tcPr>
            <w:tcW w:w="1437" w:type="dxa"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Вариатив</w:t>
            </w:r>
            <w:proofErr w:type="spellEnd"/>
          </w:p>
        </w:tc>
        <w:tc>
          <w:tcPr>
            <w:tcW w:w="2253" w:type="dxa"/>
          </w:tcPr>
          <w:p w:rsidR="00FF6038" w:rsidRDefault="007F3FAE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 xml:space="preserve">Приложение № 3 на </w:t>
            </w:r>
            <w:proofErr w:type="spellStart"/>
            <w:r>
              <w:rPr>
                <w:rFonts w:ascii="Calibri" w:hAnsi="Calibri" w:cs="Calibri"/>
                <w:color w:val="0563C1"/>
                <w:u w:val="single"/>
              </w:rPr>
              <w:t>Яндекс</w:t>
            </w:r>
            <w:proofErr w:type="spellEnd"/>
            <w:r>
              <w:rPr>
                <w:rFonts w:ascii="Calibri" w:hAnsi="Calibri" w:cs="Calibri"/>
                <w:color w:val="0563C1"/>
                <w:u w:val="single"/>
              </w:rPr>
              <w:t xml:space="preserve"> Диске: https://disk.yandex.ru/d/5tdnXLnp6LSjDQ</w:t>
            </w:r>
          </w:p>
        </w:tc>
        <w:tc>
          <w:tcPr>
            <w:tcW w:w="422" w:type="dxa"/>
          </w:tcPr>
          <w:p w:rsidR="00FF6038" w:rsidRDefault="002D7695">
            <w:pPr>
              <w:jc w:val="center"/>
              <w:rPr>
                <w:rFonts w:ascii="Calibri" w:hAnsi="Calibri" w:cs="Calibri"/>
                <w:color w:val="0563C1"/>
                <w:u w:val="single"/>
              </w:rPr>
            </w:pPr>
            <w:hyperlink r:id="rId22" w:anchor="RANGE!A1" w:tooltip="file:///C:\Users\МКАГ\Desktop\Шаблоны\Пакет%20Архитектура\Приложение%20№%202%20Матрица%20Ахитектура.xlsx#RANGE!A1" w:history="1">
              <w:r w:rsidR="007F3FAE">
                <w:rPr>
                  <w:rFonts w:ascii="Calibri" w:hAnsi="Calibri" w:cs="Calibri"/>
                  <w:color w:val="0563C1"/>
                  <w:u w:val="single"/>
                </w:rPr>
                <w:t>8</w:t>
              </w:r>
            </w:hyperlink>
          </w:p>
        </w:tc>
      </w:tr>
      <w:tr w:rsidR="00FF6038">
        <w:trPr>
          <w:trHeight w:val="360"/>
        </w:trPr>
        <w:tc>
          <w:tcPr>
            <w:tcW w:w="1404" w:type="dxa"/>
            <w:noWrap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1645" w:type="dxa"/>
            <w:noWrap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2" w:type="dxa"/>
            <w:noWrap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336" w:type="dxa"/>
            <w:noWrap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7" w:type="dxa"/>
            <w:noWrap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53" w:type="dxa"/>
            <w:noWrap/>
          </w:tcPr>
          <w:p w:rsidR="00FF6038" w:rsidRDefault="007F3FA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22" w:type="dxa"/>
            <w:noWrap/>
          </w:tcPr>
          <w:p w:rsidR="00FF6038" w:rsidRDefault="007F3FA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</w:tr>
    </w:tbl>
    <w:p w:rsidR="00FF6038" w:rsidRDefault="00FF60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№ 1)</w:t>
      </w:r>
    </w:p>
    <w:p w:rsidR="00FF6038" w:rsidRDefault="00FF603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38" w:rsidRDefault="007F3FAE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4422970"/>
      <w:r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0"/>
    </w:p>
    <w:p w:rsidR="00FF6038" w:rsidRDefault="00FF60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Исследование и анализ (инвариант)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модуля: 10 дней до начала чемпионата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Анализ объекта проводится участником в течени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десяти дней до начала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чемпионата и предоставляется в виде распечатанного отчета и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флешке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файле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С-1 (не предоставленный отчет рассматривается как не выполнение части</w:t>
      </w:r>
      <w:proofErr w:type="gramEnd"/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модуля и соответственно снимаются баллы за отсутствие работы, позднее работа не принимается):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анализе объекта необходимо осуществить исследование местности и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ситуации, градостроительный анализ с прикреплением схем в радиусе 1-5 км: опорный план,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транспортно-пешеходная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озеленения, типологии объектов застройки и мест притяжения молодежи до 35 лет; поиск аналогов заданного типа здания в создании образа, а также провести развернутый анализ аналогов заданного объекта по объемно-пространственному и планировочному решению, написать пояснительную записку согласно выбранным материалам участником в период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предпроектных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 и требованиям ТЗ заказчика включая решения по использованию конструкций и инженерному обеспечению;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Отчет оформляется на формате 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эл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виде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флешке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книжной ориентации, и предоставляется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эл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виде и распечатанным и </w:t>
      </w:r>
      <w:r w:rsidR="00705E3C">
        <w:rPr>
          <w:rFonts w:ascii="Times New Roman" w:eastAsia="Times New Roman" w:hAnsi="Times New Roman" w:cs="Times New Roman"/>
          <w:bCs/>
          <w:sz w:val="28"/>
          <w:szCs w:val="28"/>
        </w:rPr>
        <w:t>сброшюрованным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титульным листом, печатать шрифтом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TimesNewRoman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14, межстрочный интервал 1,0, выполнить форматирование текста по ширине листа, поля узкие, наличие красной строки обязательно, количество страниц от 10 с фотографиями,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схемами и т.д. согласно ТЗ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предпроектный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анализ.</w:t>
      </w:r>
    </w:p>
    <w:p w:rsidR="00FF6038" w:rsidRDefault="00FF603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Творческая составляющая образа объект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а(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инвариант)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3,5 часа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Для начала работы над заказом необходимо разработать пакет документов: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 Разработать поисковые эскизы в формате скетчей по решению фасадов (главного и бокового) не менее 4-х.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 Выполнить в ручной графике перспективное изображение объекта.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 Эскиз по решению генплана участка в масштабе 1:</w:t>
      </w:r>
      <w:r w:rsidR="00AA0ABD">
        <w:rPr>
          <w:rFonts w:ascii="Times New Roman" w:eastAsia="Calibri" w:hAnsi="Times New Roman" w:cs="Times New Roman"/>
          <w:sz w:val="28"/>
          <w:szCs w:val="28"/>
          <w:lang w:eastAsia="ru-RU"/>
        </w:rPr>
        <w:t>500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зависимости от участка застройки, можно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топосъемке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участка, заранее распечатанной, если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заказчиком.</w:t>
      </w:r>
    </w:p>
    <w:p w:rsidR="00FF6038" w:rsidRDefault="007F3FAE" w:rsidP="0067456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Выполнить эскизы всех этажей </w:t>
      </w:r>
      <w:r w:rsidRPr="0067456E">
        <w:rPr>
          <w:rFonts w:ascii="Times New Roman" w:eastAsia="Calibri" w:hAnsi="Times New Roman" w:cs="Times New Roman"/>
          <w:sz w:val="28"/>
          <w:szCs w:val="28"/>
          <w:lang w:eastAsia="ru-RU"/>
        </w:rPr>
        <w:t>на кальке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 1:100 согласно</w:t>
      </w:r>
      <w:r w:rsidR="006745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обмерному плану предоставленного этажа согласно выбранным проектным решениям с размещением на них помещений согласно ТЗ заказчика, наличие осевых размеров и экспликации помещений обязательно.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 На копиях этажей, необходимо выполнить схемы функционального зонирования.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 завершению модуля у конкурсанта должно быть: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Эскиз </w:t>
      </w:r>
      <w:r w:rsidRPr="0067456E">
        <w:rPr>
          <w:rFonts w:ascii="Times New Roman" w:eastAsia="Calibri" w:hAnsi="Times New Roman" w:cs="Times New Roman"/>
          <w:sz w:val="28"/>
          <w:szCs w:val="28"/>
          <w:lang w:eastAsia="ru-RU"/>
        </w:rPr>
        <w:t>этажей на кальке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заданном масштабе.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 Схемы функционального зонирования, выполненные на распечатанных копиях этажей.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 Не менее 4-х поисковых эскизов по решению образа фасадов.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4.Эскиз по решению генплана участка в заданном масштабе, можно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топосъемке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участка, заранее распечатанной, если будет предоставлена.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 Перспективное изображение объема здания в эскизной подаче.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Закомпонованный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демонс</w:t>
      </w:r>
      <w:r w:rsidR="00335245">
        <w:rPr>
          <w:rFonts w:ascii="Times New Roman" w:eastAsia="Calibri" w:hAnsi="Times New Roman" w:cs="Times New Roman"/>
          <w:sz w:val="28"/>
          <w:szCs w:val="28"/>
          <w:lang w:eastAsia="ru-RU"/>
        </w:rPr>
        <w:t>трационный планшет размера А</w:t>
      </w:r>
      <w:proofErr w:type="gramStart"/>
      <w:r w:rsidR="00335245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где необходимо разместить все эскизы-скетчи.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Результаты работ по эскизам должны быть представлены в виде ручной графики (скетчи-эскизы) в цвете (генплан, фасады и перспектива)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закомпонованы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листах выполнения А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А3.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 эскизы-скетчи выполняются в цвете, фасады и перспектива не в масштабе, кроме генплана и планов, но с соблюдением пропорций здания. На фасаде должны быть обозначены входы и читаться этажность здания. Эскизы 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составе АГР выполняются согласно требованиям, предъявляемым к документам данного вида. Все предложения должны быть оригинальными,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креативными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не допускается копировать чужое решение.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ПРИМЕЧАНИЕ: на рабочем столе компьютера необходимо создать папку под своим номером жребия, где будут размещены все задания по номеру модуля, после дня соревнований экспертами</w:t>
      </w:r>
    </w:p>
    <w:p w:rsidR="00FF6038" w:rsidRDefault="00FF6038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705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="00705E3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Макет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объекта (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3.5 часа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Задание выполняется вручную с помощью предоставленных материалов, возможно использование принтера для работы над макетом. Необходи</w:t>
      </w:r>
      <w:r w:rsidR="00335245">
        <w:rPr>
          <w:rFonts w:ascii="Times New Roman" w:eastAsia="Times New Roman" w:hAnsi="Times New Roman" w:cs="Times New Roman"/>
          <w:bCs/>
          <w:sz w:val="28"/>
          <w:szCs w:val="28"/>
        </w:rPr>
        <w:t>мо создать рабочий макет в М</w:t>
      </w:r>
      <w:proofErr w:type="gramStart"/>
      <w:r w:rsidR="00335245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proofErr w:type="gramEnd"/>
      <w:r w:rsidR="00335245">
        <w:rPr>
          <w:rFonts w:ascii="Times New Roman" w:eastAsia="Times New Roman" w:hAnsi="Times New Roman" w:cs="Times New Roman"/>
          <w:bCs/>
          <w:sz w:val="28"/>
          <w:szCs w:val="28"/>
        </w:rPr>
        <w:t>:25 или М 1:5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0 в цвете или черно-белый согласно эскизам модуля Б. Макет необходимо разместить на жесткой основе с элементами благоустройства территории и МАФ.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завершению модуля у конкурсанта должен быть выполнен макет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подмакетнике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заданном масштабе с элементами благоустройства.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ПРИМЕЧАНИЕ: по завершению модуля макеты участников должны быть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отфотографированы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экспертами оценочной группы с разных сторон и размещены в папке Макет на рабочем столе компьютера каждого участника.</w:t>
      </w:r>
    </w:p>
    <w:p w:rsidR="00FF6038" w:rsidRDefault="00FF603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hAnsi="Times New Roman" w:cs="Times New Roman"/>
          <w:b/>
          <w:sz w:val="28"/>
          <w:szCs w:val="28"/>
        </w:rPr>
        <w:t>Разработка генплана участка (инвариант)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2.5 часа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эскизам – скетчам из модуля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разработать и вычертить часть раздела АГР объекта согласно пожеланиям заказчика - генплан участка. Чертеж вычерчивается на формате А3 в М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:500 в зависимости от типологической принадлежности объекта и территории участка под застройку. Чертеж генплана участка под застройку должен быть выполнен согласно нормативной документации предъявляемой к данному виду чертежей по содержанию и оформлению.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Чертеж генплана должен быть с элементами благоустройства территории и оформлен согласно требованиям ГОСТ 21.508-2020 Правила выполнения рабочей документации генеральных планов предприятий, сооружений и жилищно-гражданских объектов.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Распечатанный чертеж на формате А3 должен быть оформлен согласно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21 101-2020 СПДС.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модуля у конкурсанта должно быть: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Распечатанный генплан участка на А3 в заданном масштабе.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На рабочем столе компьютера в папке модуля должны быть сохранены: в рабочей программе чертеж генплана участка; чертеж генплана участка, сохраненный в программе для печати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jpg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F6038" w:rsidRDefault="00FF603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038" w:rsidRDefault="00AA0AB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7F3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="007F3FAE">
        <w:rPr>
          <w:rFonts w:ascii="Times New Roman" w:hAnsi="Times New Roman" w:cs="Times New Roman"/>
          <w:b/>
          <w:sz w:val="28"/>
          <w:szCs w:val="28"/>
        </w:rPr>
        <w:t>Вычерчивание объекта в составе архитектурного раздела (инвариант)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4 часа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AB3AD2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основе выполненных эскизов из модуля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разработать и вычертить часть архитектурного раздела проектной документации согласно пожеланиям заказчика. Предложение должно быть оригинальным,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креативным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не копировать чужое решение, при этом отвечать требованиям нормативной документации и правилам оформления проектной документации. Чертежи плана на </w:t>
      </w:r>
      <w:proofErr w:type="spellStart"/>
      <w:r w:rsidR="00705E3C">
        <w:rPr>
          <w:rFonts w:ascii="Times New Roman" w:eastAsia="Times New Roman" w:hAnsi="Times New Roman" w:cs="Times New Roman"/>
          <w:bCs/>
          <w:sz w:val="28"/>
          <w:szCs w:val="28"/>
        </w:rPr>
        <w:t>отм</w:t>
      </w:r>
      <w:proofErr w:type="spellEnd"/>
      <w:r w:rsidR="00705E3C">
        <w:rPr>
          <w:rFonts w:ascii="Times New Roman" w:eastAsia="Times New Roman" w:hAnsi="Times New Roman" w:cs="Times New Roman"/>
          <w:bCs/>
          <w:sz w:val="28"/>
          <w:szCs w:val="28"/>
        </w:rPr>
        <w:t>. +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0,000, главного фасада и разреза вычерчиваются на формате А3 в М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:100</w:t>
      </w:r>
      <w:r w:rsidR="009605C2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М1:</w:t>
      </w:r>
      <w:r w:rsidR="00AB3AD2">
        <w:rPr>
          <w:rFonts w:ascii="Times New Roman" w:eastAsia="Times New Roman" w:hAnsi="Times New Roman" w:cs="Times New Roman"/>
          <w:bCs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Вся информация на формате должна быть представлена таким образом, чтобы клиент мог получить характеристику объекта без Вашего непосредственного присутствия.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● Выполнить чертеж 1-го этажа плана заказчика с Вашим предложением по решению входной группы согласно ТЗ заказчика и </w:t>
      </w:r>
      <w:r w:rsidR="00705E3C">
        <w:rPr>
          <w:rFonts w:ascii="Times New Roman" w:eastAsia="Times New Roman" w:hAnsi="Times New Roman" w:cs="Times New Roman"/>
          <w:bCs/>
          <w:sz w:val="28"/>
          <w:szCs w:val="28"/>
        </w:rPr>
        <w:t>требованиям нормативной документации,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предъявляемым к чертежам поэтажных планов в составе ПСД.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● На чертеже главного фасада (2-х </w:t>
      </w:r>
      <w:r w:rsidR="00705E3C">
        <w:rPr>
          <w:rFonts w:ascii="Times New Roman" w:eastAsia="Times New Roman" w:hAnsi="Times New Roman" w:cs="Times New Roman"/>
          <w:bCs/>
          <w:sz w:val="28"/>
          <w:szCs w:val="28"/>
        </w:rPr>
        <w:t>мерное изображение,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переведенное в чертеж, а не взятое с модели) должны присутствовать цветовое решение с показом видов отделки</w:t>
      </w:r>
      <w:r w:rsidRPr="00AB3AD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● Разрез выполнить по </w:t>
      </w:r>
      <w:r w:rsidR="00AB3AD2">
        <w:rPr>
          <w:rFonts w:ascii="Times New Roman" w:eastAsia="Times New Roman" w:hAnsi="Times New Roman" w:cs="Times New Roman"/>
          <w:bCs/>
          <w:sz w:val="28"/>
          <w:szCs w:val="28"/>
        </w:rPr>
        <w:t>лестнице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На разрезе должны быть показаны флажки с составом материалов стен, перекрытий, кровли (минимум 2флажка), читаться конструктивное решение здания, особенно крыши и </w:t>
      </w:r>
      <w:r w:rsidR="00705E3C">
        <w:rPr>
          <w:rFonts w:ascii="Times New Roman" w:eastAsia="Times New Roman" w:hAnsi="Times New Roman" w:cs="Times New Roman"/>
          <w:bCs/>
          <w:sz w:val="28"/>
          <w:szCs w:val="28"/>
        </w:rPr>
        <w:t>перекрытий,</w:t>
      </w:r>
      <w:r w:rsidR="00AB3AD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попадающих в разрез.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Оформление всех чертежей должно быть выполнено согласно ГОСТ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21.101-2020 СПДС.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 завершению модуля у конкурсанта должно быть: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Распечатанные чертежи на А3 в заданном масштабе, с рамкой и заполненным штампом.</w:t>
      </w:r>
    </w:p>
    <w:p w:rsidR="00FF6038" w:rsidRDefault="007F3FA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2. На рабочем столе компьютера в папке соревновательного модуля сохраненные чертежи в рабочих программах и отдельно в файлах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или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jpg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для печати</w:t>
      </w:r>
    </w:p>
    <w:p w:rsidR="00AB3AD2" w:rsidRDefault="00AB3AD2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3AD2" w:rsidRDefault="00AB3AD2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6038" w:rsidRDefault="00FF603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Е.</w:t>
      </w:r>
      <w:r>
        <w:rPr>
          <w:rFonts w:ascii="Times New Roman" w:hAnsi="Times New Roman" w:cs="Times New Roman"/>
          <w:b/>
          <w:sz w:val="28"/>
          <w:szCs w:val="28"/>
        </w:rPr>
        <w:t>Визуализация (графический редактор и 3D объем) (инвариант)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3,5 часа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основе выбранных предложений из модулей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 и Д разработать 3D модель объекта в цвете и материале.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параметры разработки проекта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Масштаб модели объекта 1:1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Единицы измерения объекта –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мм</w:t>
      </w:r>
      <w:proofErr w:type="gramEnd"/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Модель находится в нуле координат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Целостность модели (геометрии объема, окна и т.д.)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Формирование сцены объекта (подложка в виде ландшафта)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Наличие источника света (солнца) и падающих теней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Текстура и материал конструкции здания из стандартной библиотеки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Рендер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перспективного изображения объекта, формат файлов сохранения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pdf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jpg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разрешением </w:t>
      </w:r>
      <w:r w:rsidR="00AB3A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пикс., под названием “З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D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модель”.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Рендер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модели со вставкой в ситуацию, распечатанный и оформленный согласно требованиям, формат файлов для печати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pdf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jpg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программе</w:t>
      </w:r>
      <w:r w:rsidR="00AB3A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GIMP</w:t>
      </w:r>
      <w: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AliveColors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аналог (при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тяжелом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рендере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допускается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скриншот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экрана), при работе в программе должны быть прописаны названия слоев, не менее 5.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Выход продуктов модуля: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Рабочий файл с трехмерной моделью «Проект» в папке соревновательного модуля на рабочем столе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Файл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рендера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названием «3D модель» и файл со вставкой в ситуацию, в папке соревновательного модуля на рабочем столе.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Распечатанный чертеж с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моделью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вставленной в ситуацию на формате  А3.</w:t>
      </w:r>
    </w:p>
    <w:p w:rsidR="00FF6038" w:rsidRDefault="00FF603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Ж.</w:t>
      </w:r>
      <w:r>
        <w:rPr>
          <w:rFonts w:ascii="Times New Roman" w:hAnsi="Times New Roman" w:cs="Times New Roman"/>
          <w:b/>
          <w:sz w:val="28"/>
          <w:szCs w:val="28"/>
        </w:rPr>
        <w:t>Итоговая работа (инвариант)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1,5 часа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презентации проекта заказчику нужен демонстрационный плакат размером </w:t>
      </w:r>
      <w:r w:rsidR="00AB3AD2" w:rsidRP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>594×841 мм</w:t>
      </w:r>
      <w:r w:rsid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</w:t>
      </w:r>
      <w:proofErr w:type="gramStart"/>
      <w:r w:rsid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полностью отразит проектное предложение по заданному объекту, 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глубину проработки, а также заинтересует заказчика и будет выбран для разработки рабочей документации и строительства.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плакате обязательно должны быть следующие элементы: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Название проекта и разработчик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Техническое задание с исходным планом заказчика и краткая пояснительная записка с аналогами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модуле A)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Небольшое пояснение к проекту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актуальность, задачи и цели проекта)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4 схемы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предпроектного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анализа (модуль А)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Сканы эскизов (планы этажей, перспектива и фасады обязательно)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со вставкой в ситуацию по заданию модуля E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Чертежи генплана, плана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+0,000мм, фасада, разреза согласно модулю Г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параметры выполнения плаката: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Плакат заданного размера должен быть грамотно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закомпонован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ориентация книжная, формат сохранения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jpg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разрешением не более </w:t>
      </w:r>
      <w:r w:rsid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>150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пикс</w:t>
      </w:r>
      <w:proofErr w:type="spellEnd"/>
      <w:r w:rsidR="00AB3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распечатан на формате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038" w:rsidRDefault="00FF603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И.</w:t>
      </w:r>
      <w:r>
        <w:rPr>
          <w:rFonts w:ascii="Times New Roman" w:hAnsi="Times New Roman" w:cs="Times New Roman"/>
          <w:b/>
          <w:sz w:val="28"/>
          <w:szCs w:val="28"/>
        </w:rPr>
        <w:t>Защита проекта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вариатив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1,5 часа</w:t>
      </w:r>
    </w:p>
    <w:p w:rsidR="00FF6038" w:rsidRDefault="007F3FA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презентацию в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MicrosoftPowerPoint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должны присутствовать: актуальность темы, цели и задачи, ТЗ заказчика,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предпроектный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анализ, все эскизы выполненные в модуле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чертежи: генплан, план на отм.+0,000, фасад, разрез, 3D модель в ситуации, итоговый планшет.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ранее выполненных модулей подготовиться к защите в течение 15 минут.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защите необходимо показать презентацию с докладом на 7 минут по выполненным модулям и ответить на три вопроса от экспертов.</w:t>
      </w:r>
    </w:p>
    <w:p w:rsidR="00FF6038" w:rsidRDefault="007F3FA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должен быть грамотно и четко изложен по теме задания. Время модуля включает время защиты.</w:t>
      </w:r>
    </w:p>
    <w:p w:rsidR="00FF6038" w:rsidRDefault="007F3FAE">
      <w:pPr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11" w:name="_Toc78885643"/>
      <w:bookmarkStart w:id="12" w:name="_Toc124422971"/>
      <w:r>
        <w:rPr>
          <w:rFonts w:ascii="Times New Roman" w:hAnsi="Times New Roman"/>
          <w:iCs/>
          <w:sz w:val="24"/>
        </w:rPr>
        <w:br w:type="page" w:clear="all"/>
      </w:r>
    </w:p>
    <w:p w:rsidR="00FF6038" w:rsidRDefault="007F3FAE">
      <w:pPr>
        <w:pStyle w:val="210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r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публичной и секретной частей. 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 время чемпионата разрабатывается архитектурно-градостроительное решение по заданному объекту в виде архитектурной концепции: типологическая принадлежность объекта — прописывается в КЗ для каждого чемпионата, (одноквартирный или многоквартирный (средней или повышенной этажности) жилой дом или общественное здание зального типа, более точное наименование скрыто до начала соревнований и входит в состав Технического задания заказчика, черный ящик.</w:t>
      </w:r>
      <w:proofErr w:type="gramEnd"/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Модули в составе КЗ являются публичными, обязательное приложение к Конкурсному заданию – ТЗ является секретным, состоит из 2-х частей: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– часть 1 и часть 2 на сам объект проектирования. Часть 1выдается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ресурсы каждому участнику за 10 дней до начала чемпионата, часть 2 – оглашается в С-1 чемпионата.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требованиям, предъявляемым к составу, ходу выполнения и содержанию проектных работ архитектурного раздела по объектам капитального строительства, для всех участников чемпионата проводится подготовительный этап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Часть 1 ТЗ выдается Главным экспертом за 10 дней до начала соревнований по сбору и подготовке материала к объекту проектирования или реконструкции, в составе которого необходимо выполнить: градостроительный анализ ситуации, поиск аналогов по объемно-пространственному и архитектурно-планировочному решению конкретного объекта и генплана участка, дать возможное предложение по конструктивному решению данного объекта, предложения по инженерному оборудованию зданию и инженерным сетям с возможным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их подключением.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Предпроектный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предоставляется в Подготовительный день участника С-1 в печатном и электронном виде на USB носители (согласно требованиям по составу, содержанию и оформлению, прописанным в Конкурсном задании (далее – КЗ и ТЗ), позднее материал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принимается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при оценивании будет считаться не выполненным.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Требования к Главному эксперту чемпионата -  соответствовать критериям профессионального уровня архитектора, согласно действующему Профессиональному стандарту 10.008 Архитектор не ниже 7 уровня.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прохождения итоговой сертификации, при подаче документов на сертификационную комиссию, эксперт должен соответствовать следующим требованиям:</w:t>
      </w:r>
    </w:p>
    <w:p w:rsidR="00FF6038" w:rsidRDefault="007F3FAE">
      <w:pPr>
        <w:pStyle w:val="aff8"/>
        <w:numPr>
          <w:ilvl w:val="0"/>
          <w:numId w:val="41"/>
        </w:numPr>
        <w:spacing w:after="0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Наличие полного высшего образования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специалитет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или магистратура), подтвержденного дипломом об образовании по специальности Архитектура;</w:t>
      </w:r>
    </w:p>
    <w:p w:rsidR="00FF6038" w:rsidRDefault="007F3FAE">
      <w:pPr>
        <w:pStyle w:val="aff8"/>
        <w:numPr>
          <w:ilvl w:val="0"/>
          <w:numId w:val="41"/>
        </w:numPr>
        <w:spacing w:after="0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Подтвержденный опыт проектной работы в области архитектуры и строительства от 9 лет (предоставление копии трудовой книжки обязательно или договоров на проектные работы для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самозанятых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или 5-7 лет и ученой степени или других регалий в области архитектуры и строительства;</w:t>
      </w:r>
    </w:p>
    <w:p w:rsidR="00FF6038" w:rsidRDefault="007F3FAE">
      <w:pPr>
        <w:pStyle w:val="aff8"/>
        <w:numPr>
          <w:ilvl w:val="0"/>
          <w:numId w:val="41"/>
        </w:numPr>
        <w:spacing w:after="0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Участие не менее чем в 2-х региональных чемпионатов по данной компетенции 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прошедший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обучение.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Экспертом-компатриотом, экспертом, участвующем в оценке работ конкурсантов, на Чемпионате по компетенции Архитектура, может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специалист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имеющий высшее образование по специальности Архитектура (не ниже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магистратуры) и имеющий стаж проектной деятельности в области архитектуры и строительства не менее 5-7 лет (в зависимости от сложности задания на чемпионате), наличие подтверждающих документов (диплом об образовании, копия трудовой книжки с записями об опыте работы или договора) и предоставление их Главному эксперту чемпионата до дня С-2 чемпионата, обязательно.</w:t>
      </w:r>
    </w:p>
    <w:p w:rsidR="00FF6038" w:rsidRDefault="007F3F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Технический эксперт на площадке Чемпионата по компетенции Архитектура должен знать не 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-оборудование и обеспечение площадки, но и понимать принцип работы программного комплекса установленных программ на компьютерах участников.</w:t>
      </w:r>
    </w:p>
    <w:p w:rsidR="00FF6038" w:rsidRDefault="00FF6038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6038" w:rsidRDefault="007F3FAE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3" w:name="_Toc78885659"/>
      <w:bookmarkStart w:id="14" w:name="_Toc124422972"/>
      <w:r>
        <w:rPr>
          <w:rFonts w:ascii="Times New Roman" w:hAnsi="Times New Roman"/>
          <w:color w:val="000000"/>
          <w:sz w:val="24"/>
        </w:rPr>
        <w:t xml:space="preserve">2.1. </w:t>
      </w:r>
      <w:bookmarkEnd w:id="13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4"/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Определенный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- нужно привезти оборудование по списку;</w:t>
      </w: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Неопределенный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- можно привезти оборудование по списку, кроме запрещенного.</w:t>
      </w:r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Нулевой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- нельзя ничего привозить.</w:t>
      </w:r>
    </w:p>
    <w:p w:rsidR="00FF6038" w:rsidRDefault="007F3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78885660"/>
      <w:r>
        <w:rPr>
          <w:rFonts w:ascii="Times New Roman" w:hAnsi="Times New Roman" w:cs="Times New Roman"/>
          <w:sz w:val="28"/>
          <w:szCs w:val="28"/>
        </w:rPr>
        <w:t>Определенный.</w:t>
      </w:r>
    </w:p>
    <w:p w:rsidR="00FF6038" w:rsidRDefault="007F3F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привозит материал и инструменты по списку: </w:t>
      </w: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6307"/>
        <w:gridCol w:w="2047"/>
        <w:gridCol w:w="1365"/>
      </w:tblGrid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на одного участник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штук)</w:t>
            </w:r>
          </w:p>
        </w:tc>
        <w:tc>
          <w:tcPr>
            <w:tcW w:w="702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маркеры для скетча от 36цв.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Цветной макетный картон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листов</w:t>
            </w:r>
          </w:p>
        </w:tc>
        <w:tc>
          <w:tcPr>
            <w:tcW w:w="702" w:type="pct"/>
            <w:vAlign w:val="center"/>
          </w:tcPr>
          <w:p w:rsidR="00FF6038" w:rsidRDefault="00FF6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Пластик для макета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" w:type="pct"/>
            <w:vAlign w:val="center"/>
          </w:tcPr>
          <w:p w:rsidR="00FF6038" w:rsidRDefault="00FF6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 художественные для рисования акварелью №4, 6, 8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" w:type="pct"/>
            <w:vAlign w:val="center"/>
          </w:tcPr>
          <w:p w:rsidR="00FF6038" w:rsidRDefault="00FF6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Калька карандашная формат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/А3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листов</w:t>
            </w:r>
          </w:p>
        </w:tc>
        <w:tc>
          <w:tcPr>
            <w:tcW w:w="702" w:type="pct"/>
            <w:vAlign w:val="center"/>
          </w:tcPr>
          <w:p w:rsidR="00FF6038" w:rsidRDefault="00FF6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Циркульный макетный нож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Align w:val="center"/>
          </w:tcPr>
          <w:p w:rsidR="00FF6038" w:rsidRDefault="00FF6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Готовальня 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4гб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Align w:val="center"/>
          </w:tcPr>
          <w:p w:rsidR="00FF6038" w:rsidRDefault="00FF6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Лекала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</w:p>
        </w:tc>
      </w:tr>
      <w:tr w:rsidR="00FF6038">
        <w:tc>
          <w:tcPr>
            <w:tcW w:w="3245" w:type="pct"/>
            <w:vAlign w:val="center"/>
          </w:tcPr>
          <w:p w:rsidR="00FF6038" w:rsidRDefault="007F3F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Линейка маленькая 30 см</w:t>
            </w:r>
          </w:p>
        </w:tc>
        <w:tc>
          <w:tcPr>
            <w:tcW w:w="1053" w:type="pct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Align w:val="center"/>
          </w:tcPr>
          <w:p w:rsidR="00FF6038" w:rsidRDefault="00FF60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6038" w:rsidRDefault="00FF6038">
      <w:pPr>
        <w:pStyle w:val="310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FF6038" w:rsidRDefault="007F3FAE">
      <w:pPr>
        <w:pStyle w:val="310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2.2.Материалы, оборудование и инструменты, запрещенные на площадке</w:t>
      </w:r>
      <w:bookmarkEnd w:id="15"/>
    </w:p>
    <w:p w:rsidR="00FF6038" w:rsidRDefault="007F3FAE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7"/>
        <w:gridCol w:w="9164"/>
      </w:tblGrid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Toc12442297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запрещенного оборудования</w:t>
            </w:r>
          </w:p>
        </w:tc>
      </w:tr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Гаджеты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включая смартфоны и телефоны, наушники, планшеты, электронные ручные часы</w:t>
            </w:r>
          </w:p>
        </w:tc>
      </w:tr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Книги, дополнительную нормативную документацию и учебники по профилю и специальности</w:t>
            </w:r>
          </w:p>
        </w:tc>
      </w:tr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носители кроме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предпроектным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анализом согласно модулю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и еда</w:t>
            </w:r>
          </w:p>
        </w:tc>
      </w:tr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Шпаргалки с заготовками по теме КЗ</w:t>
            </w:r>
          </w:p>
        </w:tc>
      </w:tr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 одежда, сумки</w:t>
            </w:r>
          </w:p>
        </w:tc>
      </w:tr>
      <w:tr w:rsidR="00FF6038"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FF6038" w:rsidRDefault="007F3F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и инструменты не соответствующие списку</w:t>
            </w:r>
          </w:p>
        </w:tc>
      </w:tr>
    </w:tbl>
    <w:p w:rsidR="00FF6038" w:rsidRDefault="00FF60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FF6038" w:rsidRDefault="007F3FAE">
      <w:pPr>
        <w:pStyle w:val="-1"/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3. 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6"/>
      <w:proofErr w:type="gramEnd"/>
      <w:r>
        <w:rPr>
          <w:rFonts w:ascii="Times New Roman" w:hAnsi="Times New Roman"/>
          <w:color w:val="auto"/>
          <w:sz w:val="28"/>
          <w:szCs w:val="28"/>
        </w:rPr>
        <w:t xml:space="preserve"> находящиеся на Яндекс Диск:  </w:t>
      </w:r>
      <w:hyperlink r:id="rId23" w:tooltip="https://disk.yandex.ru/d/5tdnXLnp6LSjDQ" w:history="1">
        <w:r>
          <w:rPr>
            <w:rStyle w:val="af6"/>
            <w:rFonts w:ascii="Times New Roman" w:hAnsi="Times New Roman"/>
            <w:sz w:val="28"/>
            <w:szCs w:val="28"/>
          </w:rPr>
          <w:t>https://disk.yandex.ru/d/5tdnXLnp6LSjDQ</w:t>
        </w:r>
      </w:hyperlink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 Критерии оценки</w:t>
      </w:r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 Инструкция по охране труда и технике безопасности по компетенции «Архитектура».</w:t>
      </w:r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 Техническое задание</w:t>
      </w:r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 Ситуационный план или топографическая съемка участка (согласно ТЗ)</w:t>
      </w:r>
    </w:p>
    <w:p w:rsidR="00FF6038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 Типовой план этажа или эскиз-схема планировочного решения (согласно ТЗ)</w:t>
      </w: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FAE" w:rsidRDefault="007F3FA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C1E" w:rsidRDefault="00FA4C1E" w:rsidP="00FA4C1E">
      <w:pPr>
        <w:jc w:val="center"/>
        <w:rPr>
          <w:rFonts w:ascii="Times New Roman" w:hAnsi="Times New Roman"/>
          <w:b/>
          <w:sz w:val="28"/>
          <w:szCs w:val="28"/>
        </w:rPr>
      </w:pPr>
      <w:r w:rsidRPr="00641754">
        <w:rPr>
          <w:rFonts w:ascii="Times New Roman" w:hAnsi="Times New Roman"/>
          <w:b/>
          <w:sz w:val="28"/>
          <w:szCs w:val="28"/>
        </w:rPr>
        <w:lastRenderedPageBreak/>
        <w:t>ТЕХНИЧЕСКОЕ ЗАДАНИЕ НА ПРОЕКТИРОВАНИЕ</w:t>
      </w:r>
      <w:r>
        <w:rPr>
          <w:rFonts w:ascii="Times New Roman" w:hAnsi="Times New Roman"/>
          <w:b/>
          <w:sz w:val="28"/>
          <w:szCs w:val="28"/>
        </w:rPr>
        <w:t xml:space="preserve"> (часть 1)</w:t>
      </w:r>
    </w:p>
    <w:p w:rsidR="00FA4C1E" w:rsidRDefault="00FA4C1E" w:rsidP="00FA4C1E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Предпроектный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анализ </w:t>
      </w:r>
    </w:p>
    <w:p w:rsidR="00FA4C1E" w:rsidRDefault="00FA4C1E" w:rsidP="00FA4C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компетенции Архитектура</w:t>
      </w:r>
    </w:p>
    <w:tbl>
      <w:tblPr>
        <w:tblW w:w="10490" w:type="dxa"/>
        <w:tblInd w:w="-8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3402"/>
        <w:gridCol w:w="6237"/>
      </w:tblGrid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Перечень требований и основных данных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Описание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1.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Основа для создания и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375" w:line="408" w:lineRule="atLeast"/>
              <w:textAlignment w:val="baseline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По инициативе компании-застройщик</w:t>
            </w:r>
            <w:proofErr w:type="gram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>ООО</w:t>
            </w:r>
            <w:proofErr w:type="gramEnd"/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4B4F56"/>
                <w:sz w:val="24"/>
                <w:szCs w:val="24"/>
              </w:rPr>
              <w:t>Продом</w:t>
            </w:r>
            <w:proofErr w:type="spellEnd"/>
            <w:r>
              <w:rPr>
                <w:rFonts w:ascii="Times New Roman" w:hAnsi="Times New Roman"/>
                <w:color w:val="4B4F56"/>
                <w:sz w:val="24"/>
                <w:szCs w:val="24"/>
              </w:rPr>
              <w:t>»</w:t>
            </w:r>
          </w:p>
        </w:tc>
      </w:tr>
      <w:tr w:rsidR="00FA4C1E" w:rsidRPr="000F712A" w:rsidTr="00FA4C1E">
        <w:trPr>
          <w:trHeight w:val="776"/>
        </w:trPr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2.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Разновидность постройки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A76344">
            <w:pPr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Новое строение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по адресу: </w:t>
            </w:r>
            <w:r w:rsidRPr="00FA4C1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Красноярский край. Г. Красноярск, ул. </w:t>
            </w:r>
            <w:proofErr w:type="gramStart"/>
            <w:r w:rsidRPr="00FA4C1E">
              <w:rPr>
                <w:rFonts w:ascii="Times New Roman" w:hAnsi="Times New Roman"/>
                <w:color w:val="4B4F56"/>
                <w:sz w:val="24"/>
                <w:szCs w:val="24"/>
              </w:rPr>
              <w:t>Лесная</w:t>
            </w:r>
            <w:proofErr w:type="gramEnd"/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3.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Этапы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375" w:line="408" w:lineRule="atLeast"/>
              <w:textAlignment w:val="baseline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Выполнить следующие виды работ по проектному предложению в составе АГР: </w:t>
            </w:r>
            <w:proofErr w:type="spell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предпроектный</w:t>
            </w:r>
            <w:proofErr w:type="spell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анализ, чертежи раздела А</w:t>
            </w:r>
            <w:proofErr w:type="gram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Р-</w:t>
            </w:r>
            <w:proofErr w:type="gram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генплан, план на </w:t>
            </w:r>
            <w:proofErr w:type="spell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отм</w:t>
            </w:r>
            <w:proofErr w:type="spell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. +0,000, разрез,  рабочий макет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и защита итогового планшета</w:t>
            </w:r>
          </w:p>
        </w:tc>
      </w:tr>
      <w:tr w:rsidR="00FA4C1E" w:rsidRPr="000F712A" w:rsidTr="00FA4C1E">
        <w:trPr>
          <w:trHeight w:val="1437"/>
        </w:trPr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4.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Рассматриваемые варианты работ</w:t>
            </w:r>
          </w:p>
          <w:p w:rsidR="00FA4C1E" w:rsidRPr="000F712A" w:rsidRDefault="00FA4C1E" w:rsidP="00FA4C1E">
            <w:pPr>
              <w:spacing w:after="375" w:line="408" w:lineRule="atLeast"/>
              <w:textAlignment w:val="baseline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</w:t>
            </w:r>
          </w:p>
          <w:p w:rsidR="00FA4C1E" w:rsidRPr="000F712A" w:rsidRDefault="00FA4C1E" w:rsidP="00FA4C1E">
            <w:pPr>
              <w:spacing w:after="375" w:line="408" w:lineRule="atLeast"/>
              <w:textAlignment w:val="baseline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Участники предоставляют свои проектные предложения в виде проведенного </w:t>
            </w:r>
            <w:proofErr w:type="spell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предпроектного</w:t>
            </w:r>
            <w:proofErr w:type="spell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анализа в печатном и электронном виде в С-1,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в дни чемпионата: 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рабочего макета, итогового планшета распечатанного на А</w:t>
            </w:r>
            <w:proofErr w:type="gram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1</w:t>
            </w:r>
            <w:proofErr w:type="gram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, защиты презентации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5.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Финансовые источники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375" w:line="408" w:lineRule="atLeast"/>
              <w:textAlignment w:val="baseline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Внебюджетные средства</w:t>
            </w:r>
          </w:p>
        </w:tc>
      </w:tr>
      <w:tr w:rsidR="00FA4C1E" w:rsidRPr="000F712A" w:rsidTr="00FA4C1E">
        <w:trPr>
          <w:trHeight w:val="1788"/>
        </w:trPr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6.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Технические параметры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401BD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Площадь земельного участка под </w:t>
            </w:r>
            <w:proofErr w:type="gram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застройку </w:t>
            </w:r>
            <w:r w:rsidR="00A76344">
              <w:rPr>
                <w:rFonts w:ascii="Times New Roman" w:hAnsi="Times New Roman"/>
                <w:color w:val="4B4F56"/>
                <w:sz w:val="24"/>
                <w:szCs w:val="24"/>
              </w:rPr>
              <w:t>одноквартирного жилого дома</w:t>
            </w:r>
            <w:proofErr w:type="gram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</w:t>
            </w:r>
            <w:r w:rsidR="00A76344" w:rsidRPr="00FA4C1E">
              <w:rPr>
                <w:rFonts w:ascii="Times New Roman" w:hAnsi="Times New Roman"/>
                <w:color w:val="4B4F56"/>
                <w:sz w:val="24"/>
                <w:szCs w:val="24"/>
              </w:rPr>
              <w:t>1084 кв.м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. </w:t>
            </w:r>
          </w:p>
          <w:p w:rsidR="00FA4C1E" w:rsidRPr="000F712A" w:rsidRDefault="00A401BD" w:rsidP="00D163F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>
              <w:rPr>
                <w:rFonts w:ascii="Times New Roman" w:hAnsi="Times New Roman"/>
                <w:color w:val="4B4F56"/>
                <w:sz w:val="24"/>
                <w:szCs w:val="24"/>
              </w:rPr>
              <w:t>Здание двухэтажное со вторым светом и витражами</w:t>
            </w:r>
            <w:r w:rsid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согласно вариантам планировки. На основе предложенных планов этажей выполнить: макет, разрез, проектное предложение с указанием на генплане участка места его расположения.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7.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Данные по встроенным помещениям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D163F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На</w:t>
            </w:r>
            <w:r w:rsid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1-о этаже предусмотреть входную группу с отображением ее на плане и фасаде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. 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8.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Требования по используемым материалам и правильным размещениям площадей разного назначения 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lastRenderedPageBreak/>
              <w:t>сооружения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D163FE" w:rsidRDefault="00FA4C1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lastRenderedPageBreak/>
              <w:t xml:space="preserve">В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предоставляемой в С-1 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Пояснительной записке (далее ПЗ)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необходимо 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прописать</w:t>
            </w:r>
            <w:r w:rsidR="00D163FE">
              <w:rPr>
                <w:rFonts w:ascii="Times New Roman" w:hAnsi="Times New Roman"/>
                <w:color w:val="4B4F56"/>
                <w:sz w:val="24"/>
                <w:szCs w:val="24"/>
              </w:rPr>
              <w:t>: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1.Историческая справка и </w:t>
            </w:r>
            <w:proofErr w:type="spellStart"/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>фотофиксация</w:t>
            </w:r>
            <w:proofErr w:type="spellEnd"/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участка, 2.Наличие и анализ аналогов объемно-пространственного </w:t>
            </w: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lastRenderedPageBreak/>
              <w:t>и архитектурно-</w:t>
            </w:r>
            <w:proofErr w:type="gramStart"/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>планировочного решения</w:t>
            </w:r>
            <w:proofErr w:type="gramEnd"/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с картинками, 3.Опорный план, 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>4.Схемы 4шт. согласно ТЗ,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>5.Варианты генплана,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6.Обоснование проектного решения, 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7.Ссылки на нормативную документацию, 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8.Наличие многофункционального пространства, 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9. Наличие описания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>конструктивного решения здания,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>10. Описание используемого инженерного оборудования в здании и подключения к городским сетям,</w:t>
            </w:r>
          </w:p>
          <w:p w:rsidR="00D163FE" w:rsidRP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11.Наличие ситуационного плана, 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12.Наличие кадастрового плана с участком застройки, </w:t>
            </w:r>
          </w:p>
          <w:p w:rsidR="00D163FE" w:rsidRDefault="00D163F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D163FE">
              <w:rPr>
                <w:rFonts w:ascii="Times New Roman" w:hAnsi="Times New Roman"/>
                <w:color w:val="4B4F56"/>
                <w:sz w:val="24"/>
                <w:szCs w:val="24"/>
              </w:rPr>
              <w:t>13.Исходные данные по климату: 1.Розе ветров, 2.Описания рельефа,3.Описание почв, 4.Описание растительности</w:t>
            </w:r>
            <w:r w:rsidR="00672195">
              <w:rPr>
                <w:rFonts w:ascii="Times New Roman" w:hAnsi="Times New Roman"/>
                <w:color w:val="4B4F56"/>
                <w:sz w:val="24"/>
                <w:szCs w:val="24"/>
              </w:rPr>
              <w:t>;</w:t>
            </w:r>
          </w:p>
          <w:p w:rsidR="00672195" w:rsidRDefault="00672195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672195">
              <w:rPr>
                <w:rFonts w:ascii="Times New Roman" w:hAnsi="Times New Roman"/>
                <w:color w:val="4B4F56"/>
                <w:sz w:val="24"/>
                <w:szCs w:val="24"/>
              </w:rPr>
              <w:t>14.Присутствие в составе анализа: 1.4-х эскизов по решению образа здания, 2.3-х вариантов генплана территории, 3.3-х вариантов планировочного решения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>.</w:t>
            </w:r>
          </w:p>
          <w:p w:rsidR="00FA4C1E" w:rsidRPr="000F712A" w:rsidRDefault="00FA4C1E" w:rsidP="00672195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Предложенные решения должны удовлетворять градостроительным, объемно-планировочным, конструктивным, социально-экономическим и пожарно-санитарным требованиям нормативной документации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(наличие ссылок на нормативную документацию обязательно)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. 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lastRenderedPageBreak/>
              <w:t> 9.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Требования по архитектурн</w:t>
            </w:r>
            <w:proofErr w:type="gram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о-</w:t>
            </w:r>
            <w:proofErr w:type="gram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культурным работам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схеме 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генплан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>а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показать </w:t>
            </w:r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въезд </w:t>
            </w:r>
            <w:proofErr w:type="gramStart"/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>на</w:t>
            </w:r>
            <w:proofErr w:type="gramEnd"/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</w:t>
            </w:r>
            <w:proofErr w:type="gramStart"/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>территория</w:t>
            </w:r>
            <w:proofErr w:type="gramEnd"/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участка с </w:t>
            </w:r>
            <w:proofErr w:type="spellStart"/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>микрорайонного</w:t>
            </w:r>
            <w:proofErr w:type="spellEnd"/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проезда, зонирование участка, н</w:t>
            </w:r>
            <w:r w:rsidR="000B2842" w:rsidRPr="000B2842">
              <w:rPr>
                <w:rFonts w:ascii="Times New Roman" w:hAnsi="Times New Roman"/>
                <w:color w:val="4B4F56"/>
                <w:sz w:val="24"/>
                <w:szCs w:val="24"/>
              </w:rPr>
              <w:t>аличие твердых видов покрытия, элементов озеленения территории, освещения, наличие элементов МАФ</w:t>
            </w:r>
          </w:p>
        </w:tc>
      </w:tr>
      <w:tr w:rsidR="00FA4C1E" w:rsidRPr="000F712A" w:rsidTr="00FA4C1E">
        <w:trPr>
          <w:trHeight w:val="837"/>
        </w:trPr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10.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Требования инженерно- технического плана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0B2842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В проектном предложении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>в составе ПЗ прописать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инженерное оборудование: 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системы отопления и вентиляции с кондиционированием воздуха, канализации, водопровода</w:t>
            </w:r>
            <w:r w:rsidR="000B2842">
              <w:rPr>
                <w:rFonts w:ascii="Times New Roman" w:hAnsi="Times New Roman"/>
                <w:color w:val="4B4F56"/>
                <w:sz w:val="24"/>
                <w:szCs w:val="24"/>
              </w:rPr>
              <w:t>.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11.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Требования по предоставлению условий для отдельных групп граждан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При работе над проектным решением уделить внимание для доступа </w:t>
            </w:r>
            <w:proofErr w:type="spell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маломобильных</w:t>
            </w:r>
            <w:proofErr w:type="spell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групп населения, мам с колясками и пожилых людей на плане  1-го этажа и на схеме генплана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>, а также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прописать в ПЗ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12.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Требования по противопожарной безопасности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На плане 1-го этажа предусмотреть пути эвакуации при возникновении пожара и ситуаций ГО и ЧС.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13.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Требования по материалам для демонстрации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A401BD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Для демонстрации проектного предложения выполнить рабочий макет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для выбранного варианта дома этажностью </w:t>
            </w:r>
            <w:r w:rsidR="00A401BD">
              <w:rPr>
                <w:rFonts w:ascii="Times New Roman" w:hAnsi="Times New Roman"/>
                <w:color w:val="4B4F56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этажей</w:t>
            </w: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, распечатать итоговый планшет на формате А</w:t>
            </w:r>
            <w:proofErr w:type="gramStart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1</w:t>
            </w:r>
            <w:proofErr w:type="gramEnd"/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и подготовить защиту согласно требованиям в модулях Конкурсного задания</w:t>
            </w:r>
          </w:p>
        </w:tc>
      </w:tr>
      <w:tr w:rsidR="00FA4C1E" w:rsidRPr="000F712A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 14.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A4C1E" w:rsidRPr="000F712A" w:rsidRDefault="00FA4C1E" w:rsidP="00FA4C1E">
            <w:pPr>
              <w:spacing w:after="0" w:line="240" w:lineRule="auto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0F712A">
              <w:rPr>
                <w:rFonts w:ascii="Times New Roman" w:hAnsi="Times New Roman"/>
                <w:color w:val="4B4F56"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2116C9" w:rsidRPr="002116C9" w:rsidRDefault="002116C9" w:rsidP="002116C9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proofErr w:type="gramStart"/>
            <w:r w:rsidRPr="002116C9">
              <w:rPr>
                <w:rFonts w:ascii="Times New Roman" w:hAnsi="Times New Roman"/>
                <w:color w:val="4B4F56"/>
                <w:sz w:val="24"/>
                <w:szCs w:val="24"/>
              </w:rPr>
              <w:t>Архитектурные решения</w:t>
            </w:r>
            <w:proofErr w:type="gramEnd"/>
            <w:r w:rsidRPr="002116C9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фасадов, отдельных элементов и декоративных приемов в отделке здания выполнить на </w:t>
            </w:r>
            <w:r w:rsidRPr="002116C9">
              <w:rPr>
                <w:rFonts w:ascii="Times New Roman" w:hAnsi="Times New Roman"/>
                <w:color w:val="4B4F56"/>
                <w:sz w:val="24"/>
                <w:szCs w:val="24"/>
              </w:rPr>
              <w:lastRenderedPageBreak/>
              <w:t>основании пожеланий заказчика.</w:t>
            </w:r>
          </w:p>
          <w:p w:rsidR="00FA4C1E" w:rsidRPr="002116C9" w:rsidRDefault="002116C9" w:rsidP="002116C9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2116C9">
              <w:rPr>
                <w:rFonts w:ascii="Times New Roman" w:hAnsi="Times New Roman"/>
                <w:color w:val="4B4F56"/>
                <w:sz w:val="24"/>
                <w:szCs w:val="24"/>
              </w:rPr>
              <w:t>В отделке фасадов необходимо использовать современные покрытия.</w:t>
            </w:r>
          </w:p>
          <w:p w:rsidR="002116C9" w:rsidRPr="000F712A" w:rsidRDefault="002116C9" w:rsidP="002116C9">
            <w:pPr>
              <w:spacing w:after="0" w:line="240" w:lineRule="auto"/>
              <w:jc w:val="both"/>
              <w:rPr>
                <w:rFonts w:ascii="Times New Roman" w:hAnsi="Times New Roman"/>
                <w:color w:val="4B4F56"/>
                <w:sz w:val="24"/>
                <w:szCs w:val="24"/>
              </w:rPr>
            </w:pPr>
            <w:r w:rsidRPr="002116C9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Предусмотреть 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встроенный, </w:t>
            </w:r>
            <w:r w:rsidRPr="002116C9">
              <w:rPr>
                <w:rFonts w:ascii="Times New Roman" w:hAnsi="Times New Roman"/>
                <w:color w:val="4B4F56"/>
                <w:sz w:val="24"/>
                <w:szCs w:val="24"/>
              </w:rPr>
              <w:t>пристроенный</w:t>
            </w:r>
            <w:r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или отдельно стоящий</w:t>
            </w:r>
            <w:r w:rsidRPr="002116C9">
              <w:rPr>
                <w:rFonts w:ascii="Times New Roman" w:hAnsi="Times New Roman"/>
                <w:color w:val="4B4F56"/>
                <w:sz w:val="24"/>
                <w:szCs w:val="24"/>
              </w:rPr>
              <w:t xml:space="preserve"> гараж на 1 машину.</w:t>
            </w:r>
          </w:p>
        </w:tc>
      </w:tr>
    </w:tbl>
    <w:p w:rsidR="00FA4C1E" w:rsidRPr="000F712A" w:rsidRDefault="00FA4C1E" w:rsidP="00FA4C1E">
      <w:pPr>
        <w:rPr>
          <w:rFonts w:ascii="Times New Roman" w:hAnsi="Times New Roman"/>
          <w:sz w:val="24"/>
          <w:szCs w:val="24"/>
        </w:rPr>
      </w:pPr>
    </w:p>
    <w:p w:rsidR="00FA4C1E" w:rsidRPr="000F712A" w:rsidRDefault="00FA4C1E" w:rsidP="00FA4C1E">
      <w:pPr>
        <w:rPr>
          <w:rFonts w:ascii="Times New Roman" w:hAnsi="Times New Roman"/>
          <w:b/>
          <w:sz w:val="28"/>
          <w:szCs w:val="28"/>
          <w:u w:val="single"/>
        </w:rPr>
      </w:pPr>
      <w:r w:rsidRPr="000F712A">
        <w:rPr>
          <w:rFonts w:ascii="Times New Roman" w:hAnsi="Times New Roman"/>
          <w:b/>
          <w:sz w:val="28"/>
          <w:szCs w:val="28"/>
          <w:u w:val="single"/>
        </w:rPr>
        <w:t>Требования, предъявляемые к проектному решению:</w:t>
      </w:r>
    </w:p>
    <w:p w:rsidR="00FA4C1E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A4C1E" w:rsidRPr="00C270B0">
        <w:rPr>
          <w:rFonts w:ascii="Times New Roman" w:hAnsi="Times New Roman"/>
          <w:sz w:val="24"/>
          <w:szCs w:val="24"/>
        </w:rPr>
        <w:t>Градостроительные</w:t>
      </w:r>
    </w:p>
    <w:p w:rsidR="002116C9" w:rsidRPr="00C270B0" w:rsidRDefault="00FA4C1E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 xml:space="preserve">На участке проектирования </w:t>
      </w:r>
      <w:r w:rsidR="002116C9" w:rsidRPr="00C270B0">
        <w:rPr>
          <w:rFonts w:ascii="Times New Roman" w:hAnsi="Times New Roman"/>
          <w:sz w:val="24"/>
          <w:szCs w:val="24"/>
        </w:rPr>
        <w:t xml:space="preserve">показать въезд </w:t>
      </w:r>
      <w:proofErr w:type="gramStart"/>
      <w:r w:rsidR="002116C9" w:rsidRPr="00C270B0">
        <w:rPr>
          <w:rFonts w:ascii="Times New Roman" w:hAnsi="Times New Roman"/>
          <w:sz w:val="24"/>
          <w:szCs w:val="24"/>
        </w:rPr>
        <w:t>на</w:t>
      </w:r>
      <w:proofErr w:type="gramEnd"/>
      <w:r w:rsidR="002116C9" w:rsidRPr="00C270B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116C9" w:rsidRPr="00C270B0">
        <w:rPr>
          <w:rFonts w:ascii="Times New Roman" w:hAnsi="Times New Roman"/>
          <w:sz w:val="24"/>
          <w:szCs w:val="24"/>
        </w:rPr>
        <w:t>территория</w:t>
      </w:r>
      <w:proofErr w:type="gramEnd"/>
      <w:r w:rsidR="002116C9" w:rsidRPr="00C270B0">
        <w:rPr>
          <w:rFonts w:ascii="Times New Roman" w:hAnsi="Times New Roman"/>
          <w:sz w:val="24"/>
          <w:szCs w:val="24"/>
        </w:rPr>
        <w:t xml:space="preserve"> участка с </w:t>
      </w:r>
      <w:proofErr w:type="spellStart"/>
      <w:r w:rsidR="002116C9" w:rsidRPr="00C270B0">
        <w:rPr>
          <w:rFonts w:ascii="Times New Roman" w:hAnsi="Times New Roman"/>
          <w:sz w:val="24"/>
          <w:szCs w:val="24"/>
        </w:rPr>
        <w:t>микрорайонного</w:t>
      </w:r>
      <w:proofErr w:type="spellEnd"/>
      <w:r w:rsidR="002116C9" w:rsidRPr="00C270B0">
        <w:rPr>
          <w:rFonts w:ascii="Times New Roman" w:hAnsi="Times New Roman"/>
          <w:sz w:val="24"/>
          <w:szCs w:val="24"/>
        </w:rPr>
        <w:t xml:space="preserve"> проезда, зонирование участка, н</w:t>
      </w:r>
      <w:r w:rsidR="002116C9" w:rsidRPr="00C270B0">
        <w:rPr>
          <w:rFonts w:ascii="Times New Roman" w:hAnsi="Times New Roman" w:cs="Times New Roman"/>
          <w:sz w:val="24"/>
          <w:szCs w:val="24"/>
        </w:rPr>
        <w:t>аличие твердых видов покрытия, элементов озеленения территории, освещения, наличие элементов МАФ</w:t>
      </w:r>
      <w:r w:rsidR="002116C9" w:rsidRPr="00C270B0">
        <w:rPr>
          <w:rFonts w:ascii="Times New Roman" w:hAnsi="Times New Roman"/>
          <w:sz w:val="24"/>
          <w:szCs w:val="24"/>
        </w:rPr>
        <w:t xml:space="preserve"> </w:t>
      </w:r>
    </w:p>
    <w:p w:rsid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2.</w:t>
      </w:r>
      <w:r w:rsidR="00FA4C1E" w:rsidRPr="00C270B0">
        <w:rPr>
          <w:rFonts w:ascii="Times New Roman" w:hAnsi="Times New Roman"/>
          <w:sz w:val="24"/>
          <w:szCs w:val="24"/>
        </w:rPr>
        <w:t>Объемно-планировочные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Состав семьи: Супружеская пара с 2-мя детьми (дети девочка и мальчик)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70B0">
        <w:rPr>
          <w:rFonts w:ascii="Times New Roman" w:hAnsi="Times New Roman"/>
          <w:sz w:val="24"/>
          <w:szCs w:val="24"/>
        </w:rPr>
        <w:t xml:space="preserve">Семья предпочитает стиль </w:t>
      </w:r>
      <w:proofErr w:type="spellStart"/>
      <w:r w:rsidRPr="00C270B0">
        <w:rPr>
          <w:rFonts w:ascii="Times New Roman" w:hAnsi="Times New Roman"/>
          <w:sz w:val="24"/>
          <w:szCs w:val="24"/>
        </w:rPr>
        <w:t>хай-тэк</w:t>
      </w:r>
      <w:proofErr w:type="spellEnd"/>
      <w:r w:rsidRPr="00C270B0">
        <w:rPr>
          <w:rFonts w:ascii="Times New Roman" w:hAnsi="Times New Roman"/>
          <w:sz w:val="24"/>
          <w:szCs w:val="24"/>
        </w:rPr>
        <w:t xml:space="preserve"> решением фасадов в преимущественно в нейтральных тонах.</w:t>
      </w:r>
      <w:proofErr w:type="gramEnd"/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На плане первого</w:t>
      </w:r>
      <w:r w:rsidR="002116C9" w:rsidRPr="00C270B0">
        <w:rPr>
          <w:rFonts w:ascii="Times New Roman" w:hAnsi="Times New Roman"/>
          <w:sz w:val="24"/>
          <w:szCs w:val="24"/>
        </w:rPr>
        <w:t xml:space="preserve"> этаж</w:t>
      </w:r>
      <w:r w:rsidRPr="00C270B0">
        <w:rPr>
          <w:rFonts w:ascii="Times New Roman" w:hAnsi="Times New Roman"/>
          <w:sz w:val="24"/>
          <w:szCs w:val="24"/>
        </w:rPr>
        <w:t>а</w:t>
      </w:r>
      <w:r w:rsidR="00FA4C1E" w:rsidRPr="00C270B0">
        <w:rPr>
          <w:rFonts w:ascii="Times New Roman" w:hAnsi="Times New Roman"/>
          <w:sz w:val="24"/>
          <w:szCs w:val="24"/>
        </w:rPr>
        <w:t xml:space="preserve"> </w:t>
      </w:r>
      <w:r w:rsidRPr="00C270B0">
        <w:rPr>
          <w:rFonts w:ascii="Times New Roman" w:hAnsi="Times New Roman"/>
          <w:sz w:val="24"/>
          <w:szCs w:val="24"/>
        </w:rPr>
        <w:t>одноквартирного жилого дома</w:t>
      </w:r>
      <w:r w:rsidR="00FA4C1E" w:rsidRPr="00C270B0">
        <w:rPr>
          <w:rFonts w:ascii="Times New Roman" w:hAnsi="Times New Roman"/>
          <w:sz w:val="24"/>
          <w:szCs w:val="24"/>
        </w:rPr>
        <w:t xml:space="preserve"> </w:t>
      </w:r>
      <w:r w:rsidRPr="00C270B0">
        <w:rPr>
          <w:rFonts w:ascii="Times New Roman" w:hAnsi="Times New Roman"/>
          <w:sz w:val="24"/>
          <w:szCs w:val="24"/>
        </w:rPr>
        <w:t>возможно расположение следующих помещений: крыльцо, тамбур, терраса, холл с лестницей на 2ой этаж или без нее, гостевая спальня, кухня, гостиная, тех. помещения, с/у, спальни.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 xml:space="preserve">Общая площадь и габариты одноквартирного жилого дома согласно вариантам планировки; 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Кровля: плоская неэксплуатируемая.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 xml:space="preserve">Высота этажа: </w:t>
      </w:r>
      <w:r w:rsidR="004E44CF">
        <w:rPr>
          <w:rFonts w:ascii="Times New Roman" w:hAnsi="Times New Roman"/>
          <w:sz w:val="24"/>
          <w:szCs w:val="24"/>
        </w:rPr>
        <w:t xml:space="preserve">3 </w:t>
      </w:r>
      <w:r w:rsidRPr="00C270B0">
        <w:rPr>
          <w:rFonts w:ascii="Times New Roman" w:hAnsi="Times New Roman"/>
          <w:sz w:val="24"/>
          <w:szCs w:val="24"/>
        </w:rPr>
        <w:t>м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Фундамент: железобетонный ленточный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Наружные стены: газобетон 400мм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Внутренние несущие стены: газобетон – 300мм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 xml:space="preserve">Перегородки - </w:t>
      </w:r>
      <w:proofErr w:type="spellStart"/>
      <w:r w:rsidRPr="00C270B0">
        <w:rPr>
          <w:rFonts w:ascii="Times New Roman" w:hAnsi="Times New Roman"/>
          <w:sz w:val="24"/>
          <w:szCs w:val="24"/>
        </w:rPr>
        <w:t>гипсокартон</w:t>
      </w:r>
      <w:proofErr w:type="spellEnd"/>
      <w:r w:rsidRPr="00C270B0">
        <w:rPr>
          <w:rFonts w:ascii="Times New Roman" w:hAnsi="Times New Roman"/>
          <w:sz w:val="24"/>
          <w:szCs w:val="24"/>
        </w:rPr>
        <w:t xml:space="preserve"> (ГКЛ) – 100 мм</w:t>
      </w:r>
    </w:p>
    <w:p w:rsidR="00C270B0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Отделка – преимущество отдается натуральным материалам – дереву и камню. Допускается использование штукатурных составов.</w:t>
      </w:r>
    </w:p>
    <w:p w:rsidR="00FA4C1E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3.</w:t>
      </w:r>
      <w:r w:rsidR="00FA4C1E" w:rsidRPr="00C270B0">
        <w:rPr>
          <w:rFonts w:ascii="Times New Roman" w:hAnsi="Times New Roman"/>
          <w:sz w:val="24"/>
          <w:szCs w:val="24"/>
        </w:rPr>
        <w:t>Транспортная обеспеченность</w:t>
      </w:r>
    </w:p>
    <w:p w:rsidR="00FA4C1E" w:rsidRPr="00C270B0" w:rsidRDefault="00C270B0" w:rsidP="00C270B0">
      <w:pPr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  <w:r w:rsidRPr="00C270B0">
        <w:rPr>
          <w:rFonts w:ascii="Times New Roman" w:hAnsi="Times New Roman"/>
          <w:sz w:val="24"/>
          <w:szCs w:val="24"/>
        </w:rPr>
        <w:t>На генеральном плане</w:t>
      </w:r>
      <w:r w:rsidR="00FA4C1E" w:rsidRPr="00C270B0">
        <w:rPr>
          <w:rFonts w:ascii="Times New Roman" w:hAnsi="Times New Roman"/>
          <w:sz w:val="24"/>
          <w:szCs w:val="24"/>
        </w:rPr>
        <w:t xml:space="preserve"> застройки предусмотреть </w:t>
      </w:r>
      <w:r w:rsidRPr="00C270B0">
        <w:rPr>
          <w:rFonts w:ascii="Times New Roman" w:hAnsi="Times New Roman"/>
          <w:sz w:val="24"/>
          <w:szCs w:val="24"/>
        </w:rPr>
        <w:t xml:space="preserve">въезд на территорию участка с </w:t>
      </w:r>
      <w:proofErr w:type="spellStart"/>
      <w:r w:rsidRPr="00C270B0">
        <w:rPr>
          <w:rFonts w:ascii="Times New Roman" w:hAnsi="Times New Roman"/>
          <w:sz w:val="24"/>
          <w:szCs w:val="24"/>
        </w:rPr>
        <w:t>микрорайонного</w:t>
      </w:r>
      <w:proofErr w:type="spellEnd"/>
      <w:r w:rsidRPr="00C270B0">
        <w:rPr>
          <w:rFonts w:ascii="Times New Roman" w:hAnsi="Times New Roman"/>
          <w:sz w:val="24"/>
          <w:szCs w:val="24"/>
        </w:rPr>
        <w:t xml:space="preserve"> проезда.</w:t>
      </w:r>
    </w:p>
    <w:p w:rsidR="00FA4C1E" w:rsidRDefault="00FA4C1E" w:rsidP="00C270B0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A4C1E" w:rsidRDefault="00FA4C1E" w:rsidP="00C270B0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A4C1E" w:rsidRDefault="00FA4C1E" w:rsidP="00C270B0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A4C1E" w:rsidRDefault="00FA4C1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4C1E" w:rsidRDefault="00FA4C1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4C1E" w:rsidRDefault="00FA4C1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4C1E" w:rsidRDefault="00FA4C1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4C1E" w:rsidRDefault="00FA4C1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4C1E" w:rsidRDefault="00FA4C1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4C1E" w:rsidRDefault="00FA4C1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270B0" w:rsidRDefault="00C270B0" w:rsidP="00FA4C1E">
      <w:pPr>
        <w:rPr>
          <w:rFonts w:ascii="Times New Roman" w:hAnsi="Times New Roman"/>
          <w:b/>
          <w:sz w:val="28"/>
          <w:szCs w:val="28"/>
        </w:rPr>
      </w:pPr>
    </w:p>
    <w:p w:rsidR="00FF2FBD" w:rsidRDefault="00FF2FBD" w:rsidP="00FF2FBD">
      <w:pPr>
        <w:jc w:val="center"/>
        <w:rPr>
          <w:rFonts w:ascii="Times New Roman" w:hAnsi="Times New Roman"/>
          <w:sz w:val="28"/>
          <w:szCs w:val="28"/>
        </w:rPr>
      </w:pPr>
    </w:p>
    <w:p w:rsidR="00FF2FBD" w:rsidRPr="001D1325" w:rsidRDefault="00FF2FBD" w:rsidP="00FF2FBD">
      <w:pPr>
        <w:jc w:val="center"/>
        <w:rPr>
          <w:rFonts w:ascii="Times New Roman" w:hAnsi="Times New Roman"/>
          <w:b/>
          <w:sz w:val="28"/>
          <w:szCs w:val="28"/>
        </w:rPr>
      </w:pPr>
      <w:r w:rsidRPr="001D1325">
        <w:rPr>
          <w:rFonts w:ascii="Times New Roman" w:hAnsi="Times New Roman"/>
          <w:b/>
          <w:sz w:val="28"/>
          <w:szCs w:val="28"/>
        </w:rPr>
        <w:t>Поэтажные планы</w:t>
      </w: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  <w:r w:rsidRPr="00C603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281940</wp:posOffset>
            </wp:positionV>
            <wp:extent cx="3810000" cy="3300095"/>
            <wp:effectExtent l="19050" t="0" r="0" b="0"/>
            <wp:wrapThrough wrapText="bothSides">
              <wp:wrapPolygon edited="0">
                <wp:start x="-108" y="0"/>
                <wp:lineTo x="-108" y="21446"/>
                <wp:lineTo x="21600" y="21446"/>
                <wp:lineTo x="21600" y="0"/>
                <wp:lineTo x="-108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этаж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384">
        <w:rPr>
          <w:rFonts w:ascii="Times New Roman" w:hAnsi="Times New Roman"/>
          <w:sz w:val="28"/>
          <w:szCs w:val="28"/>
        </w:rPr>
        <w:t>План 1-го этажа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60384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Приложение 1</w:t>
      </w:r>
    </w:p>
    <w:p w:rsidR="00FF2FBD" w:rsidRDefault="00FF2FBD" w:rsidP="00FF2FBD">
      <w:pPr>
        <w:jc w:val="center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FF2FBD" w:rsidRDefault="00FF2FBD" w:rsidP="00FF2F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283845</wp:posOffset>
            </wp:positionV>
            <wp:extent cx="3446145" cy="3352800"/>
            <wp:effectExtent l="19050" t="0" r="1905" b="0"/>
            <wp:wrapThrough wrapText="bothSides">
              <wp:wrapPolygon edited="0">
                <wp:start x="-119" y="0"/>
                <wp:lineTo x="-119" y="21477"/>
                <wp:lineTo x="21612" y="21477"/>
                <wp:lineTo x="21612" y="0"/>
                <wp:lineTo x="-119" y="0"/>
              </wp:wrapPolygon>
            </wp:wrapThrough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этад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План 2-го этажа</w:t>
      </w: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FF2FBD" w:rsidRDefault="00FF2FBD" w:rsidP="00FF2FBD">
      <w:pPr>
        <w:pStyle w:val="afff"/>
        <w:spacing w:before="0" w:beforeAutospacing="0" w:after="0" w:afterAutospacing="0"/>
        <w:ind w:firstLine="284"/>
        <w:jc w:val="center"/>
      </w:pPr>
      <w:r>
        <w:rPr>
          <w:color w:val="000000"/>
          <w:sz w:val="28"/>
          <w:szCs w:val="28"/>
        </w:rPr>
        <w:t>Место и район строительства объекта с предоставлением ситуации</w:t>
      </w:r>
    </w:p>
    <w:p w:rsidR="00FF2FBD" w:rsidRDefault="00FF2FBD" w:rsidP="00FF2FBD">
      <w:pPr>
        <w:jc w:val="right"/>
        <w:rPr>
          <w:rFonts w:ascii="Times New Roman" w:hAnsi="Times New Roman"/>
          <w:sz w:val="28"/>
          <w:szCs w:val="28"/>
        </w:rPr>
      </w:pPr>
    </w:p>
    <w:p w:rsidR="00FF2FBD" w:rsidRPr="00E14870" w:rsidRDefault="00FF2FBD" w:rsidP="00FF2FBD">
      <w:pPr>
        <w:rPr>
          <w:rFonts w:ascii="Times New Roman" w:hAnsi="Times New Roman"/>
          <w:sz w:val="28"/>
          <w:szCs w:val="28"/>
        </w:rPr>
      </w:pPr>
    </w:p>
    <w:p w:rsidR="00FF2FBD" w:rsidRDefault="00FF2FBD" w:rsidP="00FF2FBD">
      <w:pPr>
        <w:spacing w:after="0" w:line="276" w:lineRule="auto"/>
        <w:jc w:val="both"/>
        <w:rPr>
          <w:rFonts w:ascii="Times New Roman" w:eastAsia="Arial Unicode MS" w:hAnsi="Times New Roman"/>
          <w:i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3721262"/>
            <wp:effectExtent l="19050" t="0" r="0" b="0"/>
            <wp:docPr id="7" name="Рисунок 1" descr="2023-04-05_11-4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04-05_11-45-3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BD" w:rsidRPr="00C60384" w:rsidRDefault="00FF2FBD" w:rsidP="00FF2FBD">
      <w:pPr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Рис.3</w:t>
      </w:r>
    </w:p>
    <w:p w:rsidR="00FF2FBD" w:rsidRPr="00C60384" w:rsidRDefault="00FF2FBD" w:rsidP="00FF2FBD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Кадастровый номер: 24:50:0100451:3964</w:t>
      </w:r>
    </w:p>
    <w:p w:rsidR="00FF2FBD" w:rsidRPr="00C60384" w:rsidRDefault="00FF2FBD" w:rsidP="00FF2FBD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Категория земель: Земли поселений (земли населенных пунктов) для ведения приусадебного хозяйства</w:t>
      </w:r>
    </w:p>
    <w:p w:rsidR="00FF2FBD" w:rsidRPr="00C60384" w:rsidRDefault="00FF2FBD" w:rsidP="00FF2FBD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 xml:space="preserve">Земельный участок по адресу: г. Красноярск, ул. </w:t>
      </w:r>
      <w:proofErr w:type="gramStart"/>
      <w:r w:rsidRPr="00C60384">
        <w:rPr>
          <w:rFonts w:ascii="Times New Roman" w:eastAsia="Arial Unicode MS" w:hAnsi="Times New Roman" w:cs="Times New Roman"/>
          <w:sz w:val="28"/>
          <w:szCs w:val="28"/>
        </w:rPr>
        <w:t>Лесная</w:t>
      </w:r>
      <w:proofErr w:type="gramEnd"/>
    </w:p>
    <w:p w:rsidR="00FF2FBD" w:rsidRPr="00C60384" w:rsidRDefault="00FF2FBD" w:rsidP="00FF2FBD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Уточненная площадь: 1084 кв</w:t>
      </w:r>
      <w:proofErr w:type="gramStart"/>
      <w:r w:rsidRPr="00C60384">
        <w:rPr>
          <w:rFonts w:ascii="Times New Roman" w:eastAsia="Arial Unicode MS" w:hAnsi="Times New Roman" w:cs="Times New Roman"/>
          <w:sz w:val="28"/>
          <w:szCs w:val="28"/>
        </w:rPr>
        <w:t>.м</w:t>
      </w:r>
      <w:proofErr w:type="gramEnd"/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FBD" w:rsidRDefault="00FF2FBD" w:rsidP="001A30E8">
      <w:pPr>
        <w:rPr>
          <w:rFonts w:ascii="Times New Roman" w:hAnsi="Times New Roman"/>
          <w:b/>
          <w:sz w:val="28"/>
          <w:szCs w:val="28"/>
        </w:rPr>
      </w:pPr>
    </w:p>
    <w:p w:rsidR="00FF2FBD" w:rsidRDefault="00FF2FB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3FAE" w:rsidRDefault="007F3FAE" w:rsidP="007F3FAE">
      <w:pPr>
        <w:jc w:val="center"/>
        <w:rPr>
          <w:rFonts w:ascii="Times New Roman" w:hAnsi="Times New Roman"/>
          <w:b/>
          <w:sz w:val="28"/>
          <w:szCs w:val="28"/>
        </w:rPr>
      </w:pPr>
      <w:r w:rsidRPr="00641754">
        <w:rPr>
          <w:rFonts w:ascii="Times New Roman" w:hAnsi="Times New Roman"/>
          <w:b/>
          <w:sz w:val="28"/>
          <w:szCs w:val="28"/>
        </w:rPr>
        <w:lastRenderedPageBreak/>
        <w:t>ТЕХНИЧЕСКОЕ ЗАДАНИЕ НА ПРОЕКТИРОВАНИЕ</w:t>
      </w:r>
      <w:r w:rsidR="00FA4C1E">
        <w:rPr>
          <w:rFonts w:ascii="Times New Roman" w:hAnsi="Times New Roman"/>
          <w:b/>
          <w:sz w:val="28"/>
          <w:szCs w:val="28"/>
        </w:rPr>
        <w:t xml:space="preserve"> (часть 2)</w:t>
      </w:r>
      <w:r w:rsidR="00C15AED">
        <w:rPr>
          <w:rFonts w:ascii="Times New Roman" w:hAnsi="Times New Roman"/>
          <w:b/>
          <w:sz w:val="28"/>
          <w:szCs w:val="28"/>
        </w:rPr>
        <w:t xml:space="preserve"> </w:t>
      </w:r>
    </w:p>
    <w:p w:rsidR="00C15AED" w:rsidRDefault="00C15AED" w:rsidP="007F3FA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1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36769F">
        <w:rPr>
          <w:rFonts w:ascii="Times New Roman" w:hAnsi="Times New Roman"/>
          <w:sz w:val="28"/>
          <w:szCs w:val="28"/>
        </w:rPr>
        <w:t xml:space="preserve">Состав семьи: Супружеская пара с </w:t>
      </w:r>
      <w:r>
        <w:rPr>
          <w:rFonts w:ascii="Times New Roman" w:hAnsi="Times New Roman"/>
          <w:sz w:val="28"/>
          <w:szCs w:val="28"/>
        </w:rPr>
        <w:t>2</w:t>
      </w:r>
      <w:r w:rsidRPr="0036769F">
        <w:rPr>
          <w:rFonts w:ascii="Times New Roman" w:hAnsi="Times New Roman"/>
          <w:sz w:val="28"/>
          <w:szCs w:val="28"/>
        </w:rPr>
        <w:t xml:space="preserve">-мя детьми </w:t>
      </w:r>
      <w:r>
        <w:rPr>
          <w:rFonts w:ascii="Times New Roman" w:hAnsi="Times New Roman"/>
          <w:sz w:val="28"/>
          <w:szCs w:val="28"/>
        </w:rPr>
        <w:t>(</w:t>
      </w:r>
      <w:r w:rsidRPr="0036769F">
        <w:rPr>
          <w:rFonts w:ascii="Times New Roman" w:hAnsi="Times New Roman"/>
          <w:sz w:val="28"/>
          <w:szCs w:val="28"/>
        </w:rPr>
        <w:t>дети девочка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6769F">
        <w:rPr>
          <w:rFonts w:ascii="Times New Roman" w:hAnsi="Times New Roman"/>
          <w:sz w:val="28"/>
          <w:szCs w:val="28"/>
        </w:rPr>
        <w:t>мальчик)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2B00C2">
        <w:rPr>
          <w:rFonts w:ascii="Times New Roman" w:hAnsi="Times New Roman"/>
          <w:sz w:val="28"/>
          <w:szCs w:val="28"/>
        </w:rPr>
        <w:t>Семья предпочитает</w:t>
      </w:r>
      <w:r w:rsidR="00F13CF0">
        <w:rPr>
          <w:rFonts w:ascii="Times New Roman" w:hAnsi="Times New Roman"/>
          <w:sz w:val="28"/>
          <w:szCs w:val="28"/>
        </w:rPr>
        <w:t xml:space="preserve"> </w:t>
      </w:r>
      <w:r w:rsidR="006B129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стиль </w:t>
      </w:r>
      <w:proofErr w:type="spellStart"/>
      <w:r w:rsidR="008705BE">
        <w:rPr>
          <w:rFonts w:ascii="Times New Roman" w:hAnsi="Times New Roman"/>
          <w:sz w:val="28"/>
          <w:szCs w:val="28"/>
          <w:bdr w:val="none" w:sz="0" w:space="0" w:color="auto" w:frame="1"/>
        </w:rPr>
        <w:t>хай-тэк</w:t>
      </w:r>
      <w:proofErr w:type="spellEnd"/>
      <w:r w:rsidRPr="0036769F">
        <w:rPr>
          <w:rFonts w:ascii="Times New Roman" w:hAnsi="Times New Roman"/>
          <w:sz w:val="28"/>
          <w:szCs w:val="28"/>
        </w:rPr>
        <w:t xml:space="preserve"> решением фасадов в преимущественно в </w:t>
      </w:r>
      <w:r w:rsidR="008705BE">
        <w:rPr>
          <w:rFonts w:ascii="Times New Roman" w:hAnsi="Times New Roman"/>
          <w:sz w:val="28"/>
          <w:szCs w:val="28"/>
        </w:rPr>
        <w:t xml:space="preserve">нейтральных </w:t>
      </w:r>
      <w:r>
        <w:rPr>
          <w:rFonts w:ascii="Times New Roman" w:hAnsi="Times New Roman"/>
          <w:sz w:val="28"/>
          <w:szCs w:val="28"/>
        </w:rPr>
        <w:t>тонах</w:t>
      </w:r>
      <w:r w:rsidRPr="0036769F">
        <w:rPr>
          <w:rFonts w:ascii="Times New Roman" w:hAnsi="Times New Roman"/>
          <w:sz w:val="28"/>
          <w:szCs w:val="28"/>
        </w:rPr>
        <w:t>.</w:t>
      </w:r>
      <w:proofErr w:type="gramEnd"/>
    </w:p>
    <w:p w:rsidR="00C15AED" w:rsidRDefault="007F3FAE" w:rsidP="00C15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Пожелания заказчика: </w:t>
      </w:r>
      <w:r w:rsidR="006B1296">
        <w:rPr>
          <w:rFonts w:ascii="Times New Roman" w:hAnsi="Times New Roman"/>
          <w:sz w:val="28"/>
          <w:szCs w:val="28"/>
        </w:rPr>
        <w:t xml:space="preserve">современный </w:t>
      </w:r>
      <w:r w:rsidR="00FA4C1E">
        <w:rPr>
          <w:rFonts w:ascii="Times New Roman" w:hAnsi="Times New Roman"/>
          <w:sz w:val="28"/>
          <w:szCs w:val="28"/>
        </w:rPr>
        <w:t xml:space="preserve">одноквартирный </w:t>
      </w:r>
      <w:r w:rsidR="006B1296">
        <w:rPr>
          <w:rFonts w:ascii="Times New Roman" w:hAnsi="Times New Roman"/>
          <w:sz w:val="28"/>
          <w:szCs w:val="28"/>
        </w:rPr>
        <w:t xml:space="preserve">жилой дом со </w:t>
      </w:r>
      <w:r>
        <w:rPr>
          <w:rFonts w:ascii="Times New Roman" w:hAnsi="Times New Roman"/>
          <w:sz w:val="28"/>
          <w:szCs w:val="28"/>
        </w:rPr>
        <w:t>втор</w:t>
      </w:r>
      <w:r w:rsidR="006B1296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свет</w:t>
      </w:r>
      <w:r w:rsidR="006B1296">
        <w:rPr>
          <w:rFonts w:ascii="Times New Roman" w:hAnsi="Times New Roman"/>
          <w:sz w:val="28"/>
          <w:szCs w:val="28"/>
        </w:rPr>
        <w:t>ом. Окна витражные.</w:t>
      </w:r>
    </w:p>
    <w:p w:rsidR="00C15AED" w:rsidRDefault="007F3FAE" w:rsidP="00C15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Заказчик предоставляет утвержденны</w:t>
      </w:r>
      <w:r w:rsidR="00C15AED">
        <w:rPr>
          <w:rFonts w:ascii="Times New Roman" w:hAnsi="Times New Roman"/>
          <w:sz w:val="28"/>
          <w:szCs w:val="28"/>
        </w:rPr>
        <w:t>е планы этажей (</w:t>
      </w:r>
      <w:proofErr w:type="gramStart"/>
      <w:r w:rsidR="00C15AED">
        <w:rPr>
          <w:rFonts w:ascii="Times New Roman" w:hAnsi="Times New Roman"/>
          <w:sz w:val="28"/>
          <w:szCs w:val="28"/>
        </w:rPr>
        <w:t>см</w:t>
      </w:r>
      <w:proofErr w:type="gramEnd"/>
      <w:r w:rsidR="00C15AED">
        <w:rPr>
          <w:rFonts w:ascii="Times New Roman" w:hAnsi="Times New Roman"/>
          <w:sz w:val="28"/>
          <w:szCs w:val="28"/>
        </w:rPr>
        <w:t>. приложение 1</w:t>
      </w:r>
      <w:r>
        <w:rPr>
          <w:rFonts w:ascii="Times New Roman" w:hAnsi="Times New Roman"/>
          <w:sz w:val="28"/>
          <w:szCs w:val="28"/>
        </w:rPr>
        <w:t>)</w:t>
      </w:r>
      <w:r w:rsidR="00C15AED">
        <w:rPr>
          <w:rFonts w:ascii="Times New Roman" w:hAnsi="Times New Roman"/>
          <w:sz w:val="28"/>
          <w:szCs w:val="28"/>
        </w:rPr>
        <w:t>;</w:t>
      </w:r>
    </w:p>
    <w:p w:rsidR="007F3FAE" w:rsidRDefault="00C15AED" w:rsidP="007F3FAE">
      <w:pPr>
        <w:jc w:val="both"/>
        <w:rPr>
          <w:rFonts w:ascii="Times New Roman" w:hAnsi="Times New Roman"/>
          <w:sz w:val="28"/>
          <w:szCs w:val="28"/>
        </w:rPr>
      </w:pPr>
      <w:r w:rsidRPr="00C15AED">
        <w:rPr>
          <w:rFonts w:ascii="Times New Roman" w:hAnsi="Times New Roman"/>
          <w:sz w:val="28"/>
          <w:szCs w:val="28"/>
        </w:rPr>
        <w:t>Место и район строительства объекта с предоставлением ситуации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 xml:space="preserve">. приложение </w:t>
      </w:r>
      <w:r w:rsidR="00017A8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Общая площадь</w:t>
      </w:r>
      <w:r>
        <w:rPr>
          <w:rFonts w:ascii="Times New Roman" w:hAnsi="Times New Roman"/>
          <w:sz w:val="28"/>
          <w:szCs w:val="28"/>
        </w:rPr>
        <w:t xml:space="preserve"> –</w:t>
      </w:r>
      <w:r w:rsidR="003503F4">
        <w:rPr>
          <w:rFonts w:ascii="Times New Roman" w:hAnsi="Times New Roman"/>
          <w:sz w:val="28"/>
          <w:szCs w:val="28"/>
        </w:rPr>
        <w:t>162</w:t>
      </w:r>
      <w:r>
        <w:rPr>
          <w:rFonts w:ascii="Times New Roman" w:hAnsi="Times New Roman"/>
          <w:sz w:val="28"/>
          <w:szCs w:val="28"/>
        </w:rPr>
        <w:t>м2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Габариты:</w:t>
      </w:r>
      <w:r w:rsidR="003503F4">
        <w:rPr>
          <w:rFonts w:ascii="Times New Roman" w:hAnsi="Times New Roman"/>
          <w:sz w:val="28"/>
          <w:szCs w:val="28"/>
        </w:rPr>
        <w:t>11х10 м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Высота этажа:</w:t>
      </w:r>
      <w:r>
        <w:rPr>
          <w:rFonts w:ascii="Times New Roman" w:hAnsi="Times New Roman"/>
          <w:sz w:val="28"/>
          <w:szCs w:val="28"/>
        </w:rPr>
        <w:t xml:space="preserve"> </w:t>
      </w:r>
      <w:r w:rsidR="004E44C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Фундамент:</w:t>
      </w:r>
      <w:r>
        <w:rPr>
          <w:rFonts w:ascii="Times New Roman" w:hAnsi="Times New Roman"/>
          <w:sz w:val="28"/>
          <w:szCs w:val="28"/>
        </w:rPr>
        <w:t xml:space="preserve"> железобетонный ленточный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Наружные стены:</w:t>
      </w:r>
      <w:r>
        <w:rPr>
          <w:rFonts w:ascii="Times New Roman" w:hAnsi="Times New Roman"/>
          <w:sz w:val="28"/>
          <w:szCs w:val="28"/>
        </w:rPr>
        <w:t xml:space="preserve"> </w:t>
      </w:r>
      <w:r w:rsidR="00CB62FB">
        <w:rPr>
          <w:rFonts w:ascii="Times New Roman" w:hAnsi="Times New Roman"/>
          <w:sz w:val="28"/>
          <w:szCs w:val="28"/>
        </w:rPr>
        <w:t>газобетон 400мм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Внутренние несущие стены:</w:t>
      </w:r>
      <w:r w:rsidR="00CB62FB">
        <w:rPr>
          <w:rFonts w:ascii="Times New Roman" w:hAnsi="Times New Roman"/>
          <w:sz w:val="28"/>
          <w:szCs w:val="28"/>
        </w:rPr>
        <w:t xml:space="preserve"> газобетон – 30</w:t>
      </w:r>
      <w:r>
        <w:rPr>
          <w:rFonts w:ascii="Times New Roman" w:hAnsi="Times New Roman"/>
          <w:sz w:val="28"/>
          <w:szCs w:val="28"/>
        </w:rPr>
        <w:t>0</w:t>
      </w:r>
      <w:r w:rsidR="00CB62FB">
        <w:rPr>
          <w:rFonts w:ascii="Times New Roman" w:hAnsi="Times New Roman"/>
          <w:sz w:val="28"/>
          <w:szCs w:val="28"/>
        </w:rPr>
        <w:t>мм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Перегородки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гипсокартон</w:t>
      </w:r>
      <w:proofErr w:type="spellEnd"/>
      <w:r>
        <w:rPr>
          <w:rFonts w:ascii="Times New Roman" w:hAnsi="Times New Roman"/>
          <w:sz w:val="28"/>
          <w:szCs w:val="28"/>
        </w:rPr>
        <w:t xml:space="preserve"> (ГКЛ) – 100 мм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Кровля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плоская неэксплуатируемая </w:t>
      </w:r>
    </w:p>
    <w:p w:rsidR="007F3FAE" w:rsidRDefault="007F3FAE" w:rsidP="007F3FAE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Отделка</w:t>
      </w:r>
      <w:r w:rsidR="00A639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A639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7B7C0B">
        <w:rPr>
          <w:rFonts w:ascii="Times New Roman" w:hAnsi="Times New Roman"/>
          <w:sz w:val="28"/>
          <w:szCs w:val="28"/>
          <w:shd w:val="clear" w:color="auto" w:fill="FFFFFF"/>
        </w:rPr>
        <w:t>реимущество отдается натуральным материалам – дереву и камню. Допускается использование штукатурных составов.</w:t>
      </w:r>
    </w:p>
    <w:p w:rsidR="007F3FAE" w:rsidRDefault="007F3FAE" w:rsidP="007F3FAE">
      <w:pPr>
        <w:jc w:val="center"/>
        <w:rPr>
          <w:rFonts w:ascii="Times New Roman" w:hAnsi="Times New Roman"/>
          <w:b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Одноквартирный жилой дом площадью</w:t>
      </w:r>
      <w:r w:rsidR="00A639B2">
        <w:rPr>
          <w:rFonts w:ascii="Times New Roman" w:hAnsi="Times New Roman"/>
          <w:b/>
          <w:sz w:val="28"/>
          <w:szCs w:val="28"/>
        </w:rPr>
        <w:t xml:space="preserve"> </w:t>
      </w:r>
      <w:r w:rsidR="003503F4">
        <w:rPr>
          <w:rFonts w:ascii="Times New Roman" w:hAnsi="Times New Roman"/>
          <w:b/>
          <w:sz w:val="28"/>
          <w:szCs w:val="28"/>
        </w:rPr>
        <w:t>162</w:t>
      </w:r>
      <w:r w:rsidRPr="00700883">
        <w:rPr>
          <w:rFonts w:ascii="Times New Roman" w:hAnsi="Times New Roman"/>
          <w:b/>
          <w:sz w:val="28"/>
          <w:szCs w:val="28"/>
        </w:rPr>
        <w:t>кв2</w:t>
      </w:r>
    </w:p>
    <w:tbl>
      <w:tblPr>
        <w:tblW w:w="10490" w:type="dxa"/>
        <w:tblInd w:w="-8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3402"/>
        <w:gridCol w:w="6237"/>
      </w:tblGrid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Перечень требований и основных данных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Описание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 для создания и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инициативе компании-застройщик</w:t>
            </w:r>
            <w:proofErr w:type="gramStart"/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FA4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ООО</w:t>
            </w:r>
            <w:proofErr w:type="gramEnd"/>
            <w:r w:rsidR="00FA4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FA4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Продом</w:t>
            </w:r>
            <w:proofErr w:type="spellEnd"/>
            <w:r w:rsidR="00FA4C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2.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Разновидность постройки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C76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Новое строение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3.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Этапы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ЭП (Архитектурная концепция)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 4.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C76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Рассматриваемые варианты работ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C76B02">
            <w:pPr>
              <w:rPr>
                <w:rFonts w:ascii="Times New Roman" w:hAnsi="Times New Roman"/>
                <w:sz w:val="28"/>
                <w:szCs w:val="28"/>
              </w:rPr>
            </w:pPr>
            <w:r w:rsidRPr="00C76B02">
              <w:rPr>
                <w:rFonts w:ascii="Times New Roman" w:hAnsi="Times New Roman"/>
                <w:sz w:val="28"/>
                <w:szCs w:val="28"/>
              </w:rPr>
              <w:t xml:space="preserve">Одноквартирный жилой дом площадью </w:t>
            </w:r>
            <w:r w:rsidR="00EE1D52">
              <w:rPr>
                <w:rFonts w:ascii="Times New Roman" w:hAnsi="Times New Roman"/>
                <w:sz w:val="28"/>
                <w:szCs w:val="28"/>
              </w:rPr>
              <w:t>162кв2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5.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Финансовые источники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C76B02" w:rsidRDefault="00C76B02" w:rsidP="00EE1D52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Внебюджетные средства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76B02" w:rsidP="00C15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 w:rsid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Технические параметры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15AED" w:rsidRDefault="00C15AED" w:rsidP="00C15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Площадь земельного участка под </w:t>
            </w:r>
            <w:proofErr w:type="gramStart"/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застройку одноквартирного жилого дома</w:t>
            </w:r>
            <w:proofErr w:type="gramEnd"/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1084 кв.м. </w:t>
            </w:r>
          </w:p>
          <w:p w:rsidR="00C76B02" w:rsidRPr="00EE1D52" w:rsidRDefault="00C15AED" w:rsidP="00C15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Здание двухэтажное со вторым светом и витражами согласно вариантам планировки. На основе предложенных планов этажей выполнить: макет, разрез, проектное предложение с указанием на генплане участка места его расположения.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76B02" w:rsidP="00C15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 w:rsid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используемым материалам и правильным размещениям площадей разного назначения сооружения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E1D52" w:rsidRPr="00EE1D52" w:rsidRDefault="00EE1D52" w:rsidP="00EE1D52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Предусмотреть по индивидуальному проекту новое</w:t>
            </w:r>
            <w:proofErr w:type="gramStart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троительство одноквартирного жилого дома.</w:t>
            </w:r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E1D5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 1-ого этажа:</w:t>
            </w:r>
          </w:p>
          <w:p w:rsidR="00EE1D52" w:rsidRPr="00F50213" w:rsidRDefault="00EE1D52" w:rsidP="00EE1D52">
            <w:pPr>
              <w:pStyle w:val="afff"/>
              <w:spacing w:before="0" w:beforeAutospacing="0" w:after="0" w:afterAutospacing="0"/>
            </w:pPr>
            <w:r>
              <w:rPr>
                <w:color w:val="000000"/>
              </w:rPr>
              <w:t>Крыльцо</w:t>
            </w:r>
            <w:r w:rsidRPr="00930E7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3,6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EE1D52" w:rsidRDefault="00EE1D52" w:rsidP="00EE1D52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Тамбур – </w:t>
            </w:r>
            <w:r>
              <w:rPr>
                <w:color w:val="000000"/>
              </w:rPr>
              <w:t>4,8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</w:p>
          <w:p w:rsidR="00EE1D52" w:rsidRPr="00930E78" w:rsidRDefault="00EE1D52" w:rsidP="00EE1D52">
            <w:pPr>
              <w:pStyle w:val="afff"/>
              <w:spacing w:before="0" w:beforeAutospacing="0" w:after="0" w:afterAutospacing="0"/>
            </w:pPr>
            <w:r>
              <w:t xml:space="preserve">Терраса – 11,3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EE1D52" w:rsidRPr="00F50213" w:rsidRDefault="00EE1D52" w:rsidP="00EE1D52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Холл – </w:t>
            </w:r>
            <w:r>
              <w:rPr>
                <w:color w:val="000000"/>
              </w:rPr>
              <w:t>5,2</w:t>
            </w:r>
            <w:r w:rsidRPr="00930E78">
              <w:rPr>
                <w:color w:val="000000"/>
              </w:rPr>
              <w:t xml:space="preserve"> м </w:t>
            </w:r>
            <w:r w:rsidRPr="00930E78">
              <w:rPr>
                <w:color w:val="000000"/>
                <w:vertAlign w:val="superscript"/>
              </w:rPr>
              <w:t>2</w:t>
            </w:r>
            <w:r w:rsidRPr="00930E78">
              <w:rPr>
                <w:color w:val="000000"/>
              </w:rPr>
              <w:br/>
              <w:t>Помещения:</w:t>
            </w:r>
          </w:p>
          <w:p w:rsidR="00EE1D52" w:rsidRDefault="00EE1D52" w:rsidP="00EE1D52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Гостевая спальня – 12,5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EE1D52" w:rsidRPr="00930E78" w:rsidRDefault="00EE1D52" w:rsidP="00EE1D52">
            <w:pPr>
              <w:pStyle w:val="afff"/>
              <w:spacing w:before="0" w:beforeAutospacing="0" w:after="0" w:afterAutospacing="0"/>
            </w:pPr>
            <w:r>
              <w:rPr>
                <w:color w:val="000000"/>
              </w:rPr>
              <w:t xml:space="preserve">Тех. помещение – 2,4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EE1D52" w:rsidRPr="00F50213" w:rsidRDefault="00EE1D52" w:rsidP="00EE1D52">
            <w:pPr>
              <w:pStyle w:val="afff"/>
              <w:spacing w:before="0" w:beforeAutospacing="0" w:after="0" w:afterAutospacing="0"/>
            </w:pPr>
            <w:r w:rsidRPr="00930E78">
              <w:rPr>
                <w:color w:val="000000"/>
              </w:rPr>
              <w:t xml:space="preserve">Кухня– </w:t>
            </w:r>
            <w:r>
              <w:rPr>
                <w:color w:val="000000"/>
              </w:rPr>
              <w:t>14</w:t>
            </w:r>
            <w:r w:rsidRPr="00930E78">
              <w:rPr>
                <w:color w:val="000000"/>
              </w:rPr>
              <w:t xml:space="preserve"> м</w:t>
            </w:r>
            <w:r w:rsidRPr="00930E78">
              <w:rPr>
                <w:color w:val="000000"/>
                <w:vertAlign w:val="superscript"/>
              </w:rPr>
              <w:t>2</w:t>
            </w:r>
            <w:proofErr w:type="gramStart"/>
            <w:r w:rsidRPr="00930E78">
              <w:rPr>
                <w:color w:val="000000"/>
                <w:vertAlign w:val="superscript"/>
              </w:rPr>
              <w:t> </w:t>
            </w:r>
            <w:r>
              <w:rPr>
                <w:color w:val="000000"/>
              </w:rPr>
              <w:br/>
              <w:t>С</w:t>
            </w:r>
            <w:proofErr w:type="gramEnd"/>
            <w:r>
              <w:rPr>
                <w:color w:val="000000"/>
              </w:rPr>
              <w:t>/у – 5</w:t>
            </w:r>
            <w:r w:rsidRPr="00930E78">
              <w:rPr>
                <w:color w:val="000000"/>
              </w:rPr>
              <w:t>,</w:t>
            </w:r>
            <w:r>
              <w:rPr>
                <w:color w:val="000000"/>
              </w:rPr>
              <w:t>0</w:t>
            </w:r>
            <w:r w:rsidRPr="00930E78">
              <w:rPr>
                <w:color w:val="000000"/>
              </w:rPr>
              <w:t xml:space="preserve"> м</w:t>
            </w:r>
            <w:r w:rsidRPr="00930E78"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br/>
              <w:t>Гостиная с лестницей на 2 этаж– 21,3</w:t>
            </w:r>
            <w:r w:rsidRPr="00930E78">
              <w:rPr>
                <w:color w:val="000000"/>
              </w:rPr>
              <w:t xml:space="preserve"> м</w:t>
            </w:r>
            <w:r w:rsidRPr="00930E78">
              <w:rPr>
                <w:color w:val="000000"/>
                <w:vertAlign w:val="superscript"/>
              </w:rPr>
              <w:t>2 </w:t>
            </w:r>
          </w:p>
          <w:p w:rsidR="00EE1D52" w:rsidRPr="00F50213" w:rsidRDefault="00EE1D52" w:rsidP="005C057E">
            <w:pPr>
              <w:pStyle w:val="afff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  <w:r w:rsidRPr="00930E78">
              <w:rPr>
                <w:i/>
                <w:iCs/>
                <w:color w:val="000000"/>
              </w:rPr>
              <w:t>План 2-ого этажа:</w:t>
            </w:r>
          </w:p>
          <w:p w:rsidR="00EE1D52" w:rsidRPr="00930E78" w:rsidRDefault="00EE1D52" w:rsidP="00EE1D52">
            <w:pPr>
              <w:pStyle w:val="afff"/>
              <w:spacing w:before="0" w:beforeAutospacing="0" w:after="0" w:afterAutospacing="0"/>
            </w:pPr>
            <w:r w:rsidRPr="00930E78">
              <w:rPr>
                <w:color w:val="000000"/>
              </w:rPr>
              <w:t xml:space="preserve">Холл – </w:t>
            </w:r>
            <w:r>
              <w:rPr>
                <w:color w:val="000000"/>
              </w:rPr>
              <w:t>6,2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EE1D52" w:rsidRPr="00930E78" w:rsidRDefault="00EE1D52" w:rsidP="00EE1D52">
            <w:pPr>
              <w:pStyle w:val="afff"/>
              <w:spacing w:before="0" w:beforeAutospacing="0" w:after="0" w:afterAutospacing="0"/>
            </w:pPr>
            <w:r>
              <w:rPr>
                <w:color w:val="000000"/>
              </w:rPr>
              <w:t>Спальня – 10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EE1D52" w:rsidRPr="00930E78" w:rsidRDefault="00EE1D52" w:rsidP="00EE1D52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Спальня – </w:t>
            </w:r>
            <w:r>
              <w:rPr>
                <w:color w:val="000000"/>
              </w:rPr>
              <w:t>11,3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EE1D52" w:rsidRPr="00930E78" w:rsidRDefault="00EE1D52" w:rsidP="00EE1D52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Спальня – </w:t>
            </w:r>
            <w:r>
              <w:rPr>
                <w:color w:val="000000"/>
              </w:rPr>
              <w:t xml:space="preserve">13,4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C76B02" w:rsidRPr="00C76B02" w:rsidRDefault="00EE1D5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С\У – 4 м</w:t>
            </w:r>
            <w:proofErr w:type="gramStart"/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15AED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  <w:r w:rsidR="00C76B02"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архитектурн</w:t>
            </w:r>
            <w:proofErr w:type="gramStart"/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о-</w:t>
            </w:r>
            <w:proofErr w:type="gramEnd"/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культурным работам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EE1D5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D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твердых видов покрытия, элементов озеленения территории, освещения, наличие элементов МАФ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76B02" w:rsidP="00C15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 w:rsid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EE1D52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инженерно- технического плана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E1D52" w:rsidRPr="00C76B02" w:rsidRDefault="00EE1D5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Смешанный тип вентиляции, </w:t>
            </w:r>
            <w:r w:rsidR="009606DA"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канализация с возможностью подключение к городской центральной сети, централизованное отопление</w:t>
            </w:r>
          </w:p>
        </w:tc>
      </w:tr>
      <w:tr w:rsidR="00C76B02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9606DA" w:rsidRDefault="00C76B02" w:rsidP="00C15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1</w:t>
            </w:r>
            <w:r w:rsid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9606DA" w:rsidRDefault="00C76B02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стадийному вводу в эксплуатацию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76B02" w:rsidRPr="009606DA" w:rsidRDefault="009606DA" w:rsidP="00EE1D5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III климатический район, с обычными геологическими условиями.</w:t>
            </w:r>
          </w:p>
          <w:p w:rsidR="009606DA" w:rsidRDefault="009606DA" w:rsidP="009606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sz w:val="28"/>
                <w:szCs w:val="24"/>
              </w:rPr>
              <w:t xml:space="preserve">Участок расположен на территории </w:t>
            </w:r>
            <w:r w:rsidRPr="009606DA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Красноярский край. Г. Красноярск, ул. </w:t>
            </w:r>
            <w:proofErr w:type="gramStart"/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Лесная</w:t>
            </w:r>
            <w:proofErr w:type="gramEnd"/>
          </w:p>
          <w:p w:rsidR="009606DA" w:rsidRPr="009606DA" w:rsidRDefault="009606DA" w:rsidP="009606D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Площадь участка – 1084 кв</w:t>
            </w:r>
            <w:proofErr w:type="gramStart"/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.м</w:t>
            </w:r>
            <w:proofErr w:type="gramEnd"/>
          </w:p>
        </w:tc>
      </w:tr>
      <w:tr w:rsidR="00CB38E0" w:rsidRPr="003305DD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8E0" w:rsidRPr="00052F26" w:rsidRDefault="00CB38E0" w:rsidP="00C1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C15A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8E0" w:rsidRPr="00052F26" w:rsidRDefault="00CB38E0" w:rsidP="00FA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Исходно-разрешительная документация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B38E0" w:rsidRPr="00052F26" w:rsidRDefault="00CB38E0" w:rsidP="00FA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Задание на проектирование</w:t>
            </w: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Ситуационный план</w:t>
            </w:r>
          </w:p>
        </w:tc>
      </w:tr>
      <w:tr w:rsidR="00052F26" w:rsidRPr="003305DD" w:rsidTr="00FA4C1E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52F26" w:rsidRPr="00052F26" w:rsidRDefault="00052F26" w:rsidP="00117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15A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52F26" w:rsidRPr="00052F26" w:rsidRDefault="00052F26" w:rsidP="00FA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Хозяйственные постройки на участке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52F26" w:rsidRPr="00052F26" w:rsidRDefault="00052F26" w:rsidP="00FA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- гараж на 1 машину</w:t>
            </w:r>
          </w:p>
        </w:tc>
      </w:tr>
      <w:tr w:rsidR="00052F26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52F26" w:rsidRPr="009606DA" w:rsidRDefault="00052F26" w:rsidP="00117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1</w:t>
            </w:r>
            <w:r w:rsid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52F26" w:rsidRPr="009606DA" w:rsidRDefault="00052F26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материалам для демонстрации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52F26" w:rsidRPr="00C76B02" w:rsidRDefault="00052F26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в программе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MicrosoftPowerPoint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где должны присутствовать: актуальность темы, цели и задачи, ТЗ заказчика,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предпроектный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анализ, все эскизы выполненные в модуле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чертежи: генплан, план на отм.+0,000, фасад, разрез, 3D модель в ситуации, итоговый планшет.</w:t>
            </w:r>
          </w:p>
        </w:tc>
      </w:tr>
      <w:tr w:rsidR="00052F26" w:rsidRPr="003305DD" w:rsidTr="00EE1D52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52F26" w:rsidRPr="00CB38E0" w:rsidRDefault="00052F26" w:rsidP="00117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 w:rsid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52F26" w:rsidRPr="00CB38E0" w:rsidRDefault="00052F26" w:rsidP="00EE1D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Дополнительные требования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52F26" w:rsidRPr="00CB38E0" w:rsidRDefault="00052F26" w:rsidP="00CB38E0">
            <w:pPr>
              <w:pStyle w:val="afff"/>
              <w:spacing w:before="0" w:beforeAutospacing="0" w:after="0" w:afterAutospacing="0"/>
              <w:rPr>
                <w:sz w:val="28"/>
              </w:rPr>
            </w:pPr>
            <w:proofErr w:type="gramStart"/>
            <w:r w:rsidRPr="00CB38E0">
              <w:rPr>
                <w:color w:val="000000"/>
                <w:sz w:val="28"/>
              </w:rPr>
              <w:t>Архитектурные решения</w:t>
            </w:r>
            <w:proofErr w:type="gramEnd"/>
            <w:r w:rsidRPr="00CB38E0">
              <w:rPr>
                <w:color w:val="000000"/>
                <w:sz w:val="28"/>
              </w:rPr>
              <w:t xml:space="preserve"> фасадов, отдельных элементов и декоративных приемов в отделке здания выполнить на основании пожеланий заказчика.</w:t>
            </w:r>
          </w:p>
          <w:p w:rsidR="00052F26" w:rsidRPr="00CB38E0" w:rsidRDefault="00052F26" w:rsidP="00CB38E0">
            <w:pPr>
              <w:pStyle w:val="afff"/>
              <w:spacing w:before="0" w:beforeAutospacing="0" w:after="0" w:afterAutospacing="0"/>
              <w:rPr>
                <w:sz w:val="28"/>
              </w:rPr>
            </w:pPr>
            <w:r w:rsidRPr="00CB38E0">
              <w:rPr>
                <w:color w:val="000000"/>
                <w:sz w:val="28"/>
              </w:rPr>
              <w:t>В отделке фасадов необходимо использовать современные покрытия.</w:t>
            </w:r>
          </w:p>
        </w:tc>
      </w:tr>
    </w:tbl>
    <w:p w:rsidR="00C76B02" w:rsidRDefault="00C76B02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6B02" w:rsidRDefault="00C76B02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6B02" w:rsidRDefault="00C76B02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F6114" w:rsidRDefault="009F6114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6B02" w:rsidRDefault="00C76B02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6B02" w:rsidRDefault="00C76B02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63FE" w:rsidRDefault="00D163F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5AED" w:rsidRDefault="00C15AE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5AED" w:rsidRDefault="00C15AE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5AED" w:rsidRDefault="00C15AED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63FE" w:rsidRDefault="00D163FE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6B02" w:rsidRDefault="00C76B02" w:rsidP="007F3FA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63FE" w:rsidRDefault="00D163FE" w:rsidP="00C15AED">
      <w:pPr>
        <w:rPr>
          <w:rFonts w:ascii="Times New Roman" w:hAnsi="Times New Roman"/>
          <w:sz w:val="28"/>
          <w:szCs w:val="28"/>
        </w:rPr>
      </w:pPr>
    </w:p>
    <w:p w:rsidR="00C6258F" w:rsidRPr="001D1325" w:rsidRDefault="00C6258F" w:rsidP="00C6258F">
      <w:pPr>
        <w:jc w:val="center"/>
        <w:rPr>
          <w:rFonts w:ascii="Times New Roman" w:hAnsi="Times New Roman"/>
          <w:b/>
          <w:sz w:val="28"/>
          <w:szCs w:val="28"/>
        </w:rPr>
      </w:pPr>
      <w:r w:rsidRPr="001D1325">
        <w:rPr>
          <w:rFonts w:ascii="Times New Roman" w:hAnsi="Times New Roman"/>
          <w:b/>
          <w:sz w:val="28"/>
          <w:szCs w:val="28"/>
        </w:rPr>
        <w:lastRenderedPageBreak/>
        <w:t>Поэтажные планы</w:t>
      </w:r>
    </w:p>
    <w:p w:rsidR="00C6258F" w:rsidRDefault="00C60384" w:rsidP="00C60384">
      <w:pPr>
        <w:jc w:val="right"/>
        <w:rPr>
          <w:rFonts w:ascii="Times New Roman" w:hAnsi="Times New Roman"/>
          <w:sz w:val="28"/>
          <w:szCs w:val="28"/>
        </w:rPr>
      </w:pPr>
      <w:r w:rsidRPr="00C603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281940</wp:posOffset>
            </wp:positionV>
            <wp:extent cx="3810000" cy="3300095"/>
            <wp:effectExtent l="19050" t="0" r="0" b="0"/>
            <wp:wrapThrough wrapText="bothSides">
              <wp:wrapPolygon edited="0">
                <wp:start x="-108" y="0"/>
                <wp:lineTo x="-108" y="21446"/>
                <wp:lineTo x="21600" y="21446"/>
                <wp:lineTo x="21600" y="0"/>
                <wp:lineTo x="-10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этаж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384">
        <w:rPr>
          <w:rFonts w:ascii="Times New Roman" w:hAnsi="Times New Roman"/>
          <w:sz w:val="28"/>
          <w:szCs w:val="28"/>
        </w:rPr>
        <w:t>План 1-го этажа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60384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C15AED">
        <w:rPr>
          <w:rFonts w:ascii="Times New Roman" w:hAnsi="Times New Roman"/>
          <w:sz w:val="28"/>
          <w:szCs w:val="28"/>
        </w:rPr>
        <w:t>Приложение 1</w:t>
      </w:r>
    </w:p>
    <w:p w:rsidR="00C6258F" w:rsidRDefault="00C6258F" w:rsidP="00C6258F">
      <w:pPr>
        <w:jc w:val="center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1D1325" w:rsidRDefault="00C60384" w:rsidP="001D13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1D1325" w:rsidRDefault="001D1325" w:rsidP="001D1325">
      <w:pPr>
        <w:rPr>
          <w:rFonts w:ascii="Times New Roman" w:hAnsi="Times New Roman"/>
          <w:sz w:val="28"/>
          <w:szCs w:val="28"/>
        </w:rPr>
      </w:pPr>
    </w:p>
    <w:p w:rsidR="007F3FAE" w:rsidRDefault="00C60384" w:rsidP="001D13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7F3FAE" w:rsidRDefault="001D1325" w:rsidP="001D132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283845</wp:posOffset>
            </wp:positionV>
            <wp:extent cx="3446145" cy="3352800"/>
            <wp:effectExtent l="19050" t="0" r="1905" b="0"/>
            <wp:wrapThrough wrapText="bothSides">
              <wp:wrapPolygon edited="0">
                <wp:start x="-119" y="0"/>
                <wp:lineTo x="-119" y="21477"/>
                <wp:lineTo x="21612" y="21477"/>
                <wp:lineTo x="21612" y="0"/>
                <wp:lineTo x="-11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этад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384">
        <w:rPr>
          <w:rFonts w:ascii="Times New Roman" w:hAnsi="Times New Roman"/>
          <w:sz w:val="28"/>
          <w:szCs w:val="28"/>
        </w:rPr>
        <w:t>План 2-го этажа</w:t>
      </w:r>
    </w:p>
    <w:p w:rsidR="001D1325" w:rsidRDefault="001D1325" w:rsidP="001D1325">
      <w:pPr>
        <w:rPr>
          <w:rFonts w:ascii="Times New Roman" w:hAnsi="Times New Roman"/>
          <w:sz w:val="28"/>
          <w:szCs w:val="28"/>
        </w:rPr>
      </w:pPr>
    </w:p>
    <w:p w:rsidR="001D1325" w:rsidRDefault="001D1325" w:rsidP="001D1325">
      <w:pPr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rPr>
          <w:rFonts w:ascii="Times New Roman" w:hAnsi="Times New Roman"/>
          <w:sz w:val="28"/>
          <w:szCs w:val="28"/>
        </w:rPr>
      </w:pPr>
    </w:p>
    <w:p w:rsidR="00F50213" w:rsidRDefault="00F50213" w:rsidP="007F3FAE">
      <w:pPr>
        <w:jc w:val="right"/>
        <w:rPr>
          <w:rFonts w:ascii="Times New Roman" w:hAnsi="Times New Roman"/>
          <w:sz w:val="28"/>
          <w:szCs w:val="28"/>
        </w:rPr>
      </w:pPr>
    </w:p>
    <w:p w:rsidR="00F50213" w:rsidRDefault="00F50213" w:rsidP="007F3FAE">
      <w:pPr>
        <w:jc w:val="right"/>
        <w:rPr>
          <w:rFonts w:ascii="Times New Roman" w:hAnsi="Times New Roman"/>
          <w:sz w:val="28"/>
          <w:szCs w:val="28"/>
        </w:rPr>
      </w:pPr>
    </w:p>
    <w:p w:rsidR="00F50213" w:rsidRDefault="00F50213" w:rsidP="007F3FAE">
      <w:pPr>
        <w:jc w:val="right"/>
        <w:rPr>
          <w:rFonts w:ascii="Times New Roman" w:hAnsi="Times New Roman"/>
          <w:sz w:val="28"/>
          <w:szCs w:val="28"/>
        </w:rPr>
      </w:pPr>
    </w:p>
    <w:p w:rsidR="00F50213" w:rsidRDefault="00F50213" w:rsidP="007F3FAE">
      <w:pPr>
        <w:jc w:val="right"/>
        <w:rPr>
          <w:rFonts w:ascii="Times New Roman" w:hAnsi="Times New Roman"/>
          <w:sz w:val="28"/>
          <w:szCs w:val="28"/>
        </w:rPr>
      </w:pPr>
    </w:p>
    <w:p w:rsidR="00052F26" w:rsidRDefault="00052F26" w:rsidP="00052F26">
      <w:pPr>
        <w:rPr>
          <w:rFonts w:ascii="Times New Roman" w:hAnsi="Times New Roman"/>
          <w:sz w:val="28"/>
          <w:szCs w:val="28"/>
        </w:rPr>
      </w:pPr>
    </w:p>
    <w:p w:rsidR="00052F26" w:rsidRDefault="00052F26" w:rsidP="00052F26">
      <w:pPr>
        <w:rPr>
          <w:rFonts w:ascii="Times New Roman" w:hAnsi="Times New Roman"/>
          <w:sz w:val="28"/>
          <w:szCs w:val="28"/>
        </w:rPr>
      </w:pPr>
    </w:p>
    <w:p w:rsidR="00052F26" w:rsidRDefault="00052F26" w:rsidP="00052F26">
      <w:pPr>
        <w:rPr>
          <w:rFonts w:ascii="Times New Roman" w:hAnsi="Times New Roman"/>
          <w:sz w:val="28"/>
          <w:szCs w:val="28"/>
        </w:rPr>
      </w:pPr>
    </w:p>
    <w:p w:rsidR="003503F4" w:rsidRDefault="00C60384" w:rsidP="00052F2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:rsidR="001D1325" w:rsidRDefault="001D1325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C15AED">
      <w:pPr>
        <w:jc w:val="center"/>
        <w:rPr>
          <w:rFonts w:ascii="Times New Roman" w:hAnsi="Times New Roman"/>
          <w:b/>
          <w:sz w:val="28"/>
          <w:szCs w:val="28"/>
        </w:rPr>
      </w:pPr>
      <w:r w:rsidRPr="00641754">
        <w:rPr>
          <w:rFonts w:ascii="Times New Roman" w:hAnsi="Times New Roman"/>
          <w:b/>
          <w:sz w:val="28"/>
          <w:szCs w:val="28"/>
        </w:rPr>
        <w:lastRenderedPageBreak/>
        <w:t>ТЕХНИЧЕСКОЕ ЗАДАНИЕ НА ПРОЕКТИРОВАНИЕ</w:t>
      </w:r>
      <w:r>
        <w:rPr>
          <w:rFonts w:ascii="Times New Roman" w:hAnsi="Times New Roman"/>
          <w:b/>
          <w:sz w:val="28"/>
          <w:szCs w:val="28"/>
        </w:rPr>
        <w:t xml:space="preserve"> (часть 2)</w:t>
      </w:r>
    </w:p>
    <w:p w:rsidR="00C15AED" w:rsidRDefault="00C15AED" w:rsidP="00C15A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2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36769F">
        <w:rPr>
          <w:rFonts w:ascii="Times New Roman" w:hAnsi="Times New Roman"/>
          <w:sz w:val="28"/>
          <w:szCs w:val="28"/>
        </w:rPr>
        <w:t xml:space="preserve">Состав семьи: Супружеская пара с </w:t>
      </w:r>
      <w:r>
        <w:rPr>
          <w:rFonts w:ascii="Times New Roman" w:hAnsi="Times New Roman"/>
          <w:sz w:val="28"/>
          <w:szCs w:val="28"/>
        </w:rPr>
        <w:t>2</w:t>
      </w:r>
      <w:r w:rsidRPr="0036769F">
        <w:rPr>
          <w:rFonts w:ascii="Times New Roman" w:hAnsi="Times New Roman"/>
          <w:sz w:val="28"/>
          <w:szCs w:val="28"/>
        </w:rPr>
        <w:t xml:space="preserve">-мя детьми </w:t>
      </w:r>
      <w:r>
        <w:rPr>
          <w:rFonts w:ascii="Times New Roman" w:hAnsi="Times New Roman"/>
          <w:sz w:val="28"/>
          <w:szCs w:val="28"/>
        </w:rPr>
        <w:t>(</w:t>
      </w:r>
      <w:r w:rsidRPr="0036769F">
        <w:rPr>
          <w:rFonts w:ascii="Times New Roman" w:hAnsi="Times New Roman"/>
          <w:sz w:val="28"/>
          <w:szCs w:val="28"/>
        </w:rPr>
        <w:t>дети девочка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6769F">
        <w:rPr>
          <w:rFonts w:ascii="Times New Roman" w:hAnsi="Times New Roman"/>
          <w:sz w:val="28"/>
          <w:szCs w:val="28"/>
        </w:rPr>
        <w:t>мальчик)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2B00C2">
        <w:rPr>
          <w:rFonts w:ascii="Times New Roman" w:hAnsi="Times New Roman"/>
          <w:sz w:val="28"/>
          <w:szCs w:val="28"/>
        </w:rPr>
        <w:t>Семья предпочитает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стиль </w:t>
      </w:r>
      <w:proofErr w:type="spellStart"/>
      <w:r>
        <w:rPr>
          <w:rFonts w:ascii="Times New Roman" w:hAnsi="Times New Roman"/>
          <w:sz w:val="28"/>
          <w:szCs w:val="28"/>
          <w:bdr w:val="none" w:sz="0" w:space="0" w:color="auto" w:frame="1"/>
        </w:rPr>
        <w:t>хай-тэк</w:t>
      </w:r>
      <w:proofErr w:type="spellEnd"/>
      <w:r w:rsidRPr="0036769F">
        <w:rPr>
          <w:rFonts w:ascii="Times New Roman" w:hAnsi="Times New Roman"/>
          <w:sz w:val="28"/>
          <w:szCs w:val="28"/>
        </w:rPr>
        <w:t xml:space="preserve"> решением фасадов в преимущественно в </w:t>
      </w:r>
      <w:r>
        <w:rPr>
          <w:rFonts w:ascii="Times New Roman" w:hAnsi="Times New Roman"/>
          <w:sz w:val="28"/>
          <w:szCs w:val="28"/>
        </w:rPr>
        <w:t>нейтральных тонах</w:t>
      </w:r>
      <w:r w:rsidRPr="0036769F">
        <w:rPr>
          <w:rFonts w:ascii="Times New Roman" w:hAnsi="Times New Roman"/>
          <w:sz w:val="28"/>
          <w:szCs w:val="28"/>
        </w:rPr>
        <w:t>.</w:t>
      </w:r>
      <w:proofErr w:type="gramEnd"/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Пожелания заказчика: современный одноквартирный жилой дом со вторым светом. Окна витражные.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Заказчик предоставляет утвержденные планы этажей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приложение 1);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C15AED">
        <w:rPr>
          <w:rFonts w:ascii="Times New Roman" w:hAnsi="Times New Roman"/>
          <w:sz w:val="28"/>
          <w:szCs w:val="28"/>
        </w:rPr>
        <w:t>Место и район строительства объекта с предоставлением ситуации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 xml:space="preserve">. приложение </w:t>
      </w:r>
      <w:r w:rsidR="00017A8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Общая площадь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C15AED">
        <w:rPr>
          <w:rFonts w:ascii="Times New Roman" w:hAnsi="Times New Roman"/>
          <w:sz w:val="28"/>
          <w:szCs w:val="28"/>
        </w:rPr>
        <w:t>162,8м</w:t>
      </w:r>
      <w:proofErr w:type="gramStart"/>
      <w:r w:rsidRPr="00C15AED">
        <w:rPr>
          <w:rFonts w:ascii="Times New Roman" w:hAnsi="Times New Roman"/>
          <w:sz w:val="28"/>
          <w:szCs w:val="28"/>
        </w:rPr>
        <w:t>2</w:t>
      </w:r>
      <w:proofErr w:type="gramEnd"/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Габариты:</w:t>
      </w:r>
      <w:r>
        <w:rPr>
          <w:rFonts w:ascii="Times New Roman" w:hAnsi="Times New Roman"/>
          <w:sz w:val="28"/>
          <w:szCs w:val="28"/>
        </w:rPr>
        <w:t>12х12 м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Высота этажа:</w:t>
      </w:r>
      <w:r>
        <w:rPr>
          <w:rFonts w:ascii="Times New Roman" w:hAnsi="Times New Roman"/>
          <w:sz w:val="28"/>
          <w:szCs w:val="28"/>
        </w:rPr>
        <w:t xml:space="preserve"> 3 м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Фундамент:</w:t>
      </w:r>
      <w:r>
        <w:rPr>
          <w:rFonts w:ascii="Times New Roman" w:hAnsi="Times New Roman"/>
          <w:sz w:val="28"/>
          <w:szCs w:val="28"/>
        </w:rPr>
        <w:t xml:space="preserve"> железобетонный ленточный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Наружные стены:</w:t>
      </w:r>
      <w:r>
        <w:rPr>
          <w:rFonts w:ascii="Times New Roman" w:hAnsi="Times New Roman"/>
          <w:sz w:val="28"/>
          <w:szCs w:val="28"/>
        </w:rPr>
        <w:t xml:space="preserve"> газобетон 400мм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Внутренние несущие стены:</w:t>
      </w:r>
      <w:r>
        <w:rPr>
          <w:rFonts w:ascii="Times New Roman" w:hAnsi="Times New Roman"/>
          <w:sz w:val="28"/>
          <w:szCs w:val="28"/>
        </w:rPr>
        <w:t xml:space="preserve"> газобетон – 300мм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Перегородки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гипсокартон</w:t>
      </w:r>
      <w:proofErr w:type="spellEnd"/>
      <w:r>
        <w:rPr>
          <w:rFonts w:ascii="Times New Roman" w:hAnsi="Times New Roman"/>
          <w:sz w:val="28"/>
          <w:szCs w:val="28"/>
        </w:rPr>
        <w:t xml:space="preserve"> (ГКЛ) – 100 мм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Кровля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плоская неэксплуатируемая </w:t>
      </w:r>
    </w:p>
    <w:p w:rsidR="00C15AED" w:rsidRDefault="00C15AED" w:rsidP="00C15AED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Отделка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7B7C0B">
        <w:rPr>
          <w:rFonts w:ascii="Times New Roman" w:hAnsi="Times New Roman"/>
          <w:sz w:val="28"/>
          <w:szCs w:val="28"/>
          <w:shd w:val="clear" w:color="auto" w:fill="FFFFFF"/>
        </w:rPr>
        <w:t>реимущество отдается натуральным материалам – дереву и камню. Допускается использование штукатурных составов.</w:t>
      </w:r>
    </w:p>
    <w:p w:rsidR="00C15AED" w:rsidRDefault="00C15AED" w:rsidP="00C15AED">
      <w:pPr>
        <w:jc w:val="center"/>
        <w:rPr>
          <w:rFonts w:ascii="Times New Roman" w:hAnsi="Times New Roman"/>
          <w:b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Одноквартирный жилой дом площадью</w:t>
      </w:r>
      <w:r>
        <w:rPr>
          <w:rFonts w:ascii="Times New Roman" w:hAnsi="Times New Roman"/>
          <w:b/>
          <w:sz w:val="28"/>
          <w:szCs w:val="28"/>
        </w:rPr>
        <w:t xml:space="preserve"> 162</w:t>
      </w:r>
      <w:r w:rsidR="0014462F">
        <w:rPr>
          <w:rFonts w:ascii="Times New Roman" w:hAnsi="Times New Roman"/>
          <w:b/>
          <w:sz w:val="28"/>
          <w:szCs w:val="28"/>
        </w:rPr>
        <w:t xml:space="preserve">,8 </w:t>
      </w:r>
      <w:r w:rsidRPr="00700883">
        <w:rPr>
          <w:rFonts w:ascii="Times New Roman" w:hAnsi="Times New Roman"/>
          <w:b/>
          <w:sz w:val="28"/>
          <w:szCs w:val="28"/>
        </w:rPr>
        <w:t>кв</w:t>
      </w:r>
      <w:proofErr w:type="gramStart"/>
      <w:r w:rsidRPr="00700883">
        <w:rPr>
          <w:rFonts w:ascii="Times New Roman" w:hAnsi="Times New Roman"/>
          <w:b/>
          <w:sz w:val="28"/>
          <w:szCs w:val="28"/>
        </w:rPr>
        <w:t>2</w:t>
      </w:r>
      <w:proofErr w:type="gramEnd"/>
    </w:p>
    <w:tbl>
      <w:tblPr>
        <w:tblW w:w="10490" w:type="dxa"/>
        <w:tblInd w:w="-8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3402"/>
        <w:gridCol w:w="6237"/>
      </w:tblGrid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Перечень требований и основных данных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Описание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 для создания и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инициативе компании-застройщик</w:t>
            </w:r>
            <w:proofErr w:type="gramStart"/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2.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Разновидность постройки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Новое строение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3.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Этапы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ЭП (Архитектурная концепция)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 4.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Рассматриваемые варианты работ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rPr>
                <w:rFonts w:ascii="Times New Roman" w:hAnsi="Times New Roman"/>
                <w:sz w:val="28"/>
                <w:szCs w:val="28"/>
              </w:rPr>
            </w:pPr>
            <w:r w:rsidRPr="00C76B02">
              <w:rPr>
                <w:rFonts w:ascii="Times New Roman" w:hAnsi="Times New Roman"/>
                <w:sz w:val="28"/>
                <w:szCs w:val="28"/>
              </w:rPr>
              <w:t xml:space="preserve">Одноквартирный жилой дом площадью </w:t>
            </w:r>
            <w:r>
              <w:rPr>
                <w:rFonts w:ascii="Times New Roman" w:hAnsi="Times New Roman"/>
                <w:sz w:val="28"/>
                <w:szCs w:val="28"/>
              </w:rPr>
              <w:t>162</w:t>
            </w:r>
            <w:r w:rsidR="008B7410">
              <w:rPr>
                <w:rFonts w:ascii="Times New Roman" w:hAnsi="Times New Roman"/>
                <w:sz w:val="28"/>
                <w:szCs w:val="28"/>
              </w:rPr>
              <w:t xml:space="preserve">,8 </w:t>
            </w:r>
            <w:r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5.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Финансовые источники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Внебюджетные средства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Технические параметры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15AED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Площадь земельного участка под </w:t>
            </w:r>
            <w:proofErr w:type="gramStart"/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застройку одноквартирного жилого дома</w:t>
            </w:r>
            <w:proofErr w:type="gramEnd"/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1084 кв.м. </w:t>
            </w:r>
          </w:p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Здание двухэтажное со вторым светом и витражами согласно вариантам планировки. На основе предложенных планов этажей выполнить: макет, разрез, проектное предложение с указанием на генплане участка места его расположения.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используемым материалам и правильным размещениям площадей разного назначения сооружения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Предусмотреть по индивидуальному проекту новое</w:t>
            </w:r>
            <w:proofErr w:type="gramStart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троительство одноквартирного жилого дома.</w:t>
            </w:r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E1D5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 1-ого этажа:</w:t>
            </w:r>
          </w:p>
          <w:p w:rsidR="00C15AED" w:rsidRPr="00C15AED" w:rsidRDefault="00C15AED" w:rsidP="009E5A80">
            <w:pPr>
              <w:pStyle w:val="afff"/>
              <w:spacing w:before="0" w:beforeAutospacing="0" w:after="0" w:afterAutospacing="0"/>
            </w:pPr>
            <w:r>
              <w:rPr>
                <w:color w:val="000000"/>
              </w:rPr>
              <w:t>Крыльцо</w:t>
            </w:r>
            <w:r w:rsidRPr="00930E7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3,3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  <w:r w:rsidRPr="00930E78">
              <w:rPr>
                <w:color w:val="000000"/>
              </w:rPr>
              <w:br/>
              <w:t>Помещения:</w:t>
            </w:r>
          </w:p>
          <w:p w:rsidR="00C15AED" w:rsidRPr="00C15AED" w:rsidRDefault="00C15AED" w:rsidP="009E5A80">
            <w:pPr>
              <w:pStyle w:val="afff"/>
              <w:spacing w:before="0" w:beforeAutospacing="0" w:after="0" w:afterAutospacing="0"/>
            </w:pPr>
            <w:r>
              <w:t>Гостиная – 66,1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C15AED" w:rsidRDefault="00C15AED" w:rsidP="009E5A80">
            <w:pPr>
              <w:pStyle w:val="afff"/>
              <w:spacing w:before="0" w:beforeAutospacing="0" w:after="0" w:afterAutospacing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Спальня – 14,2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C15AED" w:rsidRDefault="00C15AED" w:rsidP="009E5A80">
            <w:pPr>
              <w:pStyle w:val="afff"/>
              <w:spacing w:before="0" w:beforeAutospacing="0" w:after="0" w:afterAutospacing="0"/>
            </w:pPr>
            <w:r w:rsidRPr="00C15AED">
              <w:t>Кухня 11,8 м</w:t>
            </w:r>
            <w:proofErr w:type="gramStart"/>
            <w:r w:rsidRPr="00C15AED">
              <w:t>2</w:t>
            </w:r>
            <w:proofErr w:type="gramEnd"/>
            <w:r w:rsidRPr="00C15AED">
              <w:t> </w:t>
            </w:r>
          </w:p>
          <w:p w:rsidR="00C15AED" w:rsidRDefault="00C15AED" w:rsidP="009E5A80">
            <w:pPr>
              <w:pStyle w:val="afff"/>
              <w:spacing w:before="0" w:beforeAutospacing="0" w:after="0" w:afterAutospacing="0"/>
              <w:rPr>
                <w:i/>
                <w:iCs/>
                <w:color w:val="000000"/>
              </w:rPr>
            </w:pPr>
            <w:r>
              <w:t xml:space="preserve">Котельная 11,4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C15AED" w:rsidRPr="00F50213" w:rsidRDefault="00C15AED" w:rsidP="009E5A80">
            <w:pPr>
              <w:pStyle w:val="afff"/>
              <w:spacing w:before="0" w:beforeAutospacing="0" w:after="0" w:afterAutospacing="0"/>
            </w:pPr>
            <w:r>
              <w:rPr>
                <w:i/>
                <w:iCs/>
                <w:color w:val="000000"/>
              </w:rPr>
              <w:t xml:space="preserve">С/у 4,9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C15AED" w:rsidRPr="00F50213" w:rsidRDefault="00C15AED" w:rsidP="009E5A80">
            <w:pPr>
              <w:pStyle w:val="afff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  <w:r w:rsidRPr="00930E78">
              <w:rPr>
                <w:i/>
                <w:iCs/>
                <w:color w:val="000000"/>
              </w:rPr>
              <w:t>План 2-ого этажа:</w:t>
            </w:r>
          </w:p>
          <w:p w:rsidR="00C15AED" w:rsidRDefault="00C15AED" w:rsidP="009E5A80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Холл – </w:t>
            </w:r>
            <w:r>
              <w:rPr>
                <w:color w:val="000000"/>
              </w:rPr>
              <w:t>20,5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C15AED" w:rsidRPr="00C15AED" w:rsidRDefault="00C15AED" w:rsidP="009E5A80">
            <w:pPr>
              <w:pStyle w:val="afff"/>
              <w:spacing w:before="0" w:beforeAutospacing="0" w:after="0" w:afterAutospacing="0"/>
              <w:rPr>
                <w:color w:val="000000"/>
              </w:rPr>
            </w:pPr>
            <w:r w:rsidRPr="00C15AED">
              <w:rPr>
                <w:color w:val="000000"/>
              </w:rPr>
              <w:t>Гардероб 3,5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C15AED">
              <w:rPr>
                <w:color w:val="000000"/>
              </w:rPr>
              <w:t>2</w:t>
            </w:r>
            <w:proofErr w:type="gramEnd"/>
            <w:r w:rsidRPr="00C15AED">
              <w:rPr>
                <w:color w:val="000000"/>
              </w:rPr>
              <w:t> </w:t>
            </w:r>
          </w:p>
          <w:p w:rsidR="00C15AED" w:rsidRPr="00930E78" w:rsidRDefault="00C15AED" w:rsidP="009E5A80">
            <w:pPr>
              <w:pStyle w:val="afff"/>
              <w:spacing w:before="0" w:beforeAutospacing="0" w:after="0" w:afterAutospacing="0"/>
            </w:pPr>
            <w:r>
              <w:rPr>
                <w:color w:val="000000"/>
              </w:rPr>
              <w:t>Спальня – 20,4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C15AED" w:rsidRPr="00930E78" w:rsidRDefault="00C15AED" w:rsidP="009E5A80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Спальня – </w:t>
            </w:r>
            <w:r>
              <w:rPr>
                <w:color w:val="000000"/>
              </w:rPr>
              <w:t>24,4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С\У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proofErr w:type="gramStart"/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архитектурн</w:t>
            </w:r>
            <w:proofErr w:type="gramStart"/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о-</w:t>
            </w:r>
            <w:proofErr w:type="gramEnd"/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культурным работам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D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твердых видов покрытия, элементов озеленения территории, освещения, наличие элементов МАФ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EE1D5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инженерно- технического плана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Смешанный тип вентиляции, канализация с возможностью подключение к городской центральной сети, централизованное отопление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9606DA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9606DA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стадийному вводу в эксплуатацию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9606DA" w:rsidRDefault="00C15AED" w:rsidP="009E5A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III климатический район, с обычными геологическими условиями.</w:t>
            </w:r>
          </w:p>
          <w:p w:rsidR="00C15AED" w:rsidRDefault="00C15AED" w:rsidP="009E5A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sz w:val="28"/>
                <w:szCs w:val="24"/>
              </w:rPr>
              <w:t xml:space="preserve">Участок расположен на территории Красноярский край. Г. Красноярск, ул. </w:t>
            </w:r>
            <w:proofErr w:type="gramStart"/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Лесная</w:t>
            </w:r>
            <w:proofErr w:type="gramEnd"/>
          </w:p>
          <w:p w:rsidR="00C15AED" w:rsidRPr="009606DA" w:rsidRDefault="00C15AED" w:rsidP="009E5A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Площадь участка – 1084 кв</w:t>
            </w:r>
            <w:proofErr w:type="gramStart"/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.м</w:t>
            </w:r>
            <w:proofErr w:type="gramEnd"/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15AED" w:rsidRPr="00052F26" w:rsidRDefault="00C15AED" w:rsidP="009E5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15AED" w:rsidRPr="00052F26" w:rsidRDefault="00C15AED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Исходно-разрешительная документация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15AED" w:rsidRPr="00052F26" w:rsidRDefault="00C15AED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Задание на проектирование</w:t>
            </w: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Ситуационный план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15AED" w:rsidRPr="00052F26" w:rsidRDefault="00C15AED" w:rsidP="009E5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15AED" w:rsidRPr="00052F26" w:rsidRDefault="00C15AED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Хозяйственные постройки на участке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15AED" w:rsidRPr="00052F26" w:rsidRDefault="00C15AED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- гараж на 1 машину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9606DA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9606DA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материалам для демонстрации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76B02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в программе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MicrosoftPowerPoint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где должны присутствовать: актуальность темы, цели и задачи, ТЗ заказчика,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предпроектный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анализ, все эскизы выполненные в модуле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чертежи: генплан, план на отм.+0,000, фасад, разрез, 3D модель в ситуации, итоговый планшет.</w:t>
            </w:r>
          </w:p>
        </w:tc>
      </w:tr>
      <w:tr w:rsidR="00C15AED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B38E0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B38E0" w:rsidRDefault="00C15AED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Дополнительные требования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C15AED" w:rsidRPr="00CB38E0" w:rsidRDefault="00C15AED" w:rsidP="009E5A80">
            <w:pPr>
              <w:pStyle w:val="afff"/>
              <w:spacing w:before="0" w:beforeAutospacing="0" w:after="0" w:afterAutospacing="0"/>
              <w:rPr>
                <w:sz w:val="28"/>
              </w:rPr>
            </w:pPr>
            <w:proofErr w:type="gramStart"/>
            <w:r w:rsidRPr="00CB38E0">
              <w:rPr>
                <w:color w:val="000000"/>
                <w:sz w:val="28"/>
              </w:rPr>
              <w:t>Архитектурные решения</w:t>
            </w:r>
            <w:proofErr w:type="gramEnd"/>
            <w:r w:rsidRPr="00CB38E0">
              <w:rPr>
                <w:color w:val="000000"/>
                <w:sz w:val="28"/>
              </w:rPr>
              <w:t xml:space="preserve"> фасадов, отдельных элементов и декоративных приемов в отделке здания выполнить на основании пожеланий заказчика.</w:t>
            </w:r>
          </w:p>
          <w:p w:rsidR="00C15AED" w:rsidRPr="00CB38E0" w:rsidRDefault="00C15AED" w:rsidP="009E5A80">
            <w:pPr>
              <w:pStyle w:val="afff"/>
              <w:spacing w:before="0" w:beforeAutospacing="0" w:after="0" w:afterAutospacing="0"/>
              <w:rPr>
                <w:sz w:val="28"/>
              </w:rPr>
            </w:pPr>
            <w:r w:rsidRPr="00CB38E0">
              <w:rPr>
                <w:color w:val="000000"/>
                <w:sz w:val="28"/>
              </w:rPr>
              <w:t>В отделке фасадов необходимо использовать современные покрытия.</w:t>
            </w:r>
          </w:p>
        </w:tc>
      </w:tr>
    </w:tbl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7F3FAE">
      <w:pPr>
        <w:jc w:val="right"/>
        <w:rPr>
          <w:rFonts w:ascii="Times New Roman" w:hAnsi="Times New Roman"/>
          <w:sz w:val="28"/>
          <w:szCs w:val="28"/>
        </w:rPr>
      </w:pPr>
    </w:p>
    <w:p w:rsidR="00C15AED" w:rsidRDefault="00C15AED" w:rsidP="00C15AED">
      <w:pPr>
        <w:rPr>
          <w:rFonts w:ascii="Times New Roman" w:hAnsi="Times New Roman"/>
          <w:sz w:val="28"/>
          <w:szCs w:val="28"/>
        </w:rPr>
      </w:pPr>
    </w:p>
    <w:p w:rsidR="00692C52" w:rsidRDefault="00692C52" w:rsidP="00C15AED">
      <w:pPr>
        <w:rPr>
          <w:rFonts w:ascii="Times New Roman" w:hAnsi="Times New Roman"/>
          <w:sz w:val="28"/>
          <w:szCs w:val="28"/>
        </w:rPr>
      </w:pPr>
    </w:p>
    <w:p w:rsidR="00692C52" w:rsidRDefault="00692C52" w:rsidP="00C15AED">
      <w:pPr>
        <w:rPr>
          <w:rFonts w:ascii="Times New Roman" w:hAnsi="Times New Roman"/>
          <w:sz w:val="28"/>
          <w:szCs w:val="28"/>
        </w:rPr>
      </w:pPr>
    </w:p>
    <w:p w:rsidR="00692C52" w:rsidRDefault="00692C52" w:rsidP="00C15AED">
      <w:pPr>
        <w:rPr>
          <w:rFonts w:ascii="Times New Roman" w:hAnsi="Times New Roman"/>
          <w:sz w:val="28"/>
          <w:szCs w:val="28"/>
        </w:rPr>
      </w:pPr>
    </w:p>
    <w:p w:rsidR="001D1325" w:rsidRDefault="001D1325" w:rsidP="00052F26">
      <w:pPr>
        <w:rPr>
          <w:rFonts w:ascii="Times New Roman" w:hAnsi="Times New Roman"/>
          <w:sz w:val="28"/>
          <w:szCs w:val="28"/>
        </w:rPr>
      </w:pPr>
    </w:p>
    <w:p w:rsidR="009B5E93" w:rsidRDefault="009B5E93" w:rsidP="009B5E9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</w:t>
      </w:r>
      <w:r w:rsidR="00B80B06" w:rsidRPr="001D1325">
        <w:rPr>
          <w:rFonts w:ascii="Times New Roman" w:hAnsi="Times New Roman"/>
          <w:b/>
          <w:sz w:val="28"/>
          <w:szCs w:val="28"/>
        </w:rPr>
        <w:t>Поэтажные планы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Pr="0077298F">
        <w:rPr>
          <w:rFonts w:ascii="Times New Roman" w:hAnsi="Times New Roman"/>
          <w:sz w:val="28"/>
          <w:szCs w:val="28"/>
        </w:rPr>
        <w:t xml:space="preserve">Приложение </w:t>
      </w:r>
      <w:r w:rsidR="00017A8A">
        <w:rPr>
          <w:rFonts w:ascii="Times New Roman" w:hAnsi="Times New Roman"/>
          <w:sz w:val="28"/>
          <w:szCs w:val="28"/>
        </w:rPr>
        <w:t>1</w:t>
      </w:r>
    </w:p>
    <w:p w:rsidR="00B80B06" w:rsidRPr="001D1325" w:rsidRDefault="009B5E93" w:rsidP="00B80B06">
      <w:pPr>
        <w:jc w:val="center"/>
        <w:rPr>
          <w:rFonts w:ascii="Times New Roman" w:hAnsi="Times New Roman"/>
          <w:b/>
          <w:sz w:val="28"/>
          <w:szCs w:val="28"/>
        </w:rPr>
      </w:pPr>
      <w:r w:rsidRPr="00C60384">
        <w:rPr>
          <w:rFonts w:ascii="Times New Roman" w:hAnsi="Times New Roman"/>
          <w:sz w:val="28"/>
          <w:szCs w:val="28"/>
        </w:rPr>
        <w:t>План 1-го этажа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60384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80B06" w:rsidRDefault="009B5E93" w:rsidP="009B5E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3598019"/>
            <wp:effectExtent l="19050" t="0" r="0" b="0"/>
            <wp:docPr id="10" name="Рисунок 2" descr="C:\Users\Пользователь\Downloads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98" cy="35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06" w:rsidRDefault="00B80B06" w:rsidP="00B80B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B80B06" w:rsidRDefault="00B80B06" w:rsidP="00B80B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B80B06" w:rsidRDefault="00DF6692" w:rsidP="00DF669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4303" cy="3476625"/>
            <wp:effectExtent l="19050" t="0" r="4197" b="0"/>
            <wp:docPr id="11" name="Рисунок 3" descr="C:\Users\Пользователь\Downloads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333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03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69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80B06">
        <w:rPr>
          <w:rFonts w:ascii="Times New Roman" w:hAnsi="Times New Roman"/>
          <w:sz w:val="28"/>
          <w:szCs w:val="28"/>
        </w:rPr>
        <w:t xml:space="preserve">План 2-го </w:t>
      </w:r>
      <w:r>
        <w:rPr>
          <w:rFonts w:ascii="Times New Roman" w:hAnsi="Times New Roman"/>
          <w:sz w:val="28"/>
          <w:szCs w:val="28"/>
        </w:rPr>
        <w:t>этаж</w:t>
      </w:r>
    </w:p>
    <w:p w:rsidR="00B80B06" w:rsidRDefault="00B80B06" w:rsidP="00B80B06">
      <w:pPr>
        <w:rPr>
          <w:rFonts w:ascii="Times New Roman" w:hAnsi="Times New Roman"/>
          <w:sz w:val="28"/>
          <w:szCs w:val="28"/>
        </w:rPr>
      </w:pPr>
    </w:p>
    <w:p w:rsidR="00B80B06" w:rsidRDefault="00682A47" w:rsidP="00682A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2F30D3">
        <w:rPr>
          <w:rFonts w:ascii="Times New Roman" w:hAnsi="Times New Roman"/>
          <w:sz w:val="28"/>
          <w:szCs w:val="28"/>
        </w:rPr>
        <w:t>2</w:t>
      </w:r>
    </w:p>
    <w:p w:rsidR="008B7410" w:rsidRDefault="008B7410" w:rsidP="008B7410">
      <w:pPr>
        <w:jc w:val="center"/>
        <w:rPr>
          <w:rFonts w:ascii="Times New Roman" w:hAnsi="Times New Roman"/>
          <w:b/>
          <w:sz w:val="28"/>
          <w:szCs w:val="28"/>
        </w:rPr>
      </w:pPr>
      <w:r w:rsidRPr="00641754">
        <w:rPr>
          <w:rFonts w:ascii="Times New Roman" w:hAnsi="Times New Roman"/>
          <w:b/>
          <w:sz w:val="28"/>
          <w:szCs w:val="28"/>
        </w:rPr>
        <w:lastRenderedPageBreak/>
        <w:t>ТЕХНИЧЕСКОЕ ЗАДАНИЕ НА ПРОЕКТИРОВАНИЕ</w:t>
      </w:r>
      <w:r>
        <w:rPr>
          <w:rFonts w:ascii="Times New Roman" w:hAnsi="Times New Roman"/>
          <w:b/>
          <w:sz w:val="28"/>
          <w:szCs w:val="28"/>
        </w:rPr>
        <w:t xml:space="preserve"> (часть 2)</w:t>
      </w:r>
    </w:p>
    <w:p w:rsidR="008B7410" w:rsidRDefault="008B7410" w:rsidP="008B741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3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36769F">
        <w:rPr>
          <w:rFonts w:ascii="Times New Roman" w:hAnsi="Times New Roman"/>
          <w:sz w:val="28"/>
          <w:szCs w:val="28"/>
        </w:rPr>
        <w:t xml:space="preserve">Состав семьи: Супружеская пара с </w:t>
      </w:r>
      <w:r>
        <w:rPr>
          <w:rFonts w:ascii="Times New Roman" w:hAnsi="Times New Roman"/>
          <w:sz w:val="28"/>
          <w:szCs w:val="28"/>
        </w:rPr>
        <w:t>2</w:t>
      </w:r>
      <w:r w:rsidRPr="0036769F">
        <w:rPr>
          <w:rFonts w:ascii="Times New Roman" w:hAnsi="Times New Roman"/>
          <w:sz w:val="28"/>
          <w:szCs w:val="28"/>
        </w:rPr>
        <w:t xml:space="preserve">-мя детьми </w:t>
      </w:r>
      <w:r>
        <w:rPr>
          <w:rFonts w:ascii="Times New Roman" w:hAnsi="Times New Roman"/>
          <w:sz w:val="28"/>
          <w:szCs w:val="28"/>
        </w:rPr>
        <w:t>(</w:t>
      </w:r>
      <w:r w:rsidRPr="0036769F">
        <w:rPr>
          <w:rFonts w:ascii="Times New Roman" w:hAnsi="Times New Roman"/>
          <w:sz w:val="28"/>
          <w:szCs w:val="28"/>
        </w:rPr>
        <w:t>дети девочка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6769F">
        <w:rPr>
          <w:rFonts w:ascii="Times New Roman" w:hAnsi="Times New Roman"/>
          <w:sz w:val="28"/>
          <w:szCs w:val="28"/>
        </w:rPr>
        <w:t>мальчик)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2B00C2">
        <w:rPr>
          <w:rFonts w:ascii="Times New Roman" w:hAnsi="Times New Roman"/>
          <w:sz w:val="28"/>
          <w:szCs w:val="28"/>
        </w:rPr>
        <w:t>Семья предпочитает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стиль </w:t>
      </w:r>
      <w:proofErr w:type="spellStart"/>
      <w:r>
        <w:rPr>
          <w:rFonts w:ascii="Times New Roman" w:hAnsi="Times New Roman"/>
          <w:sz w:val="28"/>
          <w:szCs w:val="28"/>
          <w:bdr w:val="none" w:sz="0" w:space="0" w:color="auto" w:frame="1"/>
        </w:rPr>
        <w:t>хай-тэк</w:t>
      </w:r>
      <w:proofErr w:type="spellEnd"/>
      <w:r w:rsidRPr="0036769F">
        <w:rPr>
          <w:rFonts w:ascii="Times New Roman" w:hAnsi="Times New Roman"/>
          <w:sz w:val="28"/>
          <w:szCs w:val="28"/>
        </w:rPr>
        <w:t xml:space="preserve"> решением фасадов в преимущественно в </w:t>
      </w:r>
      <w:r>
        <w:rPr>
          <w:rFonts w:ascii="Times New Roman" w:hAnsi="Times New Roman"/>
          <w:sz w:val="28"/>
          <w:szCs w:val="28"/>
        </w:rPr>
        <w:t>нейтральных тонах</w:t>
      </w:r>
      <w:r w:rsidRPr="0036769F">
        <w:rPr>
          <w:rFonts w:ascii="Times New Roman" w:hAnsi="Times New Roman"/>
          <w:sz w:val="28"/>
          <w:szCs w:val="28"/>
        </w:rPr>
        <w:t>.</w:t>
      </w:r>
      <w:proofErr w:type="gramEnd"/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Пожелания заказчика: современный одноквартирный жилой дом со вторым светом. Окна витражные.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Заказчик предоставляет утвержденные планы этажей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приложение 1);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C15AED">
        <w:rPr>
          <w:rFonts w:ascii="Times New Roman" w:hAnsi="Times New Roman"/>
          <w:sz w:val="28"/>
          <w:szCs w:val="28"/>
        </w:rPr>
        <w:t>Место и район строительства объекта с предоставлением ситуации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. приложение 2)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Общая площадь</w:t>
      </w:r>
      <w:r>
        <w:rPr>
          <w:rFonts w:ascii="Times New Roman" w:hAnsi="Times New Roman"/>
          <w:sz w:val="28"/>
          <w:szCs w:val="28"/>
        </w:rPr>
        <w:t xml:space="preserve"> –</w:t>
      </w:r>
      <w:r w:rsidR="0014462F" w:rsidRPr="0014462F">
        <w:rPr>
          <w:rFonts w:ascii="Times New Roman" w:hAnsi="Times New Roman"/>
          <w:sz w:val="28"/>
          <w:szCs w:val="28"/>
        </w:rPr>
        <w:t>218,3</w:t>
      </w:r>
      <w:r w:rsidRPr="0014462F">
        <w:rPr>
          <w:rFonts w:ascii="Times New Roman" w:hAnsi="Times New Roman"/>
          <w:sz w:val="28"/>
          <w:szCs w:val="28"/>
        </w:rPr>
        <w:t>м</w:t>
      </w:r>
      <w:proofErr w:type="gramStart"/>
      <w:r w:rsidRPr="0014462F">
        <w:rPr>
          <w:rFonts w:ascii="Times New Roman" w:hAnsi="Times New Roman"/>
          <w:sz w:val="28"/>
          <w:szCs w:val="28"/>
        </w:rPr>
        <w:t>2</w:t>
      </w:r>
      <w:proofErr w:type="gramEnd"/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Габариты</w:t>
      </w:r>
      <w:r w:rsidRPr="008E1506">
        <w:rPr>
          <w:rFonts w:ascii="Times New Roman" w:hAnsi="Times New Roman"/>
          <w:b/>
          <w:sz w:val="28"/>
          <w:szCs w:val="28"/>
        </w:rPr>
        <w:t>:</w:t>
      </w:r>
      <w:r w:rsidR="008E1506">
        <w:rPr>
          <w:rFonts w:ascii="Times New Roman" w:hAnsi="Times New Roman"/>
          <w:b/>
          <w:sz w:val="28"/>
          <w:szCs w:val="28"/>
        </w:rPr>
        <w:t xml:space="preserve"> </w:t>
      </w:r>
      <w:r w:rsidRPr="008E1506">
        <w:rPr>
          <w:rFonts w:ascii="Times New Roman" w:hAnsi="Times New Roman"/>
          <w:sz w:val="28"/>
          <w:szCs w:val="28"/>
        </w:rPr>
        <w:t>1</w:t>
      </w:r>
      <w:r w:rsidR="008E1506" w:rsidRPr="008E1506">
        <w:rPr>
          <w:rFonts w:ascii="Times New Roman" w:hAnsi="Times New Roman"/>
          <w:sz w:val="28"/>
          <w:szCs w:val="28"/>
        </w:rPr>
        <w:t>1,5</w:t>
      </w:r>
      <w:r w:rsidRPr="008E1506">
        <w:rPr>
          <w:rFonts w:ascii="Times New Roman" w:hAnsi="Times New Roman"/>
          <w:sz w:val="28"/>
          <w:szCs w:val="28"/>
        </w:rPr>
        <w:t>х1</w:t>
      </w:r>
      <w:r w:rsidR="008E1506" w:rsidRPr="008E1506">
        <w:rPr>
          <w:rFonts w:ascii="Times New Roman" w:hAnsi="Times New Roman"/>
          <w:sz w:val="28"/>
          <w:szCs w:val="28"/>
        </w:rPr>
        <w:t>3,5</w:t>
      </w:r>
      <w:r w:rsidRPr="008E1506">
        <w:rPr>
          <w:rFonts w:ascii="Times New Roman" w:hAnsi="Times New Roman"/>
          <w:sz w:val="28"/>
          <w:szCs w:val="28"/>
        </w:rPr>
        <w:t xml:space="preserve"> м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Высота этажа:</w:t>
      </w:r>
      <w:r>
        <w:rPr>
          <w:rFonts w:ascii="Times New Roman" w:hAnsi="Times New Roman"/>
          <w:sz w:val="28"/>
          <w:szCs w:val="28"/>
        </w:rPr>
        <w:t xml:space="preserve"> 3 м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Фундамент:</w:t>
      </w:r>
      <w:r>
        <w:rPr>
          <w:rFonts w:ascii="Times New Roman" w:hAnsi="Times New Roman"/>
          <w:sz w:val="28"/>
          <w:szCs w:val="28"/>
        </w:rPr>
        <w:t xml:space="preserve"> железобетонный ленточный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Наружные стены:</w:t>
      </w:r>
      <w:r>
        <w:rPr>
          <w:rFonts w:ascii="Times New Roman" w:hAnsi="Times New Roman"/>
          <w:sz w:val="28"/>
          <w:szCs w:val="28"/>
        </w:rPr>
        <w:t xml:space="preserve"> газобетон 400мм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Внутренние несущие стены:</w:t>
      </w:r>
      <w:r>
        <w:rPr>
          <w:rFonts w:ascii="Times New Roman" w:hAnsi="Times New Roman"/>
          <w:sz w:val="28"/>
          <w:szCs w:val="28"/>
        </w:rPr>
        <w:t xml:space="preserve"> газобетон – 300мм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мм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Перегородки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гипсокартон</w:t>
      </w:r>
      <w:proofErr w:type="spellEnd"/>
      <w:r>
        <w:rPr>
          <w:rFonts w:ascii="Times New Roman" w:hAnsi="Times New Roman"/>
          <w:sz w:val="28"/>
          <w:szCs w:val="28"/>
        </w:rPr>
        <w:t xml:space="preserve"> (ГКЛ) – 100 мм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Кровля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плоская неэксплуатируемая </w:t>
      </w:r>
    </w:p>
    <w:p w:rsidR="008B7410" w:rsidRDefault="008B7410" w:rsidP="008B7410">
      <w:pPr>
        <w:jc w:val="both"/>
        <w:rPr>
          <w:rFonts w:ascii="Times New Roman" w:hAnsi="Times New Roman"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Отделка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7B7C0B">
        <w:rPr>
          <w:rFonts w:ascii="Times New Roman" w:hAnsi="Times New Roman"/>
          <w:sz w:val="28"/>
          <w:szCs w:val="28"/>
          <w:shd w:val="clear" w:color="auto" w:fill="FFFFFF"/>
        </w:rPr>
        <w:t>реимущество отдается натуральным материалам – дереву и камню. Допускается использование штукатурных составов.</w:t>
      </w:r>
    </w:p>
    <w:p w:rsidR="008B7410" w:rsidRDefault="008B7410" w:rsidP="008B7410">
      <w:pPr>
        <w:jc w:val="center"/>
        <w:rPr>
          <w:rFonts w:ascii="Times New Roman" w:hAnsi="Times New Roman"/>
          <w:b/>
          <w:sz w:val="28"/>
          <w:szCs w:val="28"/>
        </w:rPr>
      </w:pPr>
      <w:r w:rsidRPr="00700883">
        <w:rPr>
          <w:rFonts w:ascii="Times New Roman" w:hAnsi="Times New Roman"/>
          <w:b/>
          <w:sz w:val="28"/>
          <w:szCs w:val="28"/>
        </w:rPr>
        <w:t>Одноквартирный жилой дом площадью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4462F" w:rsidRPr="0014462F">
        <w:rPr>
          <w:rFonts w:ascii="Times New Roman" w:hAnsi="Times New Roman"/>
          <w:b/>
          <w:sz w:val="28"/>
          <w:szCs w:val="28"/>
        </w:rPr>
        <w:t>218,3м</w:t>
      </w:r>
      <w:proofErr w:type="gramStart"/>
      <w:r w:rsidR="0014462F" w:rsidRPr="0014462F">
        <w:rPr>
          <w:rFonts w:ascii="Times New Roman" w:hAnsi="Times New Roman"/>
          <w:b/>
          <w:sz w:val="28"/>
          <w:szCs w:val="28"/>
        </w:rPr>
        <w:t>2</w:t>
      </w:r>
      <w:proofErr w:type="gramEnd"/>
    </w:p>
    <w:tbl>
      <w:tblPr>
        <w:tblW w:w="10490" w:type="dxa"/>
        <w:tblInd w:w="-8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3402"/>
        <w:gridCol w:w="6237"/>
      </w:tblGrid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Перечень требований и основных данных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Описание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 для создания и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инициативе компании-застройщик</w:t>
            </w:r>
            <w:proofErr w:type="gramStart"/>
            <w:r w:rsidRPr="00C76B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2.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Разновидность постройки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Новое строение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3.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Этапы проектирования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ЭП (Архитектурная концепция)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 4.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Рассматриваемые варианты работ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rPr>
                <w:rFonts w:ascii="Times New Roman" w:hAnsi="Times New Roman"/>
                <w:sz w:val="28"/>
                <w:szCs w:val="28"/>
              </w:rPr>
            </w:pPr>
            <w:r w:rsidRPr="00C76B02">
              <w:rPr>
                <w:rFonts w:ascii="Times New Roman" w:hAnsi="Times New Roman"/>
                <w:sz w:val="28"/>
                <w:szCs w:val="28"/>
              </w:rPr>
              <w:t xml:space="preserve">Одноквартирный жилой дом площадью </w:t>
            </w:r>
            <w:r>
              <w:rPr>
                <w:rFonts w:ascii="Times New Roman" w:hAnsi="Times New Roman"/>
                <w:sz w:val="28"/>
                <w:szCs w:val="28"/>
              </w:rPr>
              <w:t>162,8 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5.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Финансовые источники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375" w:line="408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Внебюджетные средства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Технические параметры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15AED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Площадь земельного участка под </w:t>
            </w:r>
            <w:proofErr w:type="gramStart"/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застройку одноквартирного жилого дома</w:t>
            </w:r>
            <w:proofErr w:type="gramEnd"/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1084 кв.м. </w:t>
            </w:r>
          </w:p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15A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Здание двухэтажное со вторым светом и витражами согласно вариантам планировки. На основе предложенных планов этажей выполнить: макет, разрез, проектное предложение с указанием на генплане участка места его расположения.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используемым материалам и правильным размещениям площадей разного назначения сооружения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Предусмотреть по индивидуальному проекту новое</w:t>
            </w:r>
            <w:proofErr w:type="gramStart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троительство одноквартирного жилого дома.</w:t>
            </w:r>
            <w:r w:rsidRPr="00EE1D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E1D5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 1-ого этажа:</w:t>
            </w:r>
          </w:p>
          <w:p w:rsidR="008E1506" w:rsidRDefault="008B7410" w:rsidP="009E5A80">
            <w:pPr>
              <w:pStyle w:val="afff"/>
              <w:spacing w:before="0" w:beforeAutospacing="0" w:after="0" w:afterAutospacing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Крыльцо</w:t>
            </w:r>
            <w:r w:rsidRPr="00930E78">
              <w:rPr>
                <w:color w:val="000000"/>
              </w:rPr>
              <w:t xml:space="preserve"> – </w:t>
            </w:r>
            <w:r w:rsidR="008E1506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="008E1506">
              <w:rPr>
                <w:color w:val="000000"/>
              </w:rPr>
              <w:t>7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8E1506" w:rsidRDefault="008E1506" w:rsidP="009E5A80">
            <w:pPr>
              <w:pStyle w:val="a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8E1506">
              <w:rPr>
                <w:color w:val="000000"/>
              </w:rPr>
              <w:t xml:space="preserve">Тамбур 5,6 </w:t>
            </w:r>
            <w:r w:rsidRPr="00930E78">
              <w:rPr>
                <w:color w:val="000000"/>
              </w:rPr>
              <w:t>м</w:t>
            </w:r>
            <w:proofErr w:type="gramStart"/>
            <w:r w:rsidRPr="008E1506">
              <w:rPr>
                <w:color w:val="000000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8E1506" w:rsidRDefault="008E1506" w:rsidP="009E5A80">
            <w:pPr>
              <w:pStyle w:val="a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8E1506">
              <w:rPr>
                <w:color w:val="000000"/>
              </w:rPr>
              <w:t xml:space="preserve">Холл 4,4 </w:t>
            </w:r>
            <w:r w:rsidRPr="00930E78">
              <w:rPr>
                <w:color w:val="000000"/>
              </w:rPr>
              <w:t>м</w:t>
            </w:r>
            <w:proofErr w:type="gramStart"/>
            <w:r w:rsidRPr="008E1506">
              <w:rPr>
                <w:color w:val="000000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8E1506" w:rsidRPr="008E1506" w:rsidRDefault="008E1506" w:rsidP="009E5A80">
            <w:pPr>
              <w:pStyle w:val="afff"/>
              <w:spacing w:before="0" w:beforeAutospacing="0" w:after="0" w:afterAutospacing="0"/>
              <w:rPr>
                <w:color w:val="000000"/>
              </w:rPr>
            </w:pPr>
            <w:r w:rsidRPr="008E1506">
              <w:rPr>
                <w:color w:val="000000"/>
              </w:rPr>
              <w:t xml:space="preserve">Гардероб 6,3 </w:t>
            </w:r>
            <w:r w:rsidRPr="00930E78">
              <w:rPr>
                <w:color w:val="000000"/>
              </w:rPr>
              <w:t>м</w:t>
            </w:r>
            <w:proofErr w:type="gramStart"/>
            <w:r w:rsidRPr="008E1506">
              <w:rPr>
                <w:color w:val="000000"/>
              </w:rPr>
              <w:t>2</w:t>
            </w:r>
            <w:proofErr w:type="gramEnd"/>
            <w:r w:rsidRPr="008E1506">
              <w:rPr>
                <w:color w:val="000000"/>
              </w:rPr>
              <w:t> </w:t>
            </w:r>
          </w:p>
          <w:p w:rsidR="008E1506" w:rsidRDefault="008E1506" w:rsidP="009E5A80">
            <w:pPr>
              <w:pStyle w:val="afff"/>
              <w:spacing w:before="0" w:beforeAutospacing="0" w:after="0" w:afterAutospacing="0"/>
              <w:rPr>
                <w:color w:val="000000"/>
              </w:rPr>
            </w:pPr>
            <w:r w:rsidRPr="008E1506">
              <w:rPr>
                <w:color w:val="000000"/>
              </w:rPr>
              <w:t>Котельная 8,4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8B7410" w:rsidRPr="00C15AED" w:rsidRDefault="008E1506" w:rsidP="009E5A80">
            <w:pPr>
              <w:pStyle w:val="afff"/>
              <w:spacing w:before="0" w:beforeAutospacing="0" w:after="0" w:afterAutospacing="0"/>
            </w:pPr>
            <w:r>
              <w:rPr>
                <w:color w:val="000000"/>
              </w:rPr>
              <w:t xml:space="preserve">Терраса 32,4 </w:t>
            </w:r>
            <w:r w:rsidRPr="00930E78">
              <w:rPr>
                <w:color w:val="000000"/>
              </w:rPr>
              <w:t>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  <w:r w:rsidR="008B7410" w:rsidRPr="00930E78">
              <w:rPr>
                <w:color w:val="000000"/>
              </w:rPr>
              <w:br/>
              <w:t>Помещения:</w:t>
            </w:r>
          </w:p>
          <w:p w:rsidR="008B7410" w:rsidRDefault="008B7410" w:rsidP="009E5A80">
            <w:pPr>
              <w:pStyle w:val="afff"/>
              <w:spacing w:before="0" w:beforeAutospacing="0" w:after="0" w:afterAutospacing="0"/>
              <w:rPr>
                <w:i/>
                <w:iCs/>
                <w:color w:val="000000"/>
              </w:rPr>
            </w:pPr>
            <w:r>
              <w:t>Гост</w:t>
            </w:r>
            <w:r w:rsidR="008E1506">
              <w:t>евая</w:t>
            </w:r>
            <w:r>
              <w:t xml:space="preserve"> – </w:t>
            </w:r>
            <w:r w:rsidR="008E1506">
              <w:t>10</w:t>
            </w:r>
            <w:r>
              <w:t>,1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8E1506" w:rsidRPr="00C15AED" w:rsidRDefault="008E1506" w:rsidP="009E5A80">
            <w:pPr>
              <w:pStyle w:val="afff"/>
              <w:spacing w:before="0" w:beforeAutospacing="0" w:after="0" w:afterAutospacing="0"/>
            </w:pPr>
            <w:r w:rsidRPr="008E1506">
              <w:t>Ванная 7,6 м</w:t>
            </w:r>
            <w:proofErr w:type="gramStart"/>
            <w:r w:rsidRPr="008E1506">
              <w:t>2</w:t>
            </w:r>
            <w:proofErr w:type="gramEnd"/>
            <w:r w:rsidRPr="008E1506">
              <w:t> </w:t>
            </w:r>
          </w:p>
          <w:p w:rsidR="008B7410" w:rsidRDefault="008E1506" w:rsidP="009E5A80">
            <w:pPr>
              <w:pStyle w:val="afff"/>
              <w:spacing w:before="0" w:beforeAutospacing="0" w:after="0" w:afterAutospacing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Кухня-столовая</w:t>
            </w:r>
            <w:r w:rsidR="008B7410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26,8</w:t>
            </w:r>
            <w:r w:rsidR="008B7410">
              <w:rPr>
                <w:color w:val="000000"/>
              </w:rPr>
              <w:t xml:space="preserve"> </w:t>
            </w:r>
            <w:r w:rsidR="008B7410" w:rsidRPr="00930E78">
              <w:rPr>
                <w:color w:val="000000"/>
              </w:rPr>
              <w:t>м</w:t>
            </w:r>
            <w:proofErr w:type="gramStart"/>
            <w:r w:rsidR="008B7410" w:rsidRPr="00930E78">
              <w:rPr>
                <w:color w:val="000000"/>
                <w:vertAlign w:val="superscript"/>
              </w:rPr>
              <w:t>2</w:t>
            </w:r>
            <w:proofErr w:type="gramEnd"/>
            <w:r w:rsidR="008B7410">
              <w:rPr>
                <w:i/>
                <w:iCs/>
                <w:color w:val="000000"/>
              </w:rPr>
              <w:t> </w:t>
            </w:r>
          </w:p>
          <w:p w:rsidR="008B7410" w:rsidRDefault="008E1506" w:rsidP="009E5A80">
            <w:pPr>
              <w:pStyle w:val="afff"/>
              <w:spacing w:before="0" w:beforeAutospacing="0" w:after="0" w:afterAutospacing="0"/>
            </w:pPr>
            <w:r>
              <w:t>Гостиная</w:t>
            </w:r>
            <w:r w:rsidR="008B7410" w:rsidRPr="00C15AED">
              <w:t xml:space="preserve"> </w:t>
            </w:r>
            <w:r>
              <w:t>28,2</w:t>
            </w:r>
            <w:r w:rsidR="008B7410" w:rsidRPr="00C15AED">
              <w:t xml:space="preserve"> м</w:t>
            </w:r>
            <w:proofErr w:type="gramStart"/>
            <w:r w:rsidR="008B7410" w:rsidRPr="00C15AED">
              <w:t>2</w:t>
            </w:r>
            <w:proofErr w:type="gramEnd"/>
            <w:r w:rsidR="008B7410" w:rsidRPr="00C15AED">
              <w:t> </w:t>
            </w:r>
          </w:p>
          <w:p w:rsidR="008B7410" w:rsidRPr="00F50213" w:rsidRDefault="008B7410" w:rsidP="009E5A80">
            <w:pPr>
              <w:pStyle w:val="afff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  <w:r w:rsidRPr="00930E78">
              <w:rPr>
                <w:i/>
                <w:iCs/>
                <w:color w:val="000000"/>
              </w:rPr>
              <w:t>План 2-ого этажа:</w:t>
            </w:r>
          </w:p>
          <w:p w:rsidR="008B7410" w:rsidRDefault="008B7410" w:rsidP="009E5A80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Холл – </w:t>
            </w:r>
            <w:r w:rsidR="00306A04">
              <w:rPr>
                <w:color w:val="000000"/>
              </w:rPr>
              <w:t>1</w:t>
            </w:r>
            <w:r>
              <w:rPr>
                <w:color w:val="000000"/>
              </w:rPr>
              <w:t>0,</w:t>
            </w:r>
            <w:r w:rsidR="00306A04">
              <w:rPr>
                <w:color w:val="000000"/>
              </w:rPr>
              <w:t>1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8B7410" w:rsidRPr="00C15AED" w:rsidRDefault="00306A04" w:rsidP="009E5A80">
            <w:pPr>
              <w:pStyle w:val="a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Гардероб 2,8</w:t>
            </w:r>
            <w:r w:rsidR="008B7410" w:rsidRPr="00930E78">
              <w:rPr>
                <w:color w:val="000000"/>
              </w:rPr>
              <w:t xml:space="preserve"> м</w:t>
            </w:r>
            <w:proofErr w:type="gramStart"/>
            <w:r w:rsidR="008B7410" w:rsidRPr="00C15AED">
              <w:rPr>
                <w:color w:val="000000"/>
              </w:rPr>
              <w:t>2</w:t>
            </w:r>
            <w:proofErr w:type="gramEnd"/>
            <w:r w:rsidR="008B7410" w:rsidRPr="00C15AED">
              <w:rPr>
                <w:color w:val="000000"/>
              </w:rPr>
              <w:t> </w:t>
            </w:r>
          </w:p>
          <w:p w:rsidR="008B7410" w:rsidRPr="00930E78" w:rsidRDefault="008B7410" w:rsidP="009E5A80">
            <w:pPr>
              <w:pStyle w:val="afff"/>
              <w:spacing w:before="0" w:beforeAutospacing="0" w:after="0" w:afterAutospacing="0"/>
            </w:pPr>
            <w:r>
              <w:rPr>
                <w:color w:val="000000"/>
              </w:rPr>
              <w:t xml:space="preserve">Спальня – </w:t>
            </w:r>
            <w:r w:rsidR="00306A04">
              <w:rPr>
                <w:color w:val="000000"/>
              </w:rPr>
              <w:t>15,5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8B7410" w:rsidRDefault="008B7410" w:rsidP="009E5A80">
            <w:pPr>
              <w:pStyle w:val="afff"/>
              <w:spacing w:before="0" w:beforeAutospacing="0" w:after="0" w:afterAutospacing="0"/>
              <w:rPr>
                <w:color w:val="000000"/>
                <w:vertAlign w:val="superscript"/>
              </w:rPr>
            </w:pPr>
            <w:r w:rsidRPr="00930E78">
              <w:rPr>
                <w:color w:val="000000"/>
              </w:rPr>
              <w:t xml:space="preserve">Спальня – </w:t>
            </w:r>
            <w:r w:rsidR="00306A04">
              <w:rPr>
                <w:color w:val="000000"/>
              </w:rPr>
              <w:t>16</w:t>
            </w:r>
            <w:r>
              <w:rPr>
                <w:color w:val="000000"/>
              </w:rPr>
              <w:t>,</w:t>
            </w:r>
            <w:r w:rsidR="00306A04">
              <w:rPr>
                <w:color w:val="000000"/>
              </w:rPr>
              <w:t>5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 w:rsidRPr="00930E78">
              <w:rPr>
                <w:color w:val="000000"/>
                <w:vertAlign w:val="superscript"/>
              </w:rPr>
              <w:t> </w:t>
            </w:r>
          </w:p>
          <w:p w:rsidR="00306A04" w:rsidRPr="00306A04" w:rsidRDefault="00306A04" w:rsidP="009E5A80">
            <w:pPr>
              <w:pStyle w:val="afff"/>
              <w:spacing w:before="0" w:beforeAutospacing="0" w:after="0" w:afterAutospacing="0"/>
              <w:rPr>
                <w:color w:val="000000"/>
              </w:rPr>
            </w:pPr>
            <w:r w:rsidRPr="00306A04">
              <w:rPr>
                <w:color w:val="000000"/>
              </w:rPr>
              <w:t>Кабинет 10,1</w:t>
            </w:r>
            <w:r w:rsidRPr="00930E78">
              <w:rPr>
                <w:color w:val="000000"/>
              </w:rPr>
              <w:t xml:space="preserve"> м</w:t>
            </w:r>
            <w:proofErr w:type="gramStart"/>
            <w:r w:rsidRPr="00930E78">
              <w:rPr>
                <w:color w:val="000000"/>
                <w:vertAlign w:val="superscript"/>
              </w:rPr>
              <w:t>2</w:t>
            </w:r>
            <w:proofErr w:type="gramEnd"/>
            <w:r>
              <w:rPr>
                <w:i/>
                <w:iCs/>
                <w:color w:val="000000"/>
              </w:rPr>
              <w:t> </w:t>
            </w:r>
          </w:p>
          <w:p w:rsidR="008B7410" w:rsidRDefault="008B7410" w:rsidP="009E5A80">
            <w:pPr>
              <w:spacing w:after="0" w:line="240" w:lineRule="auto"/>
              <w:rPr>
                <w:i/>
                <w:iCs/>
                <w:color w:val="000000"/>
              </w:rPr>
            </w:pPr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С\У – </w:t>
            </w:r>
            <w:r w:rsidR="00306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  <w:proofErr w:type="gramStart"/>
            <w:r w:rsidRPr="00C15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="00306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_3,9</w:t>
            </w:r>
            <w:r w:rsidR="00306A04" w:rsidRPr="00930E78">
              <w:rPr>
                <w:color w:val="000000"/>
              </w:rPr>
              <w:t xml:space="preserve"> м</w:t>
            </w:r>
            <w:r w:rsidR="00306A04" w:rsidRPr="00930E78">
              <w:rPr>
                <w:color w:val="000000"/>
                <w:vertAlign w:val="superscript"/>
              </w:rPr>
              <w:t>2</w:t>
            </w:r>
            <w:r w:rsidR="00306A04">
              <w:rPr>
                <w:i/>
                <w:iCs/>
                <w:color w:val="000000"/>
              </w:rPr>
              <w:t> </w:t>
            </w:r>
          </w:p>
          <w:p w:rsidR="00306A04" w:rsidRPr="00306A04" w:rsidRDefault="00306A04" w:rsidP="00306A04">
            <w:pPr>
              <w:pStyle w:val="afff"/>
              <w:spacing w:before="0" w:beforeAutospacing="0" w:after="0" w:afterAutospacing="0"/>
              <w:rPr>
                <w:color w:val="000000"/>
              </w:rPr>
            </w:pPr>
            <w:r w:rsidRPr="00306A04">
              <w:rPr>
                <w:color w:val="000000"/>
              </w:rPr>
              <w:t xml:space="preserve">Кладовая 8,4 </w:t>
            </w:r>
            <w:r w:rsidRPr="00930E78">
              <w:rPr>
                <w:color w:val="000000"/>
              </w:rPr>
              <w:t>м</w:t>
            </w:r>
            <w:proofErr w:type="gramStart"/>
            <w:r w:rsidRPr="00306A04">
              <w:rPr>
                <w:color w:val="000000"/>
              </w:rPr>
              <w:t>2</w:t>
            </w:r>
            <w:proofErr w:type="gramEnd"/>
            <w:r w:rsidRPr="00306A04">
              <w:rPr>
                <w:color w:val="000000"/>
              </w:rPr>
              <w:t> </w:t>
            </w:r>
          </w:p>
          <w:p w:rsidR="00306A04" w:rsidRPr="00C76B02" w:rsidRDefault="00306A04" w:rsidP="00306A04">
            <w:pPr>
              <w:pStyle w:val="afff"/>
              <w:spacing w:before="0" w:beforeAutospacing="0" w:after="0" w:afterAutospacing="0"/>
            </w:pPr>
            <w:r w:rsidRPr="00306A04">
              <w:rPr>
                <w:color w:val="000000"/>
              </w:rPr>
              <w:t xml:space="preserve">Балкон 7,2 </w:t>
            </w:r>
            <w:r w:rsidRPr="00930E78">
              <w:rPr>
                <w:color w:val="000000"/>
              </w:rPr>
              <w:t>м</w:t>
            </w:r>
            <w:proofErr w:type="gramStart"/>
            <w:r w:rsidRPr="00306A04">
              <w:rPr>
                <w:color w:val="000000"/>
              </w:rPr>
              <w:t>2</w:t>
            </w:r>
            <w:proofErr w:type="gramEnd"/>
            <w:r w:rsidRPr="00306A04">
              <w:rPr>
                <w:color w:val="000000"/>
              </w:rPr>
              <w:t> +5,5</w:t>
            </w:r>
            <w:r w:rsidRPr="00930E78">
              <w:rPr>
                <w:color w:val="000000"/>
              </w:rPr>
              <w:t xml:space="preserve"> м</w:t>
            </w:r>
            <w:r w:rsidRPr="00306A04">
              <w:rPr>
                <w:color w:val="000000"/>
              </w:rPr>
              <w:t>2</w:t>
            </w:r>
            <w:r>
              <w:rPr>
                <w:i/>
                <w:iCs/>
                <w:color w:val="000000"/>
              </w:rPr>
              <w:t> 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архитектурн</w:t>
            </w:r>
            <w:proofErr w:type="gramStart"/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о-</w:t>
            </w:r>
            <w:proofErr w:type="gramEnd"/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культурным работам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D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твердых видов покрытия, элементов озеленения территории, освещения, наличие элементов МАФ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</w:t>
            </w: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EE1D5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1D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инженерно- технического плана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Смешанный тип вентиляции, канализация с возможностью подключение к городской центральной сети, централизованное отопление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9606DA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 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0</w:t>
            </w: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9606DA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стадийному вводу в эксплуатацию объекта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9606DA" w:rsidRDefault="008B7410" w:rsidP="009E5A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III климатический район, с обычными геологическими условиями.</w:t>
            </w:r>
          </w:p>
          <w:p w:rsidR="008B7410" w:rsidRDefault="008B7410" w:rsidP="009E5A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sz w:val="28"/>
                <w:szCs w:val="24"/>
              </w:rPr>
              <w:t xml:space="preserve">Участок расположен на территории Красноярский край. Г. Красноярск, ул. </w:t>
            </w:r>
            <w:proofErr w:type="gramStart"/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Лесная</w:t>
            </w:r>
            <w:proofErr w:type="gramEnd"/>
          </w:p>
          <w:p w:rsidR="008B7410" w:rsidRPr="009606DA" w:rsidRDefault="008B7410" w:rsidP="009E5A8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Площадь участка – 1084 кв</w:t>
            </w:r>
            <w:proofErr w:type="gramStart"/>
            <w:r w:rsidRPr="009606DA">
              <w:rPr>
                <w:rFonts w:ascii="Times New Roman" w:hAnsi="Times New Roman" w:cs="Times New Roman"/>
                <w:sz w:val="28"/>
                <w:szCs w:val="24"/>
              </w:rPr>
              <w:t>.м</w:t>
            </w:r>
            <w:proofErr w:type="gramEnd"/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7410" w:rsidRPr="00052F26" w:rsidRDefault="008B7410" w:rsidP="009E5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7410" w:rsidRPr="00052F26" w:rsidRDefault="008B7410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Исходно-разрешительная документация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7410" w:rsidRPr="00052F26" w:rsidRDefault="008B7410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Задание на проектирование</w:t>
            </w: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Ситуационный план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7410" w:rsidRPr="00052F26" w:rsidRDefault="008B7410" w:rsidP="009E5A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7410" w:rsidRPr="00052F26" w:rsidRDefault="008B7410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Хозяйственные постройки на участке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B7410" w:rsidRPr="00052F26" w:rsidRDefault="008B7410" w:rsidP="009E5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2F26">
              <w:rPr>
                <w:rFonts w:ascii="Times New Roman" w:hAnsi="Times New Roman" w:cs="Times New Roman"/>
                <w:sz w:val="28"/>
                <w:szCs w:val="28"/>
              </w:rPr>
              <w:t>- гараж на 1 машину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9606DA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1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9606DA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606D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Требования по материалам для демонстрации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76B02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в программе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MicrosoftPowerPoint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где должны присутствовать: актуальность темы, цели и задачи, ТЗ заказчика,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предпроектный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анализ, все эскизы выполненные в модуле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чертежи: генплан, план на отм.+0,000, фасад, разрез, 3D модель в ситуации, итоговый планшет.</w:t>
            </w:r>
          </w:p>
        </w:tc>
      </w:tr>
      <w:tr w:rsidR="008B7410" w:rsidRPr="003305DD" w:rsidTr="009E5A80">
        <w:tc>
          <w:tcPr>
            <w:tcW w:w="85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B38E0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</w:t>
            </w: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B38E0" w:rsidRDefault="008B7410" w:rsidP="009E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B38E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Дополнительные требования</w:t>
            </w:r>
          </w:p>
        </w:tc>
        <w:tc>
          <w:tcPr>
            <w:tcW w:w="623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8B7410" w:rsidRPr="00CB38E0" w:rsidRDefault="008B7410" w:rsidP="009E5A80">
            <w:pPr>
              <w:pStyle w:val="afff"/>
              <w:spacing w:before="0" w:beforeAutospacing="0" w:after="0" w:afterAutospacing="0"/>
              <w:rPr>
                <w:sz w:val="28"/>
              </w:rPr>
            </w:pPr>
            <w:proofErr w:type="gramStart"/>
            <w:r w:rsidRPr="00CB38E0">
              <w:rPr>
                <w:color w:val="000000"/>
                <w:sz w:val="28"/>
              </w:rPr>
              <w:t>Архитектурные решения</w:t>
            </w:r>
            <w:proofErr w:type="gramEnd"/>
            <w:r w:rsidRPr="00CB38E0">
              <w:rPr>
                <w:color w:val="000000"/>
                <w:sz w:val="28"/>
              </w:rPr>
              <w:t xml:space="preserve"> фасадов, отдельных элементов и декоративных приемов в отделке здания выполнить на основании пожеланий заказчика.</w:t>
            </w:r>
          </w:p>
          <w:p w:rsidR="008B7410" w:rsidRPr="00CB38E0" w:rsidRDefault="008B7410" w:rsidP="009E5A80">
            <w:pPr>
              <w:pStyle w:val="afff"/>
              <w:spacing w:before="0" w:beforeAutospacing="0" w:after="0" w:afterAutospacing="0"/>
              <w:rPr>
                <w:sz w:val="28"/>
              </w:rPr>
            </w:pPr>
            <w:r w:rsidRPr="00CB38E0">
              <w:rPr>
                <w:color w:val="000000"/>
                <w:sz w:val="28"/>
              </w:rPr>
              <w:t>В отделке фасадов необходимо использовать современные покрытия.</w:t>
            </w:r>
          </w:p>
        </w:tc>
      </w:tr>
    </w:tbl>
    <w:p w:rsidR="00B80B06" w:rsidRDefault="00B80B06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7F3FAE">
      <w:pPr>
        <w:jc w:val="right"/>
        <w:rPr>
          <w:rFonts w:ascii="Times New Roman" w:hAnsi="Times New Roman"/>
          <w:sz w:val="28"/>
          <w:szCs w:val="28"/>
        </w:rPr>
      </w:pPr>
    </w:p>
    <w:p w:rsidR="008B7410" w:rsidRDefault="008B7410" w:rsidP="0023728B">
      <w:pPr>
        <w:rPr>
          <w:rFonts w:ascii="Times New Roman" w:hAnsi="Times New Roman"/>
          <w:sz w:val="28"/>
          <w:szCs w:val="28"/>
        </w:rPr>
      </w:pPr>
    </w:p>
    <w:p w:rsidR="00B80B06" w:rsidRPr="001D1325" w:rsidRDefault="00B80B06" w:rsidP="00B80B06">
      <w:pPr>
        <w:jc w:val="center"/>
        <w:rPr>
          <w:rFonts w:ascii="Times New Roman" w:hAnsi="Times New Roman"/>
          <w:b/>
          <w:sz w:val="28"/>
          <w:szCs w:val="28"/>
        </w:rPr>
      </w:pPr>
      <w:r w:rsidRPr="001D1325">
        <w:rPr>
          <w:rFonts w:ascii="Times New Roman" w:hAnsi="Times New Roman"/>
          <w:b/>
          <w:sz w:val="28"/>
          <w:szCs w:val="28"/>
        </w:rPr>
        <w:lastRenderedPageBreak/>
        <w:t>Поэтажные планы</w:t>
      </w:r>
    </w:p>
    <w:p w:rsidR="00682A47" w:rsidRDefault="00B80B06" w:rsidP="00682A47">
      <w:pPr>
        <w:jc w:val="right"/>
        <w:rPr>
          <w:rFonts w:ascii="Times New Roman" w:hAnsi="Times New Roman"/>
          <w:b/>
          <w:sz w:val="28"/>
          <w:szCs w:val="28"/>
        </w:rPr>
      </w:pPr>
      <w:r w:rsidRPr="00C60384">
        <w:rPr>
          <w:rFonts w:ascii="Times New Roman" w:hAnsi="Times New Roman"/>
          <w:sz w:val="28"/>
          <w:szCs w:val="28"/>
        </w:rPr>
        <w:t>План 1-го этажа</w:t>
      </w:r>
      <w:r w:rsidR="00682A47">
        <w:rPr>
          <w:rFonts w:ascii="Times New Roman" w:hAnsi="Times New Roman"/>
          <w:sz w:val="28"/>
          <w:szCs w:val="28"/>
        </w:rPr>
        <w:t xml:space="preserve">                             </w:t>
      </w:r>
      <w:r w:rsidR="00682A47" w:rsidRPr="0077298F">
        <w:rPr>
          <w:rFonts w:ascii="Times New Roman" w:hAnsi="Times New Roman"/>
          <w:sz w:val="28"/>
          <w:szCs w:val="28"/>
        </w:rPr>
        <w:t xml:space="preserve">Приложение </w:t>
      </w:r>
      <w:r w:rsidR="00AA0EED">
        <w:rPr>
          <w:rFonts w:ascii="Times New Roman" w:hAnsi="Times New Roman"/>
          <w:sz w:val="28"/>
          <w:szCs w:val="28"/>
        </w:rPr>
        <w:t>1</w:t>
      </w:r>
    </w:p>
    <w:p w:rsidR="00B80B06" w:rsidRDefault="00682A47" w:rsidP="00B80B0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2219" cy="6019800"/>
            <wp:effectExtent l="19050" t="0" r="0" b="0"/>
            <wp:docPr id="5" name="Рисунок 2" descr="C:\Users\Пользователь\Downloads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444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71" cy="60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06">
        <w:rPr>
          <w:rFonts w:ascii="Times New Roman" w:hAnsi="Times New Roman"/>
          <w:b/>
          <w:sz w:val="28"/>
          <w:szCs w:val="28"/>
        </w:rPr>
        <w:t xml:space="preserve">       </w:t>
      </w:r>
      <w:r w:rsidR="00B80B06">
        <w:rPr>
          <w:rFonts w:ascii="Times New Roman" w:hAnsi="Times New Roman"/>
          <w:sz w:val="28"/>
          <w:szCs w:val="28"/>
        </w:rPr>
        <w:t xml:space="preserve">           </w:t>
      </w:r>
    </w:p>
    <w:p w:rsidR="00B80B06" w:rsidRDefault="00B80B06" w:rsidP="00682A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B80B06" w:rsidRDefault="00682A47" w:rsidP="00682A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6800047"/>
            <wp:effectExtent l="19050" t="0" r="0" b="0"/>
            <wp:docPr id="8" name="Рисунок 3" descr="C:\Users\Пользователь\Downloads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ппп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B06">
        <w:rPr>
          <w:rFonts w:ascii="Times New Roman" w:hAnsi="Times New Roman"/>
          <w:sz w:val="28"/>
          <w:szCs w:val="28"/>
        </w:rPr>
        <w:t>План 2-го этажа</w:t>
      </w:r>
    </w:p>
    <w:p w:rsidR="00B80B06" w:rsidRDefault="00B80B06" w:rsidP="00B80B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:rsidR="00B80B06" w:rsidRDefault="00B80B06" w:rsidP="007F3FAE">
      <w:pPr>
        <w:jc w:val="right"/>
        <w:rPr>
          <w:rFonts w:ascii="Times New Roman" w:hAnsi="Times New Roman"/>
          <w:sz w:val="28"/>
          <w:szCs w:val="28"/>
        </w:rPr>
      </w:pPr>
    </w:p>
    <w:p w:rsidR="00B80B06" w:rsidRDefault="00B80B06" w:rsidP="007F3FAE">
      <w:pPr>
        <w:jc w:val="right"/>
        <w:rPr>
          <w:rFonts w:ascii="Times New Roman" w:hAnsi="Times New Roman"/>
          <w:sz w:val="28"/>
          <w:szCs w:val="28"/>
        </w:rPr>
      </w:pPr>
    </w:p>
    <w:p w:rsidR="00B80B06" w:rsidRDefault="00B80B06" w:rsidP="007F3FAE">
      <w:pPr>
        <w:jc w:val="right"/>
        <w:rPr>
          <w:rFonts w:ascii="Times New Roman" w:hAnsi="Times New Roman"/>
          <w:sz w:val="28"/>
          <w:szCs w:val="28"/>
        </w:rPr>
      </w:pPr>
    </w:p>
    <w:p w:rsidR="00682A47" w:rsidRDefault="00682A47" w:rsidP="007F3FAE">
      <w:pPr>
        <w:jc w:val="right"/>
        <w:rPr>
          <w:rFonts w:ascii="Times New Roman" w:hAnsi="Times New Roman"/>
          <w:sz w:val="28"/>
          <w:szCs w:val="28"/>
        </w:rPr>
      </w:pPr>
    </w:p>
    <w:p w:rsidR="00682A47" w:rsidRDefault="00682A47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017A8A">
        <w:rPr>
          <w:rFonts w:ascii="Times New Roman" w:hAnsi="Times New Roman"/>
          <w:sz w:val="28"/>
          <w:szCs w:val="28"/>
        </w:rPr>
        <w:t>2</w:t>
      </w:r>
    </w:p>
    <w:p w:rsidR="007F3FAE" w:rsidRDefault="007F3FAE" w:rsidP="007F3FAE">
      <w:pPr>
        <w:pStyle w:val="afff"/>
        <w:spacing w:before="0" w:beforeAutospacing="0" w:after="0" w:afterAutospacing="0"/>
        <w:ind w:firstLine="284"/>
        <w:jc w:val="center"/>
      </w:pPr>
      <w:r>
        <w:rPr>
          <w:color w:val="000000"/>
          <w:sz w:val="28"/>
          <w:szCs w:val="28"/>
        </w:rPr>
        <w:t>Место и район строительства объекта с предоставлением ситуации</w:t>
      </w:r>
    </w:p>
    <w:p w:rsidR="007F3FAE" w:rsidRDefault="007F3FAE" w:rsidP="007F3FAE">
      <w:pPr>
        <w:jc w:val="right"/>
        <w:rPr>
          <w:rFonts w:ascii="Times New Roman" w:hAnsi="Times New Roman"/>
          <w:sz w:val="28"/>
          <w:szCs w:val="28"/>
        </w:rPr>
      </w:pPr>
    </w:p>
    <w:p w:rsidR="007F3FAE" w:rsidRPr="00E14870" w:rsidRDefault="007F3FAE" w:rsidP="007F3FAE">
      <w:pPr>
        <w:rPr>
          <w:rFonts w:ascii="Times New Roman" w:hAnsi="Times New Roman"/>
          <w:sz w:val="28"/>
          <w:szCs w:val="28"/>
        </w:rPr>
      </w:pPr>
    </w:p>
    <w:p w:rsidR="00C6258F" w:rsidRDefault="00C6258F">
      <w:pPr>
        <w:spacing w:after="0" w:line="276" w:lineRule="auto"/>
        <w:jc w:val="both"/>
        <w:rPr>
          <w:rFonts w:ascii="Times New Roman" w:eastAsia="Arial Unicode MS" w:hAnsi="Times New Roman"/>
          <w:i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3721262"/>
            <wp:effectExtent l="19050" t="0" r="0" b="0"/>
            <wp:docPr id="1" name="Рисунок 1" descr="2023-04-05_11-4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04-05_11-45-3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AE" w:rsidRPr="00C60384" w:rsidRDefault="00C60384" w:rsidP="00C60384">
      <w:pPr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Рис.3</w:t>
      </w:r>
    </w:p>
    <w:p w:rsidR="00C6258F" w:rsidRPr="00C60384" w:rsidRDefault="00EB300E" w:rsidP="00C6258F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Кадастровый номер: 24:50:0100451:</w:t>
      </w:r>
      <w:r w:rsidR="00C6258F" w:rsidRPr="00C60384">
        <w:rPr>
          <w:rFonts w:ascii="Times New Roman" w:eastAsia="Arial Unicode MS" w:hAnsi="Times New Roman" w:cs="Times New Roman"/>
          <w:sz w:val="28"/>
          <w:szCs w:val="28"/>
        </w:rPr>
        <w:t>3964</w:t>
      </w:r>
    </w:p>
    <w:p w:rsidR="00C6258F" w:rsidRPr="00C60384" w:rsidRDefault="00C6258F" w:rsidP="00C6258F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Категория земель: Земли пос</w:t>
      </w:r>
      <w:r w:rsidR="00EB300E" w:rsidRPr="00C60384">
        <w:rPr>
          <w:rFonts w:ascii="Times New Roman" w:eastAsia="Arial Unicode MS" w:hAnsi="Times New Roman" w:cs="Times New Roman"/>
          <w:sz w:val="28"/>
          <w:szCs w:val="28"/>
        </w:rPr>
        <w:t>елений (земли населенных пунктов) для ведения приусадебного хозяйства</w:t>
      </w:r>
    </w:p>
    <w:p w:rsidR="00EB300E" w:rsidRPr="00C60384" w:rsidRDefault="00EB300E" w:rsidP="00C6258F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 xml:space="preserve">Земельный участок по адресу: г. Красноярск, ул. </w:t>
      </w:r>
      <w:proofErr w:type="gramStart"/>
      <w:r w:rsidRPr="00C60384">
        <w:rPr>
          <w:rFonts w:ascii="Times New Roman" w:eastAsia="Arial Unicode MS" w:hAnsi="Times New Roman" w:cs="Times New Roman"/>
          <w:sz w:val="28"/>
          <w:szCs w:val="28"/>
        </w:rPr>
        <w:t>Лесная</w:t>
      </w:r>
      <w:proofErr w:type="gramEnd"/>
    </w:p>
    <w:p w:rsidR="00EB300E" w:rsidRPr="00C60384" w:rsidRDefault="00EB300E" w:rsidP="00C6258F">
      <w:pPr>
        <w:rPr>
          <w:rFonts w:ascii="Times New Roman" w:eastAsia="Arial Unicode MS" w:hAnsi="Times New Roman" w:cs="Times New Roman"/>
          <w:sz w:val="28"/>
          <w:szCs w:val="28"/>
        </w:rPr>
      </w:pPr>
      <w:r w:rsidRPr="00C60384">
        <w:rPr>
          <w:rFonts w:ascii="Times New Roman" w:eastAsia="Arial Unicode MS" w:hAnsi="Times New Roman" w:cs="Times New Roman"/>
          <w:sz w:val="28"/>
          <w:szCs w:val="28"/>
        </w:rPr>
        <w:t>Уточненная площадь: 1084 кв</w:t>
      </w:r>
      <w:proofErr w:type="gramStart"/>
      <w:r w:rsidRPr="00C60384">
        <w:rPr>
          <w:rFonts w:ascii="Times New Roman" w:eastAsia="Arial Unicode MS" w:hAnsi="Times New Roman" w:cs="Times New Roman"/>
          <w:sz w:val="28"/>
          <w:szCs w:val="28"/>
        </w:rPr>
        <w:t>.м</w:t>
      </w:r>
      <w:proofErr w:type="gramEnd"/>
    </w:p>
    <w:sectPr w:rsidR="00EB300E" w:rsidRPr="00C60384" w:rsidSect="00FF6038">
      <w:headerReference w:type="default" r:id="rId31"/>
      <w:footerReference w:type="default" r:id="rId32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4A6" w:rsidRDefault="001134A6">
      <w:pPr>
        <w:spacing w:after="0" w:line="240" w:lineRule="auto"/>
      </w:pPr>
      <w:r>
        <w:separator/>
      </w:r>
    </w:p>
  </w:endnote>
  <w:endnote w:type="continuationSeparator" w:id="0">
    <w:p w:rsidR="001134A6" w:rsidRDefault="00113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AA0ABD">
      <w:trPr>
        <w:jc w:val="center"/>
      </w:trPr>
      <w:tc>
        <w:tcPr>
          <w:tcW w:w="5954" w:type="dxa"/>
          <w:shd w:val="clear" w:color="auto" w:fill="auto"/>
          <w:vAlign w:val="center"/>
        </w:tcPr>
        <w:p w:rsidR="00AA0ABD" w:rsidRDefault="00AA0ABD">
          <w:pPr>
            <w:pStyle w:val="12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AA0ABD" w:rsidRDefault="00AA0ABD">
          <w:pPr>
            <w:pStyle w:val="12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23728B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13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AA0ABD" w:rsidRDefault="00AA0ABD">
    <w:pPr>
      <w:pStyle w:val="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4A6" w:rsidRDefault="001134A6">
      <w:pPr>
        <w:spacing w:after="0" w:line="240" w:lineRule="auto"/>
      </w:pPr>
      <w:r>
        <w:separator/>
      </w:r>
    </w:p>
  </w:footnote>
  <w:footnote w:type="continuationSeparator" w:id="0">
    <w:p w:rsidR="001134A6" w:rsidRDefault="001134A6">
      <w:pPr>
        <w:spacing w:after="0" w:line="240" w:lineRule="auto"/>
      </w:pPr>
      <w:r>
        <w:continuationSeparator/>
      </w:r>
    </w:p>
  </w:footnote>
  <w:footnote w:id="1">
    <w:p w:rsidR="00AA0ABD" w:rsidRDefault="00AA0AB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AA0ABD" w:rsidRDefault="00AA0AB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ABD" w:rsidRDefault="00AA0ABD">
    <w:pPr>
      <w:pStyle w:val="10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613AC"/>
    <w:multiLevelType w:val="multilevel"/>
    <w:tmpl w:val="3F785110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360AEE"/>
    <w:multiLevelType w:val="hybridMultilevel"/>
    <w:tmpl w:val="0F42C9E0"/>
    <w:lvl w:ilvl="0" w:tplc="182C968A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97DC65E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BA8F5C0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546E7A30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E3908D3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BD85744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566EC7A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9216C15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7B4FFD6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7806B6D"/>
    <w:multiLevelType w:val="hybridMultilevel"/>
    <w:tmpl w:val="0EF2E062"/>
    <w:lvl w:ilvl="0" w:tplc="9A8EDA5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890887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C87FF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F3EB09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DE2BF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AACCA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92CF86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4A36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B89DA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9470CF2"/>
    <w:multiLevelType w:val="hybridMultilevel"/>
    <w:tmpl w:val="96526C5C"/>
    <w:lvl w:ilvl="0" w:tplc="A702A09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672FBD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1E6F0A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640370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84A3F9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E704CE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3984E3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CACEC6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CE0900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3F2A67"/>
    <w:multiLevelType w:val="multilevel"/>
    <w:tmpl w:val="39B41466"/>
    <w:lvl w:ilvl="0">
      <w:start w:val="1"/>
      <w:numFmt w:val="decimal"/>
      <w:lvlText w:val="%1."/>
      <w:lvlJc w:val="left"/>
      <w:pPr>
        <w:ind w:left="928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5">
    <w:nsid w:val="112C06D9"/>
    <w:multiLevelType w:val="hybridMultilevel"/>
    <w:tmpl w:val="B354277E"/>
    <w:lvl w:ilvl="0" w:tplc="55FC3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2FF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6E63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F80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80968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18E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C61D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B2677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2C9C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157704A"/>
    <w:multiLevelType w:val="hybridMultilevel"/>
    <w:tmpl w:val="1772AE5E"/>
    <w:lvl w:ilvl="0" w:tplc="F47022D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EFA9A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74C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AE0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A42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5C5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9C1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8F0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22C7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059E8"/>
    <w:multiLevelType w:val="hybridMultilevel"/>
    <w:tmpl w:val="EAAC6F90"/>
    <w:lvl w:ilvl="0" w:tplc="89727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F8E378">
      <w:start w:val="1"/>
      <w:numFmt w:val="lowerLetter"/>
      <w:lvlText w:val="%2."/>
      <w:lvlJc w:val="left"/>
      <w:pPr>
        <w:ind w:left="1440" w:hanging="360"/>
      </w:pPr>
    </w:lvl>
    <w:lvl w:ilvl="2" w:tplc="325ECFF6">
      <w:start w:val="1"/>
      <w:numFmt w:val="lowerRoman"/>
      <w:lvlText w:val="%3."/>
      <w:lvlJc w:val="right"/>
      <w:pPr>
        <w:ind w:left="2160" w:hanging="180"/>
      </w:pPr>
    </w:lvl>
    <w:lvl w:ilvl="3" w:tplc="C1A2F8EA">
      <w:start w:val="1"/>
      <w:numFmt w:val="decimal"/>
      <w:lvlText w:val="%4."/>
      <w:lvlJc w:val="left"/>
      <w:pPr>
        <w:ind w:left="2880" w:hanging="360"/>
      </w:pPr>
    </w:lvl>
    <w:lvl w:ilvl="4" w:tplc="E812BB64">
      <w:start w:val="1"/>
      <w:numFmt w:val="lowerLetter"/>
      <w:lvlText w:val="%5."/>
      <w:lvlJc w:val="left"/>
      <w:pPr>
        <w:ind w:left="3600" w:hanging="360"/>
      </w:pPr>
    </w:lvl>
    <w:lvl w:ilvl="5" w:tplc="901AB42A">
      <w:start w:val="1"/>
      <w:numFmt w:val="lowerRoman"/>
      <w:lvlText w:val="%6."/>
      <w:lvlJc w:val="right"/>
      <w:pPr>
        <w:ind w:left="4320" w:hanging="180"/>
      </w:pPr>
    </w:lvl>
    <w:lvl w:ilvl="6" w:tplc="5AB405AE">
      <w:start w:val="1"/>
      <w:numFmt w:val="decimal"/>
      <w:lvlText w:val="%7."/>
      <w:lvlJc w:val="left"/>
      <w:pPr>
        <w:ind w:left="5040" w:hanging="360"/>
      </w:pPr>
    </w:lvl>
    <w:lvl w:ilvl="7" w:tplc="21EA9152">
      <w:start w:val="1"/>
      <w:numFmt w:val="lowerLetter"/>
      <w:lvlText w:val="%8."/>
      <w:lvlJc w:val="left"/>
      <w:pPr>
        <w:ind w:left="5760" w:hanging="360"/>
      </w:pPr>
    </w:lvl>
    <w:lvl w:ilvl="8" w:tplc="7842080A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DC00A9"/>
    <w:multiLevelType w:val="hybridMultilevel"/>
    <w:tmpl w:val="0166037A"/>
    <w:lvl w:ilvl="0" w:tplc="DAA0D8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307DF6">
      <w:start w:val="1"/>
      <w:numFmt w:val="lowerLetter"/>
      <w:lvlText w:val="%2."/>
      <w:lvlJc w:val="left"/>
      <w:pPr>
        <w:ind w:left="1440" w:hanging="360"/>
      </w:pPr>
    </w:lvl>
    <w:lvl w:ilvl="2" w:tplc="C4C66FD6">
      <w:start w:val="1"/>
      <w:numFmt w:val="lowerRoman"/>
      <w:lvlText w:val="%3."/>
      <w:lvlJc w:val="right"/>
      <w:pPr>
        <w:ind w:left="2160" w:hanging="180"/>
      </w:pPr>
    </w:lvl>
    <w:lvl w:ilvl="3" w:tplc="04C8E8D6">
      <w:start w:val="1"/>
      <w:numFmt w:val="decimal"/>
      <w:lvlText w:val="%4."/>
      <w:lvlJc w:val="left"/>
      <w:pPr>
        <w:ind w:left="2880" w:hanging="360"/>
      </w:pPr>
    </w:lvl>
    <w:lvl w:ilvl="4" w:tplc="E934001C">
      <w:start w:val="1"/>
      <w:numFmt w:val="lowerLetter"/>
      <w:lvlText w:val="%5."/>
      <w:lvlJc w:val="left"/>
      <w:pPr>
        <w:ind w:left="3600" w:hanging="360"/>
      </w:pPr>
    </w:lvl>
    <w:lvl w:ilvl="5" w:tplc="71321250">
      <w:start w:val="1"/>
      <w:numFmt w:val="lowerRoman"/>
      <w:lvlText w:val="%6."/>
      <w:lvlJc w:val="right"/>
      <w:pPr>
        <w:ind w:left="4320" w:hanging="180"/>
      </w:pPr>
    </w:lvl>
    <w:lvl w:ilvl="6" w:tplc="CCBCC874">
      <w:start w:val="1"/>
      <w:numFmt w:val="decimal"/>
      <w:lvlText w:val="%7."/>
      <w:lvlJc w:val="left"/>
      <w:pPr>
        <w:ind w:left="5040" w:hanging="360"/>
      </w:pPr>
    </w:lvl>
    <w:lvl w:ilvl="7" w:tplc="B63E0804">
      <w:start w:val="1"/>
      <w:numFmt w:val="lowerLetter"/>
      <w:lvlText w:val="%8."/>
      <w:lvlJc w:val="left"/>
      <w:pPr>
        <w:ind w:left="5760" w:hanging="360"/>
      </w:pPr>
    </w:lvl>
    <w:lvl w:ilvl="8" w:tplc="BC0E1E5A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A03E81"/>
    <w:multiLevelType w:val="multilevel"/>
    <w:tmpl w:val="F86CDC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18E11639"/>
    <w:multiLevelType w:val="hybridMultilevel"/>
    <w:tmpl w:val="61D00116"/>
    <w:lvl w:ilvl="0" w:tplc="0B18F6C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0A882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8A9B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052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67B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DA55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EC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CC6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74DB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1D3151"/>
    <w:multiLevelType w:val="multilevel"/>
    <w:tmpl w:val="24FAF89E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12">
    <w:nsid w:val="2BA526CD"/>
    <w:multiLevelType w:val="hybridMultilevel"/>
    <w:tmpl w:val="9BD4C470"/>
    <w:lvl w:ilvl="0" w:tplc="94A0545E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2B363700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4860ED24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3AC28388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93E8BAB4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10EA5250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31EA5410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635404B8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82BCDB9A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13">
    <w:nsid w:val="2BD54429"/>
    <w:multiLevelType w:val="hybridMultilevel"/>
    <w:tmpl w:val="25E2B9FC"/>
    <w:lvl w:ilvl="0" w:tplc="AD6CB62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B4B629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3ADBC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C00190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680F0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00B8E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63EE9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0942B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22535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C5610E1"/>
    <w:multiLevelType w:val="hybridMultilevel"/>
    <w:tmpl w:val="565C6636"/>
    <w:lvl w:ilvl="0" w:tplc="9F94684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0383A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009FB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6C885B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C78EC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382D0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36CF43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768E6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EC2C2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8222E08"/>
    <w:multiLevelType w:val="hybridMultilevel"/>
    <w:tmpl w:val="5560B71A"/>
    <w:lvl w:ilvl="0" w:tplc="E2D0E21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A6A76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8E59E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AF00E5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66821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4864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6C66C5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1743D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343A8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A9C2136"/>
    <w:multiLevelType w:val="hybridMultilevel"/>
    <w:tmpl w:val="B640281C"/>
    <w:lvl w:ilvl="0" w:tplc="2D800DC4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08F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1046C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3EC2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6B0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92ED6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CE1D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8C3B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1AA1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AC7464"/>
    <w:multiLevelType w:val="hybridMultilevel"/>
    <w:tmpl w:val="FBE059FC"/>
    <w:lvl w:ilvl="0" w:tplc="92F436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05C52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1EE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B4BB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AA0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9ED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5A62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0AA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C2D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6811D4"/>
    <w:multiLevelType w:val="hybridMultilevel"/>
    <w:tmpl w:val="2B42E93A"/>
    <w:lvl w:ilvl="0" w:tplc="1DC689F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752A45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0E1B7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9F213B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69C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84B22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954973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BF25B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2E350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D4672BC"/>
    <w:multiLevelType w:val="hybridMultilevel"/>
    <w:tmpl w:val="B45CBFA4"/>
    <w:lvl w:ilvl="0" w:tplc="6CE63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E61CAA">
      <w:start w:val="1"/>
      <w:numFmt w:val="lowerLetter"/>
      <w:lvlText w:val="%2."/>
      <w:lvlJc w:val="left"/>
      <w:pPr>
        <w:ind w:left="1440" w:hanging="360"/>
      </w:pPr>
    </w:lvl>
    <w:lvl w:ilvl="2" w:tplc="F74E0938">
      <w:start w:val="1"/>
      <w:numFmt w:val="lowerRoman"/>
      <w:lvlText w:val="%3."/>
      <w:lvlJc w:val="right"/>
      <w:pPr>
        <w:ind w:left="2160" w:hanging="180"/>
      </w:pPr>
    </w:lvl>
    <w:lvl w:ilvl="3" w:tplc="212AAF52">
      <w:start w:val="1"/>
      <w:numFmt w:val="decimal"/>
      <w:lvlText w:val="%4."/>
      <w:lvlJc w:val="left"/>
      <w:pPr>
        <w:ind w:left="2880" w:hanging="360"/>
      </w:pPr>
    </w:lvl>
    <w:lvl w:ilvl="4" w:tplc="5AE81082">
      <w:start w:val="1"/>
      <w:numFmt w:val="lowerLetter"/>
      <w:lvlText w:val="%5."/>
      <w:lvlJc w:val="left"/>
      <w:pPr>
        <w:ind w:left="3600" w:hanging="360"/>
      </w:pPr>
    </w:lvl>
    <w:lvl w:ilvl="5" w:tplc="9EE8D0E0">
      <w:start w:val="1"/>
      <w:numFmt w:val="lowerRoman"/>
      <w:lvlText w:val="%6."/>
      <w:lvlJc w:val="right"/>
      <w:pPr>
        <w:ind w:left="4320" w:hanging="180"/>
      </w:pPr>
    </w:lvl>
    <w:lvl w:ilvl="6" w:tplc="C7C8CE84">
      <w:start w:val="1"/>
      <w:numFmt w:val="decimal"/>
      <w:lvlText w:val="%7."/>
      <w:lvlJc w:val="left"/>
      <w:pPr>
        <w:ind w:left="5040" w:hanging="360"/>
      </w:pPr>
    </w:lvl>
    <w:lvl w:ilvl="7" w:tplc="35C060AC">
      <w:start w:val="1"/>
      <w:numFmt w:val="lowerLetter"/>
      <w:lvlText w:val="%8."/>
      <w:lvlJc w:val="left"/>
      <w:pPr>
        <w:ind w:left="5760" w:hanging="360"/>
      </w:pPr>
    </w:lvl>
    <w:lvl w:ilvl="8" w:tplc="1504AC6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910741"/>
    <w:multiLevelType w:val="hybridMultilevel"/>
    <w:tmpl w:val="F6A0F2C8"/>
    <w:lvl w:ilvl="0" w:tplc="86166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6A0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1E2B0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C38E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C620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277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4098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051A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0A274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59E767B"/>
    <w:multiLevelType w:val="hybridMultilevel"/>
    <w:tmpl w:val="19982D08"/>
    <w:lvl w:ilvl="0" w:tplc="E03AA772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639E24CE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35BA90DE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3244B4DC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0DD4C618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25348EB8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941EDD40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9B56A3BE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63867F1E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22">
    <w:nsid w:val="486759CE"/>
    <w:multiLevelType w:val="hybridMultilevel"/>
    <w:tmpl w:val="F3E4005C"/>
    <w:lvl w:ilvl="0" w:tplc="40E61BCC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DFC89FB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1FC1C0A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3F66C00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D612FA46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F7783AF4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33CC9D70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37F0760C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B005796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>
    <w:nsid w:val="49E46550"/>
    <w:multiLevelType w:val="hybridMultilevel"/>
    <w:tmpl w:val="CF1A9FB6"/>
    <w:lvl w:ilvl="0" w:tplc="B88A00C4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C28E5A9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FCCE10E0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9E34B5B6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9DE03E8A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86D6444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B2AE558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B636D616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CADE3806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4EC071D8"/>
    <w:multiLevelType w:val="hybridMultilevel"/>
    <w:tmpl w:val="6FEC146C"/>
    <w:lvl w:ilvl="0" w:tplc="C92AD052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5BE9496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C89A5E8E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A345D5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8805D1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FC4369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D82E78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406513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BA6AE0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FDA2F2D"/>
    <w:multiLevelType w:val="hybridMultilevel"/>
    <w:tmpl w:val="2D4E6572"/>
    <w:lvl w:ilvl="0" w:tplc="2FA432A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1B3E9A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9A903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678CE16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70E48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0A83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90069F24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47008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7075D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0187B5E"/>
    <w:multiLevelType w:val="hybridMultilevel"/>
    <w:tmpl w:val="347E41AE"/>
    <w:lvl w:ilvl="0" w:tplc="034A9922">
      <w:start w:val="1"/>
      <w:numFmt w:val="bullet"/>
      <w:lvlText w:val=""/>
      <w:lvlJc w:val="left"/>
      <w:pPr>
        <w:ind w:left="1147" w:hanging="360"/>
      </w:pPr>
      <w:rPr>
        <w:rFonts w:ascii="Symbol" w:hAnsi="Symbol" w:cs="Symbol" w:hint="default"/>
      </w:rPr>
    </w:lvl>
    <w:lvl w:ilvl="1" w:tplc="22CAFB38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19366D28">
      <w:start w:val="1"/>
      <w:numFmt w:val="bullet"/>
      <w:lvlText w:val=""/>
      <w:lvlJc w:val="left"/>
      <w:pPr>
        <w:ind w:left="2587" w:hanging="360"/>
      </w:pPr>
      <w:rPr>
        <w:rFonts w:ascii="Wingdings" w:hAnsi="Wingdings" w:cs="Wingdings" w:hint="default"/>
      </w:rPr>
    </w:lvl>
    <w:lvl w:ilvl="3" w:tplc="17C07E6A">
      <w:start w:val="1"/>
      <w:numFmt w:val="bullet"/>
      <w:lvlText w:val=""/>
      <w:lvlJc w:val="left"/>
      <w:pPr>
        <w:ind w:left="3307" w:hanging="360"/>
      </w:pPr>
      <w:rPr>
        <w:rFonts w:ascii="Symbol" w:hAnsi="Symbol" w:cs="Symbol" w:hint="default"/>
      </w:rPr>
    </w:lvl>
    <w:lvl w:ilvl="4" w:tplc="44A86D96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77068F06">
      <w:start w:val="1"/>
      <w:numFmt w:val="bullet"/>
      <w:lvlText w:val=""/>
      <w:lvlJc w:val="left"/>
      <w:pPr>
        <w:ind w:left="4747" w:hanging="360"/>
      </w:pPr>
      <w:rPr>
        <w:rFonts w:ascii="Wingdings" w:hAnsi="Wingdings" w:cs="Wingdings" w:hint="default"/>
      </w:rPr>
    </w:lvl>
    <w:lvl w:ilvl="6" w:tplc="74A0A91A">
      <w:start w:val="1"/>
      <w:numFmt w:val="bullet"/>
      <w:lvlText w:val=""/>
      <w:lvlJc w:val="left"/>
      <w:pPr>
        <w:ind w:left="5467" w:hanging="360"/>
      </w:pPr>
      <w:rPr>
        <w:rFonts w:ascii="Symbol" w:hAnsi="Symbol" w:cs="Symbol" w:hint="default"/>
      </w:rPr>
    </w:lvl>
    <w:lvl w:ilvl="7" w:tplc="F11A1178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A8927250">
      <w:start w:val="1"/>
      <w:numFmt w:val="bullet"/>
      <w:lvlText w:val=""/>
      <w:lvlJc w:val="left"/>
      <w:pPr>
        <w:ind w:left="6907" w:hanging="360"/>
      </w:pPr>
      <w:rPr>
        <w:rFonts w:ascii="Wingdings" w:hAnsi="Wingdings" w:cs="Wingdings" w:hint="default"/>
      </w:rPr>
    </w:lvl>
  </w:abstractNum>
  <w:abstractNum w:abstractNumId="27">
    <w:nsid w:val="50D660E5"/>
    <w:multiLevelType w:val="hybridMultilevel"/>
    <w:tmpl w:val="E9980CEA"/>
    <w:lvl w:ilvl="0" w:tplc="E0FA92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B78E47A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3E28A10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EA5C8AF0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8F4A7AD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4E0F8EE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75E2DFF0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B5DADAD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1728F14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5487016F"/>
    <w:multiLevelType w:val="hybridMultilevel"/>
    <w:tmpl w:val="77349B6E"/>
    <w:lvl w:ilvl="0" w:tplc="4616276A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6FB29D32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ECCA9E6A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C6F067D4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BC86F436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51D4C02A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AFAC0F3E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31F02FCE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611C05D8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29">
    <w:nsid w:val="55E56EDA"/>
    <w:multiLevelType w:val="hybridMultilevel"/>
    <w:tmpl w:val="F5F440B4"/>
    <w:lvl w:ilvl="0" w:tplc="BCD0107E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1EA62F6A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66149B84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AF50429E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14BE2434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3B08327E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8B3881CA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882A2492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40BAB07A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30">
    <w:nsid w:val="593E60CC"/>
    <w:multiLevelType w:val="hybridMultilevel"/>
    <w:tmpl w:val="D460F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A77FC0"/>
    <w:multiLevelType w:val="hybridMultilevel"/>
    <w:tmpl w:val="8B06F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C60FF0"/>
    <w:multiLevelType w:val="hybridMultilevel"/>
    <w:tmpl w:val="59928AF0"/>
    <w:lvl w:ilvl="0" w:tplc="A140A23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51C41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62E0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A8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5A5C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06B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E4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4471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2A36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260F7C"/>
    <w:multiLevelType w:val="hybridMultilevel"/>
    <w:tmpl w:val="7DA0E62E"/>
    <w:lvl w:ilvl="0" w:tplc="17AA1976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17AA48F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E84F86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55FABF6A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E36E7D3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EE9702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D374B588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C152167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02ACA40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4">
    <w:nsid w:val="5F6021D7"/>
    <w:multiLevelType w:val="hybridMultilevel"/>
    <w:tmpl w:val="BDD07ADE"/>
    <w:lvl w:ilvl="0" w:tplc="218E9E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D16C5CA">
      <w:start w:val="1"/>
      <w:numFmt w:val="lowerLetter"/>
      <w:lvlText w:val="%2."/>
      <w:lvlJc w:val="left"/>
      <w:pPr>
        <w:ind w:left="1440" w:hanging="360"/>
      </w:pPr>
    </w:lvl>
    <w:lvl w:ilvl="2" w:tplc="54BADF5A">
      <w:start w:val="1"/>
      <w:numFmt w:val="lowerRoman"/>
      <w:lvlText w:val="%3."/>
      <w:lvlJc w:val="right"/>
      <w:pPr>
        <w:ind w:left="2160" w:hanging="180"/>
      </w:pPr>
    </w:lvl>
    <w:lvl w:ilvl="3" w:tplc="16F87CDA">
      <w:start w:val="1"/>
      <w:numFmt w:val="decimal"/>
      <w:lvlText w:val="%4."/>
      <w:lvlJc w:val="left"/>
      <w:pPr>
        <w:ind w:left="2880" w:hanging="360"/>
      </w:pPr>
    </w:lvl>
    <w:lvl w:ilvl="4" w:tplc="4CB637BC">
      <w:start w:val="1"/>
      <w:numFmt w:val="lowerLetter"/>
      <w:lvlText w:val="%5."/>
      <w:lvlJc w:val="left"/>
      <w:pPr>
        <w:ind w:left="3600" w:hanging="360"/>
      </w:pPr>
    </w:lvl>
    <w:lvl w:ilvl="5" w:tplc="92F2E360">
      <w:start w:val="1"/>
      <w:numFmt w:val="lowerRoman"/>
      <w:lvlText w:val="%6."/>
      <w:lvlJc w:val="right"/>
      <w:pPr>
        <w:ind w:left="4320" w:hanging="180"/>
      </w:pPr>
    </w:lvl>
    <w:lvl w:ilvl="6" w:tplc="8C503AAA">
      <w:start w:val="1"/>
      <w:numFmt w:val="decimal"/>
      <w:lvlText w:val="%7."/>
      <w:lvlJc w:val="left"/>
      <w:pPr>
        <w:ind w:left="5040" w:hanging="360"/>
      </w:pPr>
    </w:lvl>
    <w:lvl w:ilvl="7" w:tplc="D86431C2">
      <w:start w:val="1"/>
      <w:numFmt w:val="lowerLetter"/>
      <w:lvlText w:val="%8."/>
      <w:lvlJc w:val="left"/>
      <w:pPr>
        <w:ind w:left="5760" w:hanging="360"/>
      </w:pPr>
    </w:lvl>
    <w:lvl w:ilvl="8" w:tplc="36084F4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DB59BC"/>
    <w:multiLevelType w:val="hybridMultilevel"/>
    <w:tmpl w:val="B806664C"/>
    <w:lvl w:ilvl="0" w:tplc="C67E788A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7F0C3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0D481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9C2D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4CFC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360E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A406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86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392C1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0D6123"/>
    <w:multiLevelType w:val="hybridMultilevel"/>
    <w:tmpl w:val="7B9EF19E"/>
    <w:lvl w:ilvl="0" w:tplc="0240BE48">
      <w:start w:val="1"/>
      <w:numFmt w:val="bullet"/>
      <w:lvlText w:val=""/>
      <w:lvlJc w:val="left"/>
      <w:pPr>
        <w:ind w:left="1141" w:hanging="360"/>
      </w:pPr>
      <w:rPr>
        <w:rFonts w:ascii="Symbol" w:hAnsi="Symbol" w:cs="Symbol" w:hint="default"/>
      </w:rPr>
    </w:lvl>
    <w:lvl w:ilvl="1" w:tplc="8958866E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99C0E922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704CB796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8A6E2704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220804B8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41303800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AA1452D2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D988BD2A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37">
    <w:nsid w:val="63213E47"/>
    <w:multiLevelType w:val="hybridMultilevel"/>
    <w:tmpl w:val="CCFC6AC8"/>
    <w:lvl w:ilvl="0" w:tplc="FB7A17C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812C0A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864C4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5EB29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9A2AE2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0EC37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1727FE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602E31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C0263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69E0701"/>
    <w:multiLevelType w:val="hybridMultilevel"/>
    <w:tmpl w:val="DC38EE02"/>
    <w:lvl w:ilvl="0" w:tplc="6034107C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88CAA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FC4BE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8845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C225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70EE0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A31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B2FD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784A3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4B03C7"/>
    <w:multiLevelType w:val="hybridMultilevel"/>
    <w:tmpl w:val="4E125F0A"/>
    <w:lvl w:ilvl="0" w:tplc="779C016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76CE6C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8C276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4DE1D5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154A31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DBA0A6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F987F6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FFAEB5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6A8E7F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084384E"/>
    <w:multiLevelType w:val="hybridMultilevel"/>
    <w:tmpl w:val="86E6C662"/>
    <w:lvl w:ilvl="0" w:tplc="4630293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98EC2E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B0CF3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C5ACF09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80CA28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6654B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93E1040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FD463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606E0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16508B2"/>
    <w:multiLevelType w:val="hybridMultilevel"/>
    <w:tmpl w:val="AB1AAD9A"/>
    <w:lvl w:ilvl="0" w:tplc="725EED84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6A9C38C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674E13A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95EDCAE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A65CA0C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F560C70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8D0455B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9CC22E6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B840840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2">
    <w:nsid w:val="7C017E13"/>
    <w:multiLevelType w:val="hybridMultilevel"/>
    <w:tmpl w:val="FD288182"/>
    <w:lvl w:ilvl="0" w:tplc="E13AFA68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F5126F2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AA03140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CAA007CA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CFAE89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B383302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7BC9E22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144016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E9ED2C0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35"/>
  </w:num>
  <w:num w:numId="2">
    <w:abstractNumId w:val="16"/>
  </w:num>
  <w:num w:numId="3">
    <w:abstractNumId w:val="38"/>
  </w:num>
  <w:num w:numId="4">
    <w:abstractNumId w:val="39"/>
  </w:num>
  <w:num w:numId="5">
    <w:abstractNumId w:val="9"/>
  </w:num>
  <w:num w:numId="6">
    <w:abstractNumId w:val="20"/>
  </w:num>
  <w:num w:numId="7">
    <w:abstractNumId w:val="5"/>
  </w:num>
  <w:num w:numId="8">
    <w:abstractNumId w:val="24"/>
  </w:num>
  <w:num w:numId="9">
    <w:abstractNumId w:val="23"/>
  </w:num>
  <w:num w:numId="10">
    <w:abstractNumId w:val="22"/>
  </w:num>
  <w:num w:numId="11">
    <w:abstractNumId w:val="3"/>
  </w:num>
  <w:num w:numId="12">
    <w:abstractNumId w:val="17"/>
  </w:num>
  <w:num w:numId="13">
    <w:abstractNumId w:val="6"/>
  </w:num>
  <w:num w:numId="14">
    <w:abstractNumId w:val="10"/>
  </w:num>
  <w:num w:numId="15">
    <w:abstractNumId w:val="32"/>
  </w:num>
  <w:num w:numId="16">
    <w:abstractNumId w:val="8"/>
  </w:num>
  <w:num w:numId="17">
    <w:abstractNumId w:val="34"/>
  </w:num>
  <w:num w:numId="18">
    <w:abstractNumId w:val="19"/>
  </w:num>
  <w:num w:numId="19">
    <w:abstractNumId w:val="7"/>
  </w:num>
  <w:num w:numId="20">
    <w:abstractNumId w:val="4"/>
  </w:num>
  <w:num w:numId="21">
    <w:abstractNumId w:val="11"/>
  </w:num>
  <w:num w:numId="22">
    <w:abstractNumId w:val="0"/>
  </w:num>
  <w:num w:numId="23">
    <w:abstractNumId w:val="33"/>
  </w:num>
  <w:num w:numId="24">
    <w:abstractNumId w:val="41"/>
  </w:num>
  <w:num w:numId="25">
    <w:abstractNumId w:val="40"/>
  </w:num>
  <w:num w:numId="26">
    <w:abstractNumId w:val="12"/>
  </w:num>
  <w:num w:numId="27">
    <w:abstractNumId w:val="21"/>
  </w:num>
  <w:num w:numId="28">
    <w:abstractNumId w:val="37"/>
  </w:num>
  <w:num w:numId="29">
    <w:abstractNumId w:val="28"/>
  </w:num>
  <w:num w:numId="30">
    <w:abstractNumId w:val="29"/>
  </w:num>
  <w:num w:numId="31">
    <w:abstractNumId w:val="36"/>
  </w:num>
  <w:num w:numId="32">
    <w:abstractNumId w:val="25"/>
  </w:num>
  <w:num w:numId="33">
    <w:abstractNumId w:val="26"/>
  </w:num>
  <w:num w:numId="34">
    <w:abstractNumId w:val="18"/>
  </w:num>
  <w:num w:numId="35">
    <w:abstractNumId w:val="1"/>
  </w:num>
  <w:num w:numId="36">
    <w:abstractNumId w:val="13"/>
  </w:num>
  <w:num w:numId="37">
    <w:abstractNumId w:val="2"/>
  </w:num>
  <w:num w:numId="38">
    <w:abstractNumId w:val="15"/>
  </w:num>
  <w:num w:numId="39">
    <w:abstractNumId w:val="42"/>
  </w:num>
  <w:num w:numId="40">
    <w:abstractNumId w:val="14"/>
  </w:num>
  <w:num w:numId="41">
    <w:abstractNumId w:val="27"/>
  </w:num>
  <w:num w:numId="42">
    <w:abstractNumId w:val="30"/>
  </w:num>
  <w:num w:numId="4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038"/>
    <w:rsid w:val="00017A8A"/>
    <w:rsid w:val="00052F26"/>
    <w:rsid w:val="00067E1A"/>
    <w:rsid w:val="000B2842"/>
    <w:rsid w:val="000E52D4"/>
    <w:rsid w:val="00102647"/>
    <w:rsid w:val="001134A6"/>
    <w:rsid w:val="00117D41"/>
    <w:rsid w:val="0014462F"/>
    <w:rsid w:val="00181B61"/>
    <w:rsid w:val="0018713A"/>
    <w:rsid w:val="001A0123"/>
    <w:rsid w:val="001A30E8"/>
    <w:rsid w:val="001D1325"/>
    <w:rsid w:val="002116C9"/>
    <w:rsid w:val="0023728B"/>
    <w:rsid w:val="002D7695"/>
    <w:rsid w:val="002F30D3"/>
    <w:rsid w:val="00306A04"/>
    <w:rsid w:val="00335245"/>
    <w:rsid w:val="003503F4"/>
    <w:rsid w:val="004E44CF"/>
    <w:rsid w:val="005C057E"/>
    <w:rsid w:val="006248C7"/>
    <w:rsid w:val="00671F56"/>
    <w:rsid w:val="00672195"/>
    <w:rsid w:val="0067456E"/>
    <w:rsid w:val="00682A47"/>
    <w:rsid w:val="00692C52"/>
    <w:rsid w:val="006B1296"/>
    <w:rsid w:val="00705E3C"/>
    <w:rsid w:val="007F3FAE"/>
    <w:rsid w:val="008705BE"/>
    <w:rsid w:val="008B7410"/>
    <w:rsid w:val="008E1506"/>
    <w:rsid w:val="00924DFA"/>
    <w:rsid w:val="0094657A"/>
    <w:rsid w:val="009605C2"/>
    <w:rsid w:val="009606DA"/>
    <w:rsid w:val="009B5E93"/>
    <w:rsid w:val="009D7ADC"/>
    <w:rsid w:val="009F6114"/>
    <w:rsid w:val="00A401BD"/>
    <w:rsid w:val="00A639B2"/>
    <w:rsid w:val="00A76344"/>
    <w:rsid w:val="00A91EA3"/>
    <w:rsid w:val="00AA0ABD"/>
    <w:rsid w:val="00AA0EED"/>
    <w:rsid w:val="00AB3AD2"/>
    <w:rsid w:val="00B70D6F"/>
    <w:rsid w:val="00B80B06"/>
    <w:rsid w:val="00BD1239"/>
    <w:rsid w:val="00C15AED"/>
    <w:rsid w:val="00C270B0"/>
    <w:rsid w:val="00C60384"/>
    <w:rsid w:val="00C6258F"/>
    <w:rsid w:val="00C7267C"/>
    <w:rsid w:val="00C76B02"/>
    <w:rsid w:val="00CB38E0"/>
    <w:rsid w:val="00CB62FB"/>
    <w:rsid w:val="00D163FE"/>
    <w:rsid w:val="00D53054"/>
    <w:rsid w:val="00DA3E34"/>
    <w:rsid w:val="00DD7FB9"/>
    <w:rsid w:val="00DF6692"/>
    <w:rsid w:val="00E638D7"/>
    <w:rsid w:val="00EB300E"/>
    <w:rsid w:val="00EE1D52"/>
    <w:rsid w:val="00EF20A1"/>
    <w:rsid w:val="00F13CF0"/>
    <w:rsid w:val="00F50213"/>
    <w:rsid w:val="00F7220A"/>
    <w:rsid w:val="00F72B8A"/>
    <w:rsid w:val="00FA4C1E"/>
    <w:rsid w:val="00FF2FBD"/>
    <w:rsid w:val="00FF6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F6038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sid w:val="00FF6038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FF6038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FF6038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sid w:val="00FF6038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FF6038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FF6038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FF603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FF6038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FF6038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rsid w:val="00FF6038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sid w:val="00FF6038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rsid w:val="00FF6038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sid w:val="00FF6038"/>
    <w:rPr>
      <w:sz w:val="24"/>
      <w:szCs w:val="24"/>
    </w:rPr>
  </w:style>
  <w:style w:type="paragraph" w:styleId="2">
    <w:name w:val="Quote"/>
    <w:basedOn w:val="a1"/>
    <w:next w:val="a1"/>
    <w:link w:val="20"/>
    <w:uiPriority w:val="29"/>
    <w:qFormat/>
    <w:rsid w:val="00FF6038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FF6038"/>
    <w:rPr>
      <w:i/>
    </w:rPr>
  </w:style>
  <w:style w:type="paragraph" w:styleId="a9">
    <w:name w:val="Intense Quote"/>
    <w:basedOn w:val="a1"/>
    <w:next w:val="a1"/>
    <w:link w:val="aa"/>
    <w:uiPriority w:val="30"/>
    <w:qFormat/>
    <w:rsid w:val="00FF603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F6038"/>
    <w:rPr>
      <w:i/>
    </w:rPr>
  </w:style>
  <w:style w:type="character" w:customStyle="1" w:styleId="HeaderChar">
    <w:name w:val="Header Char"/>
    <w:basedOn w:val="a2"/>
    <w:uiPriority w:val="99"/>
    <w:rsid w:val="00FF6038"/>
  </w:style>
  <w:style w:type="character" w:customStyle="1" w:styleId="FooterChar">
    <w:name w:val="Footer Char"/>
    <w:basedOn w:val="a2"/>
    <w:uiPriority w:val="99"/>
    <w:rsid w:val="00FF6038"/>
  </w:style>
  <w:style w:type="character" w:customStyle="1" w:styleId="CaptionChar">
    <w:name w:val="Caption Char"/>
    <w:uiPriority w:val="99"/>
    <w:rsid w:val="00FF6038"/>
  </w:style>
  <w:style w:type="table" w:customStyle="1" w:styleId="TableGridLight">
    <w:name w:val="Table Grid Light"/>
    <w:basedOn w:val="a3"/>
    <w:uiPriority w:val="59"/>
    <w:rsid w:val="00FF603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3"/>
    <w:uiPriority w:val="59"/>
    <w:rsid w:val="00FF603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">
    <w:name w:val="Таблица простая 21"/>
    <w:basedOn w:val="a3"/>
    <w:uiPriority w:val="59"/>
    <w:rsid w:val="00FF60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3"/>
    <w:uiPriority w:val="5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sid w:val="00FF603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rsid w:val="00FF60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FF6038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rsid w:val="00FF6038"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sid w:val="00FF6038"/>
    <w:rPr>
      <w:sz w:val="20"/>
    </w:rPr>
  </w:style>
  <w:style w:type="character" w:styleId="ad">
    <w:name w:val="endnote reference"/>
    <w:basedOn w:val="a2"/>
    <w:uiPriority w:val="99"/>
    <w:semiHidden/>
    <w:unhideWhenUsed/>
    <w:rsid w:val="00FF6038"/>
    <w:rPr>
      <w:vertAlign w:val="superscript"/>
    </w:rPr>
  </w:style>
  <w:style w:type="paragraph" w:styleId="4">
    <w:name w:val="toc 4"/>
    <w:basedOn w:val="a1"/>
    <w:next w:val="a1"/>
    <w:uiPriority w:val="39"/>
    <w:unhideWhenUsed/>
    <w:rsid w:val="00FF6038"/>
    <w:pPr>
      <w:spacing w:after="57"/>
      <w:ind w:left="850"/>
    </w:pPr>
  </w:style>
  <w:style w:type="paragraph" w:styleId="5">
    <w:name w:val="toc 5"/>
    <w:basedOn w:val="a1"/>
    <w:next w:val="a1"/>
    <w:uiPriority w:val="39"/>
    <w:unhideWhenUsed/>
    <w:rsid w:val="00FF6038"/>
    <w:pPr>
      <w:spacing w:after="57"/>
      <w:ind w:left="1134"/>
    </w:pPr>
  </w:style>
  <w:style w:type="paragraph" w:styleId="6">
    <w:name w:val="toc 6"/>
    <w:basedOn w:val="a1"/>
    <w:next w:val="a1"/>
    <w:uiPriority w:val="39"/>
    <w:unhideWhenUsed/>
    <w:rsid w:val="00FF6038"/>
    <w:pPr>
      <w:spacing w:after="57"/>
      <w:ind w:left="1417"/>
    </w:pPr>
  </w:style>
  <w:style w:type="paragraph" w:styleId="7">
    <w:name w:val="toc 7"/>
    <w:basedOn w:val="a1"/>
    <w:next w:val="a1"/>
    <w:uiPriority w:val="39"/>
    <w:unhideWhenUsed/>
    <w:rsid w:val="00FF6038"/>
    <w:pPr>
      <w:spacing w:after="57"/>
      <w:ind w:left="1701"/>
    </w:pPr>
  </w:style>
  <w:style w:type="paragraph" w:styleId="8">
    <w:name w:val="toc 8"/>
    <w:basedOn w:val="a1"/>
    <w:next w:val="a1"/>
    <w:uiPriority w:val="39"/>
    <w:unhideWhenUsed/>
    <w:rsid w:val="00FF6038"/>
    <w:pPr>
      <w:spacing w:after="57"/>
      <w:ind w:left="1984"/>
    </w:pPr>
  </w:style>
  <w:style w:type="paragraph" w:styleId="9">
    <w:name w:val="toc 9"/>
    <w:basedOn w:val="a1"/>
    <w:next w:val="a1"/>
    <w:uiPriority w:val="39"/>
    <w:unhideWhenUsed/>
    <w:rsid w:val="00FF6038"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rsid w:val="00FF6038"/>
    <w:pPr>
      <w:spacing w:after="0"/>
    </w:pPr>
  </w:style>
  <w:style w:type="paragraph" w:customStyle="1" w:styleId="110">
    <w:name w:val="Заголовок 11"/>
    <w:basedOn w:val="a1"/>
    <w:next w:val="a1"/>
    <w:link w:val="1"/>
    <w:qFormat/>
    <w:rsid w:val="00FF603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customStyle="1" w:styleId="210">
    <w:name w:val="Заголовок 21"/>
    <w:basedOn w:val="a1"/>
    <w:next w:val="a1"/>
    <w:link w:val="22"/>
    <w:qFormat/>
    <w:rsid w:val="00FF603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310">
    <w:name w:val="Заголовок 31"/>
    <w:basedOn w:val="a1"/>
    <w:next w:val="a1"/>
    <w:link w:val="3"/>
    <w:qFormat/>
    <w:rsid w:val="00FF603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customStyle="1" w:styleId="410">
    <w:name w:val="Заголовок 41"/>
    <w:basedOn w:val="a1"/>
    <w:next w:val="a1"/>
    <w:link w:val="40"/>
    <w:qFormat/>
    <w:rsid w:val="00FF6038"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customStyle="1" w:styleId="510">
    <w:name w:val="Заголовок 51"/>
    <w:basedOn w:val="a1"/>
    <w:next w:val="a1"/>
    <w:link w:val="50"/>
    <w:qFormat/>
    <w:rsid w:val="00FF6038"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customStyle="1" w:styleId="61">
    <w:name w:val="Заголовок 61"/>
    <w:basedOn w:val="a1"/>
    <w:next w:val="a1"/>
    <w:link w:val="60"/>
    <w:qFormat/>
    <w:rsid w:val="00FF6038"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customStyle="1" w:styleId="71">
    <w:name w:val="Заголовок 71"/>
    <w:basedOn w:val="a1"/>
    <w:next w:val="a1"/>
    <w:link w:val="70"/>
    <w:qFormat/>
    <w:rsid w:val="00FF6038"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customStyle="1" w:styleId="81">
    <w:name w:val="Заголовок 81"/>
    <w:basedOn w:val="a1"/>
    <w:next w:val="a1"/>
    <w:link w:val="80"/>
    <w:qFormat/>
    <w:rsid w:val="00FF6038"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customStyle="1" w:styleId="91">
    <w:name w:val="Заголовок 91"/>
    <w:basedOn w:val="a1"/>
    <w:next w:val="a1"/>
    <w:link w:val="90"/>
    <w:qFormat/>
    <w:rsid w:val="00FF603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customStyle="1" w:styleId="10">
    <w:name w:val="Верхний колонтитул1"/>
    <w:basedOn w:val="a1"/>
    <w:link w:val="af"/>
    <w:uiPriority w:val="99"/>
    <w:unhideWhenUsed/>
    <w:rsid w:val="00FF6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10"/>
    <w:uiPriority w:val="99"/>
    <w:rsid w:val="00FF6038"/>
  </w:style>
  <w:style w:type="paragraph" w:customStyle="1" w:styleId="12">
    <w:name w:val="Нижний колонтитул1"/>
    <w:basedOn w:val="a1"/>
    <w:link w:val="af0"/>
    <w:uiPriority w:val="99"/>
    <w:unhideWhenUsed/>
    <w:rsid w:val="00FF6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2"/>
    <w:link w:val="12"/>
    <w:uiPriority w:val="99"/>
    <w:rsid w:val="00FF6038"/>
  </w:style>
  <w:style w:type="paragraph" w:styleId="af1">
    <w:name w:val="No Spacing"/>
    <w:link w:val="af2"/>
    <w:uiPriority w:val="1"/>
    <w:qFormat/>
    <w:rsid w:val="00FF6038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2"/>
    <w:link w:val="af1"/>
    <w:uiPriority w:val="1"/>
    <w:rsid w:val="00FF6038"/>
    <w:rPr>
      <w:rFonts w:eastAsiaTheme="minorEastAsia"/>
      <w:lang w:eastAsia="ru-RU"/>
    </w:rPr>
  </w:style>
  <w:style w:type="character" w:styleId="af3">
    <w:name w:val="Placeholder Text"/>
    <w:basedOn w:val="a2"/>
    <w:uiPriority w:val="99"/>
    <w:semiHidden/>
    <w:rsid w:val="00FF6038"/>
    <w:rPr>
      <w:color w:val="808080"/>
    </w:rPr>
  </w:style>
  <w:style w:type="paragraph" w:styleId="af4">
    <w:name w:val="Balloon Text"/>
    <w:basedOn w:val="a1"/>
    <w:link w:val="af5"/>
    <w:unhideWhenUsed/>
    <w:rsid w:val="00FF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rsid w:val="00FF6038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2"/>
    <w:link w:val="110"/>
    <w:rsid w:val="00FF603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2">
    <w:name w:val="Заголовок 2 Знак"/>
    <w:basedOn w:val="a2"/>
    <w:link w:val="210"/>
    <w:rsid w:val="00FF603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">
    <w:name w:val="Заголовок 3 Знак"/>
    <w:basedOn w:val="a2"/>
    <w:link w:val="310"/>
    <w:rsid w:val="00FF603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10"/>
    <w:rsid w:val="00FF603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10"/>
    <w:rsid w:val="00FF603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1"/>
    <w:rsid w:val="00FF603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1"/>
    <w:rsid w:val="00FF603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1"/>
    <w:rsid w:val="00FF603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1"/>
    <w:rsid w:val="00FF603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6">
    <w:name w:val="Hyperlink"/>
    <w:uiPriority w:val="99"/>
    <w:rsid w:val="00FF6038"/>
    <w:rPr>
      <w:color w:val="0000FF"/>
      <w:u w:val="single"/>
    </w:rPr>
  </w:style>
  <w:style w:type="table" w:styleId="af7">
    <w:name w:val="Table Grid"/>
    <w:basedOn w:val="a3"/>
    <w:uiPriority w:val="59"/>
    <w:rsid w:val="00FF60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1"/>
    <w:next w:val="a1"/>
    <w:uiPriority w:val="39"/>
    <w:qFormat/>
    <w:rsid w:val="00FF603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FF6038"/>
  </w:style>
  <w:style w:type="paragraph" w:customStyle="1" w:styleId="bullet">
    <w:name w:val="bullet"/>
    <w:basedOn w:val="a1"/>
    <w:rsid w:val="00FF603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8">
    <w:name w:val="page number"/>
    <w:rsid w:val="00FF603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FF603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FF603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FF603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9">
    <w:name w:val="Body Text"/>
    <w:basedOn w:val="a1"/>
    <w:link w:val="afa"/>
    <w:semiHidden/>
    <w:rsid w:val="00FF6038"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a">
    <w:name w:val="Основной текст Знак"/>
    <w:basedOn w:val="a2"/>
    <w:link w:val="af9"/>
    <w:semiHidden/>
    <w:rsid w:val="00FF6038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1"/>
    <w:link w:val="24"/>
    <w:semiHidden/>
    <w:rsid w:val="00FF603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2"/>
    <w:link w:val="23"/>
    <w:semiHidden/>
    <w:rsid w:val="00FF6038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1"/>
    <w:link w:val="26"/>
    <w:semiHidden/>
    <w:rsid w:val="00FF6038"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2"/>
    <w:link w:val="25"/>
    <w:semiHidden/>
    <w:rsid w:val="00FF6038"/>
    <w:rPr>
      <w:rFonts w:ascii="Arial" w:eastAsia="Times New Roman" w:hAnsi="Arial" w:cs="Times New Roman"/>
      <w:spacing w:val="-3"/>
      <w:szCs w:val="20"/>
      <w:lang w:val="en-US"/>
    </w:rPr>
  </w:style>
  <w:style w:type="paragraph" w:customStyle="1" w:styleId="14">
    <w:name w:val="Название объекта1"/>
    <w:basedOn w:val="a1"/>
    <w:next w:val="a1"/>
    <w:qFormat/>
    <w:rsid w:val="00FF603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5">
    <w:name w:val="Абзац списка1"/>
    <w:basedOn w:val="a1"/>
    <w:rsid w:val="00FF603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sid w:val="00FF603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b">
    <w:name w:val="footnote text"/>
    <w:basedOn w:val="a1"/>
    <w:link w:val="afc"/>
    <w:rsid w:val="00FF603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c">
    <w:name w:val="Текст сноски Знак"/>
    <w:basedOn w:val="a2"/>
    <w:link w:val="afb"/>
    <w:rsid w:val="00FF6038"/>
    <w:rPr>
      <w:rFonts w:ascii="Times New Roman" w:eastAsia="Times New Roman" w:hAnsi="Times New Roman" w:cs="Times New Roman"/>
      <w:szCs w:val="20"/>
      <w:lang w:eastAsia="ru-RU"/>
    </w:rPr>
  </w:style>
  <w:style w:type="character" w:styleId="afd">
    <w:name w:val="footnote reference"/>
    <w:rsid w:val="00FF6038"/>
    <w:rPr>
      <w:vertAlign w:val="superscript"/>
    </w:rPr>
  </w:style>
  <w:style w:type="character" w:styleId="afe">
    <w:name w:val="FollowedHyperlink"/>
    <w:rsid w:val="00FF6038"/>
    <w:rPr>
      <w:color w:val="800080"/>
      <w:u w:val="single"/>
    </w:rPr>
  </w:style>
  <w:style w:type="paragraph" w:customStyle="1" w:styleId="a0">
    <w:name w:val="цветной текст"/>
    <w:basedOn w:val="a1"/>
    <w:qFormat/>
    <w:rsid w:val="00FF603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FF603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">
    <w:name w:val="выделение цвет"/>
    <w:basedOn w:val="a1"/>
    <w:link w:val="aff0"/>
    <w:rsid w:val="00FF603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1">
    <w:name w:val="цвет в таблице"/>
    <w:rsid w:val="00FF6038"/>
    <w:rPr>
      <w:color w:val="2C8DE6"/>
    </w:rPr>
  </w:style>
  <w:style w:type="paragraph" w:styleId="aff2">
    <w:name w:val="TOC Heading"/>
    <w:basedOn w:val="110"/>
    <w:next w:val="a1"/>
    <w:uiPriority w:val="39"/>
    <w:semiHidden/>
    <w:unhideWhenUsed/>
    <w:qFormat/>
    <w:rsid w:val="00FF6038"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 w:eastAsia="ru-RU"/>
    </w:rPr>
  </w:style>
  <w:style w:type="paragraph" w:styleId="27">
    <w:name w:val="toc 2"/>
    <w:basedOn w:val="a1"/>
    <w:next w:val="a1"/>
    <w:uiPriority w:val="39"/>
    <w:qFormat/>
    <w:rsid w:val="00FF60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0">
    <w:name w:val="toc 3"/>
    <w:basedOn w:val="a1"/>
    <w:next w:val="a1"/>
    <w:uiPriority w:val="39"/>
    <w:unhideWhenUsed/>
    <w:qFormat/>
    <w:rsid w:val="00FF603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10"/>
    <w:link w:val="-10"/>
    <w:qFormat/>
    <w:rsid w:val="00FF6038"/>
    <w:rPr>
      <w:lang w:val="ru-RU"/>
    </w:rPr>
  </w:style>
  <w:style w:type="paragraph" w:customStyle="1" w:styleId="-2">
    <w:name w:val="!заголовок-2"/>
    <w:basedOn w:val="210"/>
    <w:link w:val="-20"/>
    <w:qFormat/>
    <w:rsid w:val="00FF6038"/>
    <w:rPr>
      <w:lang w:val="ru-RU"/>
    </w:rPr>
  </w:style>
  <w:style w:type="character" w:customStyle="1" w:styleId="-10">
    <w:name w:val="!Заголовок-1 Знак"/>
    <w:link w:val="-1"/>
    <w:rsid w:val="00FF603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3">
    <w:name w:val="!Текст"/>
    <w:basedOn w:val="a1"/>
    <w:link w:val="aff4"/>
    <w:qFormat/>
    <w:rsid w:val="00FF603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FF6038"/>
    <w:rPr>
      <w:rFonts w:ascii="Arial" w:eastAsia="Times New Roman" w:hAnsi="Arial" w:cs="Times New Roman"/>
      <w:b/>
      <w:sz w:val="28"/>
      <w:szCs w:val="24"/>
    </w:rPr>
  </w:style>
  <w:style w:type="paragraph" w:customStyle="1" w:styleId="aff5">
    <w:name w:val="!Синий заголовок текста"/>
    <w:basedOn w:val="aff"/>
    <w:link w:val="aff6"/>
    <w:qFormat/>
    <w:rsid w:val="00FF6038"/>
  </w:style>
  <w:style w:type="character" w:customStyle="1" w:styleId="aff4">
    <w:name w:val="!Текст Знак"/>
    <w:link w:val="aff3"/>
    <w:rsid w:val="00FF603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7"/>
    <w:qFormat/>
    <w:rsid w:val="00FF603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0">
    <w:name w:val="выделение цвет Знак"/>
    <w:link w:val="aff"/>
    <w:rsid w:val="00FF603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6">
    <w:name w:val="!Синий заголовок текста Знак"/>
    <w:link w:val="aff5"/>
    <w:rsid w:val="00FF603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8">
    <w:name w:val="List Paragraph"/>
    <w:basedOn w:val="a1"/>
    <w:uiPriority w:val="99"/>
    <w:qFormat/>
    <w:rsid w:val="00FF60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7">
    <w:name w:val="!Список с точками Знак"/>
    <w:link w:val="a"/>
    <w:rsid w:val="00FF603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9">
    <w:name w:val="Базовый"/>
    <w:rsid w:val="00FF6038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FF6038"/>
    <w:rPr>
      <w:color w:val="0000FF"/>
      <w:u w:val="single"/>
      <w:lang w:val="ru-RU" w:eastAsia="ru-RU" w:bidi="ru-RU"/>
    </w:rPr>
  </w:style>
  <w:style w:type="character" w:styleId="affa">
    <w:name w:val="annotation reference"/>
    <w:basedOn w:val="a2"/>
    <w:semiHidden/>
    <w:unhideWhenUsed/>
    <w:rsid w:val="00FF6038"/>
    <w:rPr>
      <w:sz w:val="16"/>
      <w:szCs w:val="16"/>
    </w:rPr>
  </w:style>
  <w:style w:type="paragraph" w:styleId="affb">
    <w:name w:val="annotation text"/>
    <w:basedOn w:val="a1"/>
    <w:link w:val="affc"/>
    <w:semiHidden/>
    <w:unhideWhenUsed/>
    <w:rsid w:val="00FF60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примечания Знак"/>
    <w:basedOn w:val="a2"/>
    <w:link w:val="affb"/>
    <w:semiHidden/>
    <w:rsid w:val="00FF60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semiHidden/>
    <w:unhideWhenUsed/>
    <w:rsid w:val="00FF6038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FF60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9"/>
    <w:uiPriority w:val="1"/>
    <w:qFormat/>
    <w:rsid w:val="00FF6038"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0">
    <w:name w:val="Основной текст (14)_"/>
    <w:basedOn w:val="a2"/>
    <w:link w:val="143"/>
    <w:rsid w:val="00FF6038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0"/>
    <w:rsid w:val="00FF6038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6">
    <w:name w:val="Неразрешенное упоминание1"/>
    <w:basedOn w:val="a2"/>
    <w:uiPriority w:val="99"/>
    <w:semiHidden/>
    <w:unhideWhenUsed/>
    <w:rsid w:val="00FF6038"/>
    <w:rPr>
      <w:color w:val="605E5C"/>
      <w:shd w:val="clear" w:color="auto" w:fill="E1DFDD"/>
    </w:rPr>
  </w:style>
  <w:style w:type="character" w:customStyle="1" w:styleId="28">
    <w:name w:val="Неразрешенное упоминание2"/>
    <w:basedOn w:val="a2"/>
    <w:uiPriority w:val="99"/>
    <w:semiHidden/>
    <w:unhideWhenUsed/>
    <w:rsid w:val="00FF6038"/>
    <w:rPr>
      <w:color w:val="605E5C"/>
      <w:shd w:val="clear" w:color="auto" w:fill="E1DFDD"/>
    </w:rPr>
  </w:style>
  <w:style w:type="paragraph" w:styleId="afff">
    <w:name w:val="Normal (Web)"/>
    <w:basedOn w:val="a1"/>
    <w:uiPriority w:val="99"/>
    <w:rsid w:val="007F3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7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5tdnXLnp6LSjDQ" TargetMode="External"/><Relationship Id="rId13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18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17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0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4" Type="http://schemas.openxmlformats.org/officeDocument/2006/relationships/image" Target="media/image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3" Type="http://schemas.openxmlformats.org/officeDocument/2006/relationships/hyperlink" Target="https://disk.yandex.ru/d/5tdnXLnp6LSjDQ" TargetMode="External"/><Relationship Id="rId28" Type="http://schemas.openxmlformats.org/officeDocument/2006/relationships/image" Target="media/image5.jpeg"/><Relationship Id="rId10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19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14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2" Type="http://schemas.openxmlformats.org/officeDocument/2006/relationships/hyperlink" Target="file:///C:\Users\&#1052;&#1050;&#1040;&#1043;\Desktop\&#1064;&#1072;&#1073;&#1083;&#1086;&#1085;&#1099;\&#1055;&#1072;&#1082;&#1077;&#1090;%20&#1040;&#1088;&#1093;&#1080;&#1090;&#1077;&#1082;&#1090;&#1091;&#1088;&#1072;\&#1055;&#1088;&#1080;&#1083;&#1086;&#1078;&#1077;&#1085;&#1080;&#1077;%20&#8470;%202%20&#1052;&#1072;&#1090;&#1088;&#1080;&#1094;&#1072;%20&#1040;&#1093;&#1080;&#1090;&#1077;&#1082;&#1090;&#1091;&#1088;&#1072;.xlsx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680A1-200D-40EF-99C1-B42E6850A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50</Pages>
  <Words>9668</Words>
  <Characters>55109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Пользователь</cp:lastModifiedBy>
  <cp:revision>59</cp:revision>
  <dcterms:created xsi:type="dcterms:W3CDTF">2023-01-21T11:05:00Z</dcterms:created>
  <dcterms:modified xsi:type="dcterms:W3CDTF">2023-04-15T08:21:00Z</dcterms:modified>
</cp:coreProperties>
</file>