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площадки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Компетенция «Облицовка плиткой» 2023 г.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1265" w:type="dxa"/>
        <w:jc w:val="left"/>
        <w:tblInd w:w="-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35"/>
        <w:gridCol w:w="1245"/>
        <w:gridCol w:w="8085"/>
      </w:tblGrid>
      <w:tr>
        <w:trPr/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День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Время</w:t>
            </w: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Описание</w:t>
            </w:r>
          </w:p>
        </w:tc>
      </w:tr>
      <w:tr>
        <w:trPr/>
        <w:tc>
          <w:tcPr>
            <w:tcW w:w="193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Подготовительный день (Эксперты)</w:t>
            </w:r>
          </w:p>
        </w:tc>
        <w:tc>
          <w:tcPr>
            <w:tcW w:w="93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Понедельник, 24 апреля с 10:00 до 15:00</w:t>
            </w:r>
          </w:p>
        </w:tc>
      </w:tr>
      <w:tr>
        <w:trPr>
          <w:trHeight w:val="824" w:hRule="atLeast"/>
        </w:trPr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10:00 до 12:00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Прибытие экспертов на площадку, регистрация экспертов. Знакомство с конкурсной площадкой и оборудованием. Распределение ответственностей, определение состава оценочных групп.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12:00 до 13:00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Обеденный перерыв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13:00 до 15:00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Внесение 30% изменений блокировка критериев в системе.</w:t>
            </w:r>
          </w:p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Подготовка и обучение экспертов. Инструктаж волонтеров.</w:t>
            </w:r>
          </w:p>
        </w:tc>
      </w:tr>
      <w:tr>
        <w:trPr/>
        <w:tc>
          <w:tcPr>
            <w:tcW w:w="193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rFonts w:ascii="Liberation Serif" w:hAnsi="Liberation Serif" w:eastAsia="NSimSun" w:cs="Arial"/>
                <w:color w:val="auto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NSimSun" w:cs="Arial"/>
                <w:color w:val="auto"/>
                <w:kern w:val="2"/>
                <w:sz w:val="21"/>
                <w:szCs w:val="21"/>
                <w:lang w:val="ru-RU" w:eastAsia="zh-CN" w:bidi="hi-IN"/>
              </w:rPr>
              <w:t>Подготовительный день (Конкурсанты)</w:t>
            </w:r>
          </w:p>
        </w:tc>
        <w:tc>
          <w:tcPr>
            <w:tcW w:w="93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Вторник, 25 апреля с 9:00 до 17:30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9:00 до 12:00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Прибытие участников на площадку , регистрация участников. Ознакомление и обсуждение конкурсного задания. Жеребьевка рабочих мест. Инструктаж по охране труда с участниками и экспертами. Ознакомление конкурсантов с конкурсным заданием.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12:00 до 13:00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Обеденный перерыв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13:00 до 17:00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Проверка </w:t>
            </w:r>
            <w:r>
              <w:rPr>
                <w:sz w:val="21"/>
                <w:szCs w:val="21"/>
              </w:rPr>
              <w:t>инструментального ящика</w:t>
            </w:r>
            <w:r>
              <w:rPr>
                <w:sz w:val="21"/>
                <w:szCs w:val="21"/>
              </w:rPr>
              <w:t xml:space="preserve">. Подготовка конкурсантами рабочих мест, проверка и подготовка инструментов и материалов, ознакомление с оборудованием и его тестирование. Подписание протоколов: проверки </w:t>
            </w:r>
            <w:r>
              <w:rPr>
                <w:sz w:val="21"/>
                <w:szCs w:val="21"/>
              </w:rPr>
              <w:t>инструментального ящика</w:t>
            </w:r>
            <w:r>
              <w:rPr>
                <w:sz w:val="21"/>
                <w:szCs w:val="21"/>
              </w:rPr>
              <w:t xml:space="preserve"> экспертами; ознакомления конкурсантов с рабочими местами и оборудованием.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17:00 до 17:30 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Церемония открытия Регионального чемпионата «Профессионалы» Красноярский край 2023 </w:t>
            </w:r>
          </w:p>
        </w:tc>
      </w:tr>
      <w:tr>
        <w:trPr/>
        <w:tc>
          <w:tcPr>
            <w:tcW w:w="193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День соревнований</w:t>
            </w:r>
          </w:p>
        </w:tc>
        <w:tc>
          <w:tcPr>
            <w:tcW w:w="93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Среда , 26 апреля с 8:00 до 19:00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8:00 до 8:30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Прибытие участников и экспертов на площадку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8:30 до 9:00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Инструктаж по технике безопасности. Подписание протоколов ознакомления экспертов и конкурсантов с правилами по технике безопасности. Проверка </w:t>
            </w:r>
            <w:r>
              <w:rPr>
                <w:sz w:val="21"/>
                <w:szCs w:val="21"/>
              </w:rPr>
              <w:t>инструментального ящика</w:t>
            </w:r>
            <w:r>
              <w:rPr>
                <w:sz w:val="21"/>
                <w:szCs w:val="21"/>
              </w:rPr>
              <w:t>.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9:00 до 13:00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конкурсного задания . Модули А,Б,В  4 часа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13:00 до 14:00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Обеденный перерыв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14:00 до 18:00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конкурсного задания . Модули А,Б,В  3 часа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18:00 до 19:00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Трансфер участников и экспертов с площадки соревнований.</w:t>
            </w:r>
          </w:p>
        </w:tc>
      </w:tr>
      <w:tr>
        <w:trPr/>
        <w:tc>
          <w:tcPr>
            <w:tcW w:w="193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День соревнований</w:t>
            </w:r>
          </w:p>
        </w:tc>
        <w:tc>
          <w:tcPr>
            <w:tcW w:w="93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Четверг, 27 апреля с 8:00 до 19:00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8:00 до 8:30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Прибытие участников и экспертов на площадку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8:30 до 9:00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Инструктаж по технике безопасности. Подписание протоколов ознакомления экспертов и конкурсантов с правилами по технике безопасности. Проверка </w:t>
            </w:r>
            <w:r>
              <w:rPr>
                <w:sz w:val="21"/>
                <w:szCs w:val="21"/>
              </w:rPr>
              <w:t>инструментального ящика</w:t>
            </w:r>
            <w:r>
              <w:rPr>
                <w:sz w:val="21"/>
                <w:szCs w:val="21"/>
              </w:rPr>
              <w:t>.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9:00 до 13:00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конкурсного задания Модули А,Б,В, Д  4 часа .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13:00 до 12:00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Обеденный перерыв 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13:00 до 17:00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конкурсного задания . Модули Д ,К  3 часа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17:00 до 19:00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Трансфер участников и экспертов с площадки соревнований.</w:t>
            </w:r>
          </w:p>
        </w:tc>
      </w:tr>
      <w:tr>
        <w:trPr/>
        <w:tc>
          <w:tcPr>
            <w:tcW w:w="193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День соревнований</w:t>
            </w:r>
          </w:p>
        </w:tc>
        <w:tc>
          <w:tcPr>
            <w:tcW w:w="93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Пятница , 28 апреля  с 8:00 до 20:00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8:00 до 8:30 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Прибытие участников и экспертов на площадку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8:30 до 9:00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Инструктаж по технике безопасности. Подписание протоколов ознакомления экспертов и конкурсантов с правилами по технике безопасности.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9:00 до 10:30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конкурсного задания . Модуля Г 1.5 часа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10:30 до 13:00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конкурсного задания Модулей А,Б,В,Г,Д,К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13:00 до 14:00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Обеденный перерыв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14:00 до 20:00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Оценка конкурсного задания Модулей А,Б,В,Г,Д,К. Трансфер участников и экспертов с площадки соревнований. Совещание экспертов занесение итогов. Внесение оценок в систему , блокировка оценок. </w:t>
            </w:r>
          </w:p>
        </w:tc>
      </w:tr>
      <w:tr>
        <w:trPr/>
        <w:tc>
          <w:tcPr>
            <w:tcW w:w="193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Заключительный день(Демонтаж)</w:t>
            </w:r>
          </w:p>
        </w:tc>
        <w:tc>
          <w:tcPr>
            <w:tcW w:w="93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Суббота , 29 апреля с 10:00 до 14:30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10:00 до 11:00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Прибытие экспертов чемпионата на площадку соревнований. Собрание экспертного сообщества. Анализ возможностей для развития конкурсной документации для следующих чемпионатов.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11:00 до 11:30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Упаковка инструментальных ящиков. Конкурсанты и эксперты покидают конкурсную площадку.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11:30 до 13:00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 xml:space="preserve">Демонтаж конкурсных площадок 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13:00 до 14:30 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Церемония закрытия Регионального чемпионата «Профессионалы» Красноярский край 2023 г.</w:t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LibreOffice/7.2.1.2$Windows_X86_64 LibreOffice_project/87b77fad49947c1441b67c559c339af8f3517e22</Application>
  <AppVersion>15.0000</AppVersion>
  <Pages>2</Pages>
  <Words>490</Words>
  <Characters>3028</Characters>
  <CharactersWithSpaces>3455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2023-04-10T18:16:47Z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